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C7FC17" w14:textId="2A045AA4" w:rsidR="000856D4" w:rsidRDefault="000856D4" w:rsidP="000856D4">
      <w:pPr>
        <w:pStyle w:val="ConsPlusNonformat"/>
        <w:ind w:hanging="621"/>
        <w:jc w:val="right"/>
        <w:rPr>
          <w:rFonts w:ascii="Times New Roman" w:hAnsi="Times New Roman" w:cs="Times New Roman"/>
          <w:b/>
          <w:i/>
        </w:rPr>
      </w:pPr>
      <w:bookmarkStart w:id="0" w:name="11"/>
      <w:bookmarkEnd w:id="0"/>
      <w:r>
        <w:rPr>
          <w:rFonts w:ascii="Times New Roman" w:hAnsi="Times New Roman" w:cs="Times New Roman"/>
          <w:b/>
          <w:i/>
        </w:rPr>
        <w:t>Приложение 1 к документам на закупку №ГЦ614-07/261</w:t>
      </w:r>
    </w:p>
    <w:p w14:paraId="6782176C" w14:textId="77777777" w:rsidR="00202D4E" w:rsidRPr="00C208E4" w:rsidRDefault="00202D4E" w:rsidP="00C208E4">
      <w:pPr>
        <w:widowControl w:val="0"/>
        <w:autoSpaceDE w:val="0"/>
        <w:autoSpaceDN w:val="0"/>
        <w:adjustRightInd w:val="0"/>
        <w:spacing w:after="0" w:line="240" w:lineRule="auto"/>
        <w:jc w:val="both"/>
        <w:rPr>
          <w:rFonts w:ascii="Times New Roman" w:hAnsi="Times New Roman"/>
          <w:color w:val="000000"/>
          <w:sz w:val="24"/>
          <w:szCs w:val="24"/>
        </w:rPr>
      </w:pPr>
    </w:p>
    <w:p w14:paraId="4038BA3C" w14:textId="77777777" w:rsidR="00912876" w:rsidRPr="00C208E4" w:rsidRDefault="00F21148" w:rsidP="00C208E4">
      <w:pPr>
        <w:widowControl w:val="0"/>
        <w:autoSpaceDE w:val="0"/>
        <w:autoSpaceDN w:val="0"/>
        <w:adjustRightInd w:val="0"/>
        <w:spacing w:after="0" w:line="240" w:lineRule="auto"/>
        <w:jc w:val="center"/>
        <w:rPr>
          <w:rFonts w:ascii="Times New Roman" w:hAnsi="Times New Roman"/>
          <w:color w:val="000000"/>
          <w:sz w:val="24"/>
          <w:szCs w:val="24"/>
        </w:rPr>
      </w:pPr>
      <w:r w:rsidRPr="00C208E4">
        <w:rPr>
          <w:rFonts w:ascii="Times New Roman" w:hAnsi="Times New Roman"/>
          <w:color w:val="000000"/>
          <w:sz w:val="24"/>
          <w:szCs w:val="24"/>
        </w:rPr>
        <w:t>Д</w:t>
      </w:r>
      <w:bookmarkStart w:id="1" w:name="12"/>
      <w:bookmarkEnd w:id="1"/>
      <w:r w:rsidR="004B2A3A" w:rsidRPr="00C208E4">
        <w:rPr>
          <w:rFonts w:ascii="Times New Roman" w:hAnsi="Times New Roman"/>
          <w:color w:val="000000"/>
          <w:sz w:val="24"/>
          <w:szCs w:val="24"/>
        </w:rPr>
        <w:t xml:space="preserve">оговор </w:t>
      </w:r>
      <w:r w:rsidR="00912876" w:rsidRPr="00C208E4">
        <w:rPr>
          <w:rFonts w:ascii="Times New Roman" w:hAnsi="Times New Roman"/>
          <w:color w:val="000000"/>
          <w:sz w:val="24"/>
          <w:szCs w:val="24"/>
        </w:rPr>
        <w:t>№</w:t>
      </w:r>
    </w:p>
    <w:p w14:paraId="5B4D6211" w14:textId="77777777" w:rsidR="00F21148" w:rsidRPr="00C208E4" w:rsidRDefault="004B2A3A" w:rsidP="00C208E4">
      <w:pPr>
        <w:widowControl w:val="0"/>
        <w:autoSpaceDE w:val="0"/>
        <w:autoSpaceDN w:val="0"/>
        <w:adjustRightInd w:val="0"/>
        <w:spacing w:after="0" w:line="240" w:lineRule="auto"/>
        <w:jc w:val="center"/>
        <w:rPr>
          <w:rFonts w:ascii="Times New Roman" w:hAnsi="Times New Roman"/>
          <w:color w:val="000000"/>
          <w:sz w:val="24"/>
          <w:szCs w:val="24"/>
        </w:rPr>
      </w:pPr>
      <w:r w:rsidRPr="00C208E4">
        <w:rPr>
          <w:rFonts w:ascii="Times New Roman" w:hAnsi="Times New Roman"/>
          <w:color w:val="000000"/>
          <w:sz w:val="24"/>
          <w:szCs w:val="24"/>
        </w:rPr>
        <w:t>на оказание услуги по оформлению оконных проемов</w:t>
      </w:r>
    </w:p>
    <w:p w14:paraId="42B810F3" w14:textId="77777777" w:rsidR="00F21148" w:rsidRPr="00C208E4" w:rsidRDefault="00F21148" w:rsidP="00C208E4">
      <w:pPr>
        <w:widowControl w:val="0"/>
        <w:autoSpaceDE w:val="0"/>
        <w:autoSpaceDN w:val="0"/>
        <w:adjustRightInd w:val="0"/>
        <w:spacing w:after="0" w:line="240" w:lineRule="auto"/>
        <w:jc w:val="both"/>
        <w:rPr>
          <w:rFonts w:ascii="Times New Roman" w:hAnsi="Times New Roman"/>
          <w:color w:val="000000"/>
          <w:sz w:val="24"/>
          <w:szCs w:val="24"/>
        </w:rPr>
      </w:pPr>
      <w:bookmarkStart w:id="2" w:name="13"/>
      <w:bookmarkEnd w:id="2"/>
      <w:r w:rsidRPr="00C208E4">
        <w:rPr>
          <w:rFonts w:ascii="Times New Roman" w:hAnsi="Times New Roman"/>
          <w:color w:val="000000"/>
          <w:sz w:val="24"/>
          <w:szCs w:val="24"/>
        </w:rPr>
        <w:t> </w:t>
      </w:r>
    </w:p>
    <w:tbl>
      <w:tblPr>
        <w:tblW w:w="0" w:type="auto"/>
        <w:tblInd w:w="20" w:type="dxa"/>
        <w:tblLayout w:type="fixed"/>
        <w:tblCellMar>
          <w:left w:w="0" w:type="dxa"/>
          <w:right w:w="0" w:type="dxa"/>
        </w:tblCellMar>
        <w:tblLook w:val="0000" w:firstRow="0" w:lastRow="0" w:firstColumn="0" w:lastColumn="0" w:noHBand="0" w:noVBand="0"/>
      </w:tblPr>
      <w:tblGrid>
        <w:gridCol w:w="4818"/>
        <w:gridCol w:w="4818"/>
      </w:tblGrid>
      <w:tr w:rsidR="00F21148" w:rsidRPr="00C208E4" w14:paraId="00732982" w14:textId="77777777">
        <w:tc>
          <w:tcPr>
            <w:tcW w:w="4818" w:type="dxa"/>
            <w:tcBorders>
              <w:top w:val="nil"/>
              <w:left w:val="nil"/>
              <w:bottom w:val="nil"/>
              <w:right w:val="nil"/>
            </w:tcBorders>
            <w:tcMar>
              <w:top w:w="20" w:type="dxa"/>
              <w:left w:w="20" w:type="dxa"/>
              <w:bottom w:w="20" w:type="dxa"/>
              <w:right w:w="20" w:type="dxa"/>
            </w:tcMar>
          </w:tcPr>
          <w:p w14:paraId="2A6F0DE6" w14:textId="77777777" w:rsidR="00F21148" w:rsidRPr="00C208E4" w:rsidRDefault="00F21148" w:rsidP="00C208E4">
            <w:pPr>
              <w:widowControl w:val="0"/>
              <w:autoSpaceDE w:val="0"/>
              <w:autoSpaceDN w:val="0"/>
              <w:adjustRightInd w:val="0"/>
              <w:spacing w:after="0" w:line="240" w:lineRule="auto"/>
              <w:jc w:val="both"/>
              <w:rPr>
                <w:rFonts w:ascii="Times New Roman" w:hAnsi="Times New Roman"/>
                <w:color w:val="000000"/>
                <w:sz w:val="24"/>
                <w:szCs w:val="24"/>
              </w:rPr>
            </w:pPr>
            <w:r w:rsidRPr="00C208E4">
              <w:rPr>
                <w:rFonts w:ascii="Times New Roman" w:hAnsi="Times New Roman"/>
                <w:color w:val="000000"/>
                <w:sz w:val="24"/>
                <w:szCs w:val="24"/>
              </w:rPr>
              <w:t xml:space="preserve">г. </w:t>
            </w:r>
            <w:r w:rsidR="008133DA" w:rsidRPr="00C208E4">
              <w:rPr>
                <w:rFonts w:ascii="Times New Roman" w:hAnsi="Times New Roman"/>
                <w:color w:val="000000"/>
                <w:sz w:val="24"/>
                <w:szCs w:val="24"/>
              </w:rPr>
              <w:t xml:space="preserve">Минск </w:t>
            </w:r>
          </w:p>
        </w:tc>
        <w:tc>
          <w:tcPr>
            <w:tcW w:w="4818" w:type="dxa"/>
            <w:tcBorders>
              <w:top w:val="nil"/>
              <w:left w:val="nil"/>
              <w:bottom w:val="nil"/>
              <w:right w:val="nil"/>
            </w:tcBorders>
            <w:tcMar>
              <w:top w:w="20" w:type="dxa"/>
              <w:left w:w="20" w:type="dxa"/>
              <w:bottom w:w="20" w:type="dxa"/>
              <w:right w:w="20" w:type="dxa"/>
            </w:tcMar>
          </w:tcPr>
          <w:p w14:paraId="0174FF4F" w14:textId="77777777" w:rsidR="00F21148" w:rsidRPr="00C208E4" w:rsidRDefault="00CD4656" w:rsidP="00C208E4">
            <w:pPr>
              <w:widowControl w:val="0"/>
              <w:autoSpaceDE w:val="0"/>
              <w:autoSpaceDN w:val="0"/>
              <w:adjustRightInd w:val="0"/>
              <w:spacing w:after="0" w:line="240" w:lineRule="auto"/>
              <w:ind w:firstLine="2109"/>
              <w:jc w:val="both"/>
              <w:rPr>
                <w:rFonts w:ascii="Times New Roman" w:hAnsi="Times New Roman"/>
                <w:color w:val="000000"/>
                <w:sz w:val="24"/>
                <w:szCs w:val="24"/>
              </w:rPr>
            </w:pPr>
            <w:r w:rsidRPr="00C208E4">
              <w:rPr>
                <w:rFonts w:ascii="Times New Roman" w:hAnsi="Times New Roman"/>
                <w:color w:val="000000"/>
                <w:sz w:val="24"/>
                <w:szCs w:val="24"/>
              </w:rPr>
              <w:t>«__»__________</w:t>
            </w:r>
            <w:r w:rsidR="00F21148" w:rsidRPr="00C208E4">
              <w:rPr>
                <w:rFonts w:ascii="Times New Roman" w:hAnsi="Times New Roman"/>
                <w:color w:val="000000"/>
                <w:sz w:val="24"/>
                <w:szCs w:val="24"/>
              </w:rPr>
              <w:t xml:space="preserve"> </w:t>
            </w:r>
            <w:r w:rsidR="008133DA" w:rsidRPr="00C208E4">
              <w:rPr>
                <w:rFonts w:ascii="Times New Roman" w:hAnsi="Times New Roman"/>
                <w:color w:val="000000"/>
                <w:sz w:val="24"/>
                <w:szCs w:val="24"/>
              </w:rPr>
              <w:t>202</w:t>
            </w:r>
            <w:r w:rsidRPr="00C208E4">
              <w:rPr>
                <w:rFonts w:ascii="Times New Roman" w:hAnsi="Times New Roman"/>
                <w:color w:val="000000"/>
                <w:sz w:val="24"/>
                <w:szCs w:val="24"/>
              </w:rPr>
              <w:t>6</w:t>
            </w:r>
            <w:r w:rsidR="008133DA" w:rsidRPr="00C208E4">
              <w:rPr>
                <w:rFonts w:ascii="Times New Roman" w:hAnsi="Times New Roman"/>
                <w:color w:val="000000"/>
                <w:sz w:val="24"/>
                <w:szCs w:val="24"/>
              </w:rPr>
              <w:t xml:space="preserve"> </w:t>
            </w:r>
            <w:r w:rsidR="00F21148" w:rsidRPr="00C208E4">
              <w:rPr>
                <w:rFonts w:ascii="Times New Roman" w:hAnsi="Times New Roman"/>
                <w:color w:val="000000"/>
                <w:sz w:val="24"/>
                <w:szCs w:val="24"/>
              </w:rPr>
              <w:t>г.</w:t>
            </w:r>
          </w:p>
        </w:tc>
      </w:tr>
    </w:tbl>
    <w:p w14:paraId="5D0C0F5B" w14:textId="77777777" w:rsidR="00F21148" w:rsidRPr="00C208E4" w:rsidRDefault="00F21148" w:rsidP="00C208E4">
      <w:pPr>
        <w:widowControl w:val="0"/>
        <w:autoSpaceDE w:val="0"/>
        <w:autoSpaceDN w:val="0"/>
        <w:adjustRightInd w:val="0"/>
        <w:spacing w:after="0" w:line="240" w:lineRule="auto"/>
        <w:jc w:val="both"/>
        <w:rPr>
          <w:rFonts w:ascii="Times New Roman" w:hAnsi="Times New Roman"/>
          <w:color w:val="000000"/>
          <w:sz w:val="24"/>
          <w:szCs w:val="24"/>
        </w:rPr>
      </w:pPr>
      <w:bookmarkStart w:id="3" w:name="15"/>
      <w:bookmarkEnd w:id="3"/>
      <w:r w:rsidRPr="00C208E4">
        <w:rPr>
          <w:rFonts w:ascii="Times New Roman" w:hAnsi="Times New Roman"/>
          <w:color w:val="000000"/>
          <w:sz w:val="24"/>
          <w:szCs w:val="24"/>
        </w:rPr>
        <w:t> </w:t>
      </w:r>
    </w:p>
    <w:p w14:paraId="32B60510" w14:textId="77777777" w:rsidR="00F21148" w:rsidRPr="00C208E4" w:rsidRDefault="00CD4656" w:rsidP="00C208E4">
      <w:pPr>
        <w:widowControl w:val="0"/>
        <w:autoSpaceDE w:val="0"/>
        <w:autoSpaceDN w:val="0"/>
        <w:adjustRightInd w:val="0"/>
        <w:spacing w:after="0" w:line="240" w:lineRule="auto"/>
        <w:ind w:firstLine="538"/>
        <w:jc w:val="both"/>
        <w:rPr>
          <w:rFonts w:ascii="Times New Roman" w:hAnsi="Times New Roman"/>
          <w:color w:val="000000"/>
          <w:sz w:val="24"/>
          <w:szCs w:val="24"/>
        </w:rPr>
      </w:pPr>
      <w:bookmarkStart w:id="4" w:name="16"/>
      <w:bookmarkEnd w:id="4"/>
      <w:r w:rsidRPr="00C208E4">
        <w:rPr>
          <w:rFonts w:ascii="Times New Roman" w:hAnsi="Times New Roman"/>
          <w:color w:val="000000"/>
          <w:sz w:val="24"/>
          <w:szCs w:val="24"/>
        </w:rPr>
        <w:t>_____________________________</w:t>
      </w:r>
      <w:r w:rsidR="00F21148" w:rsidRPr="00C208E4">
        <w:rPr>
          <w:rFonts w:ascii="Times New Roman" w:hAnsi="Times New Roman"/>
          <w:color w:val="000000"/>
          <w:sz w:val="24"/>
          <w:szCs w:val="24"/>
        </w:rPr>
        <w:t>, именуем</w:t>
      </w:r>
      <w:r w:rsidR="008133DA" w:rsidRPr="00C208E4">
        <w:rPr>
          <w:rFonts w:ascii="Times New Roman" w:hAnsi="Times New Roman"/>
          <w:color w:val="000000"/>
          <w:sz w:val="24"/>
          <w:szCs w:val="24"/>
        </w:rPr>
        <w:t>ое</w:t>
      </w:r>
      <w:r w:rsidR="00F21148" w:rsidRPr="00C208E4">
        <w:rPr>
          <w:rFonts w:ascii="Times New Roman" w:hAnsi="Times New Roman"/>
          <w:color w:val="000000"/>
          <w:sz w:val="24"/>
          <w:szCs w:val="24"/>
        </w:rPr>
        <w:t xml:space="preserve"> в дальнейшем "</w:t>
      </w:r>
      <w:r w:rsidR="004B2A3A" w:rsidRPr="00C208E4">
        <w:rPr>
          <w:rFonts w:ascii="Times New Roman" w:hAnsi="Times New Roman"/>
          <w:color w:val="000000"/>
          <w:sz w:val="24"/>
          <w:szCs w:val="24"/>
        </w:rPr>
        <w:t>Исполнитель</w:t>
      </w:r>
      <w:r w:rsidR="00F21148" w:rsidRPr="00C208E4">
        <w:rPr>
          <w:rFonts w:ascii="Times New Roman" w:hAnsi="Times New Roman"/>
          <w:color w:val="000000"/>
          <w:sz w:val="24"/>
          <w:szCs w:val="24"/>
        </w:rPr>
        <w:t xml:space="preserve">", в лице </w:t>
      </w:r>
      <w:r w:rsidRPr="00C208E4">
        <w:rPr>
          <w:rFonts w:ascii="Times New Roman" w:hAnsi="Times New Roman"/>
          <w:color w:val="000000"/>
          <w:sz w:val="24"/>
          <w:szCs w:val="24"/>
        </w:rPr>
        <w:t>_______________________</w:t>
      </w:r>
      <w:r w:rsidR="00F21148" w:rsidRPr="00C208E4">
        <w:rPr>
          <w:rFonts w:ascii="Times New Roman" w:hAnsi="Times New Roman"/>
          <w:color w:val="000000"/>
          <w:sz w:val="24"/>
          <w:szCs w:val="24"/>
        </w:rPr>
        <w:t>, действующ</w:t>
      </w:r>
      <w:r w:rsidR="008133DA" w:rsidRPr="00C208E4">
        <w:rPr>
          <w:rFonts w:ascii="Times New Roman" w:hAnsi="Times New Roman"/>
          <w:color w:val="000000"/>
          <w:sz w:val="24"/>
          <w:szCs w:val="24"/>
        </w:rPr>
        <w:t>его</w:t>
      </w:r>
      <w:r w:rsidR="00F21148" w:rsidRPr="00C208E4">
        <w:rPr>
          <w:rFonts w:ascii="Times New Roman" w:hAnsi="Times New Roman"/>
          <w:color w:val="000000"/>
          <w:sz w:val="24"/>
          <w:szCs w:val="24"/>
        </w:rPr>
        <w:t xml:space="preserve"> на основании </w:t>
      </w:r>
      <w:r w:rsidRPr="00C208E4">
        <w:rPr>
          <w:rFonts w:ascii="Times New Roman" w:hAnsi="Times New Roman"/>
          <w:color w:val="000000"/>
          <w:sz w:val="24"/>
          <w:szCs w:val="24"/>
        </w:rPr>
        <w:t>_________</w:t>
      </w:r>
      <w:r w:rsidR="00F21148" w:rsidRPr="00C208E4">
        <w:rPr>
          <w:rFonts w:ascii="Times New Roman" w:hAnsi="Times New Roman"/>
          <w:color w:val="000000"/>
          <w:sz w:val="24"/>
          <w:szCs w:val="24"/>
        </w:rPr>
        <w:t xml:space="preserve">, с одной стороны, и </w:t>
      </w:r>
      <w:r w:rsidRPr="00C208E4">
        <w:rPr>
          <w:rFonts w:ascii="Times New Roman" w:hAnsi="Times New Roman"/>
          <w:color w:val="000000"/>
          <w:sz w:val="24"/>
          <w:szCs w:val="24"/>
        </w:rPr>
        <w:t>____________________________________</w:t>
      </w:r>
      <w:r w:rsidR="00F21148" w:rsidRPr="00C208E4">
        <w:rPr>
          <w:rFonts w:ascii="Times New Roman" w:hAnsi="Times New Roman"/>
          <w:color w:val="000000"/>
          <w:sz w:val="24"/>
          <w:szCs w:val="24"/>
        </w:rPr>
        <w:t>, именуем</w:t>
      </w:r>
      <w:r w:rsidR="008133DA" w:rsidRPr="00C208E4">
        <w:rPr>
          <w:rFonts w:ascii="Times New Roman" w:hAnsi="Times New Roman"/>
          <w:color w:val="000000"/>
          <w:sz w:val="24"/>
          <w:szCs w:val="24"/>
        </w:rPr>
        <w:t>ое</w:t>
      </w:r>
      <w:r w:rsidR="00F21148" w:rsidRPr="00C208E4">
        <w:rPr>
          <w:rFonts w:ascii="Times New Roman" w:hAnsi="Times New Roman"/>
          <w:color w:val="000000"/>
          <w:sz w:val="24"/>
          <w:szCs w:val="24"/>
        </w:rPr>
        <w:t xml:space="preserve"> в дальнейшем </w:t>
      </w:r>
      <w:r w:rsidRPr="00C208E4">
        <w:rPr>
          <w:rFonts w:ascii="Times New Roman" w:hAnsi="Times New Roman"/>
          <w:color w:val="000000"/>
          <w:sz w:val="24"/>
          <w:szCs w:val="24"/>
        </w:rPr>
        <w:t>«</w:t>
      </w:r>
      <w:r w:rsidR="004B2A3A" w:rsidRPr="00C208E4">
        <w:rPr>
          <w:rFonts w:ascii="Times New Roman" w:hAnsi="Times New Roman"/>
          <w:color w:val="000000"/>
          <w:sz w:val="24"/>
          <w:szCs w:val="24"/>
        </w:rPr>
        <w:t xml:space="preserve">Заказчик </w:t>
      </w:r>
      <w:r w:rsidRPr="00C208E4">
        <w:rPr>
          <w:rFonts w:ascii="Times New Roman" w:hAnsi="Times New Roman"/>
          <w:color w:val="000000"/>
          <w:sz w:val="24"/>
          <w:szCs w:val="24"/>
        </w:rPr>
        <w:t>»</w:t>
      </w:r>
      <w:r w:rsidR="00F21148" w:rsidRPr="00C208E4">
        <w:rPr>
          <w:rFonts w:ascii="Times New Roman" w:hAnsi="Times New Roman"/>
          <w:color w:val="000000"/>
          <w:sz w:val="24"/>
          <w:szCs w:val="24"/>
        </w:rPr>
        <w:t xml:space="preserve">, в лице </w:t>
      </w:r>
      <w:r w:rsidRPr="00C208E4">
        <w:rPr>
          <w:rFonts w:ascii="Times New Roman" w:hAnsi="Times New Roman"/>
          <w:color w:val="000000"/>
          <w:sz w:val="24"/>
          <w:szCs w:val="24"/>
        </w:rPr>
        <w:t>____________________________________________</w:t>
      </w:r>
      <w:r w:rsidR="00F21148" w:rsidRPr="00C208E4">
        <w:rPr>
          <w:rFonts w:ascii="Times New Roman" w:hAnsi="Times New Roman"/>
          <w:color w:val="000000"/>
          <w:sz w:val="24"/>
          <w:szCs w:val="24"/>
        </w:rPr>
        <w:t>, действующ</w:t>
      </w:r>
      <w:r w:rsidR="008133DA" w:rsidRPr="00C208E4">
        <w:rPr>
          <w:rFonts w:ascii="Times New Roman" w:hAnsi="Times New Roman"/>
          <w:color w:val="000000"/>
          <w:sz w:val="24"/>
          <w:szCs w:val="24"/>
        </w:rPr>
        <w:t>ей</w:t>
      </w:r>
      <w:r w:rsidR="00F21148" w:rsidRPr="00C208E4">
        <w:rPr>
          <w:rFonts w:ascii="Times New Roman" w:hAnsi="Times New Roman"/>
          <w:color w:val="000000"/>
          <w:sz w:val="24"/>
          <w:szCs w:val="24"/>
        </w:rPr>
        <w:t xml:space="preserve"> на основании </w:t>
      </w:r>
      <w:r w:rsidRPr="00C208E4">
        <w:rPr>
          <w:rFonts w:ascii="Times New Roman" w:hAnsi="Times New Roman"/>
          <w:color w:val="000000"/>
          <w:sz w:val="24"/>
          <w:szCs w:val="24"/>
        </w:rPr>
        <w:t>_________________________________________</w:t>
      </w:r>
      <w:r w:rsidR="00F21148" w:rsidRPr="00C208E4">
        <w:rPr>
          <w:rFonts w:ascii="Times New Roman" w:hAnsi="Times New Roman"/>
          <w:color w:val="000000"/>
          <w:sz w:val="24"/>
          <w:szCs w:val="24"/>
        </w:rPr>
        <w:t xml:space="preserve">, с другой стороны, заключили настоящий договор (далее </w:t>
      </w:r>
      <w:r w:rsidR="00473068" w:rsidRPr="00C208E4">
        <w:rPr>
          <w:rFonts w:ascii="Times New Roman" w:hAnsi="Times New Roman"/>
          <w:color w:val="000000"/>
          <w:sz w:val="24"/>
          <w:szCs w:val="24"/>
        </w:rPr>
        <w:t>–</w:t>
      </w:r>
      <w:r w:rsidR="00F21148" w:rsidRPr="00C208E4">
        <w:rPr>
          <w:rFonts w:ascii="Times New Roman" w:hAnsi="Times New Roman"/>
          <w:color w:val="000000"/>
          <w:sz w:val="24"/>
          <w:szCs w:val="24"/>
        </w:rPr>
        <w:t xml:space="preserve"> Договор) о нижеследующем.</w:t>
      </w:r>
    </w:p>
    <w:p w14:paraId="0BED10BB" w14:textId="77777777" w:rsidR="00F21148" w:rsidRPr="00C208E4" w:rsidRDefault="00F21148" w:rsidP="00C208E4">
      <w:pPr>
        <w:widowControl w:val="0"/>
        <w:autoSpaceDE w:val="0"/>
        <w:autoSpaceDN w:val="0"/>
        <w:adjustRightInd w:val="0"/>
        <w:spacing w:after="0" w:line="240" w:lineRule="auto"/>
        <w:jc w:val="both"/>
        <w:rPr>
          <w:rFonts w:ascii="Times New Roman" w:hAnsi="Times New Roman"/>
          <w:color w:val="000000"/>
          <w:sz w:val="24"/>
          <w:szCs w:val="24"/>
        </w:rPr>
      </w:pPr>
      <w:bookmarkStart w:id="5" w:name="17"/>
      <w:bookmarkEnd w:id="5"/>
      <w:r w:rsidRPr="00C208E4">
        <w:rPr>
          <w:rFonts w:ascii="Times New Roman" w:hAnsi="Times New Roman"/>
          <w:color w:val="000000"/>
          <w:sz w:val="24"/>
          <w:szCs w:val="24"/>
        </w:rPr>
        <w:t> </w:t>
      </w:r>
    </w:p>
    <w:p w14:paraId="20A78836" w14:textId="77777777" w:rsidR="00F21148" w:rsidRPr="00C208E4" w:rsidRDefault="00F21148" w:rsidP="00C208E4">
      <w:pPr>
        <w:widowControl w:val="0"/>
        <w:numPr>
          <w:ilvl w:val="0"/>
          <w:numId w:val="1"/>
        </w:numPr>
        <w:autoSpaceDE w:val="0"/>
        <w:autoSpaceDN w:val="0"/>
        <w:adjustRightInd w:val="0"/>
        <w:spacing w:after="0" w:line="240" w:lineRule="auto"/>
        <w:jc w:val="both"/>
        <w:rPr>
          <w:rFonts w:ascii="Times New Roman" w:hAnsi="Times New Roman"/>
          <w:b/>
          <w:color w:val="000000"/>
          <w:sz w:val="24"/>
          <w:szCs w:val="24"/>
        </w:rPr>
      </w:pPr>
      <w:bookmarkStart w:id="6" w:name="18"/>
      <w:bookmarkEnd w:id="6"/>
      <w:r w:rsidRPr="00C208E4">
        <w:rPr>
          <w:rFonts w:ascii="Times New Roman" w:hAnsi="Times New Roman"/>
          <w:b/>
          <w:color w:val="000000"/>
          <w:sz w:val="24"/>
          <w:szCs w:val="24"/>
        </w:rPr>
        <w:t>ПРЕДМЕТ ДОГОВОРА</w:t>
      </w:r>
    </w:p>
    <w:p w14:paraId="562154E2" w14:textId="77777777" w:rsidR="00C208E4" w:rsidRPr="00C208E4" w:rsidRDefault="00C208E4" w:rsidP="00C208E4">
      <w:pPr>
        <w:widowControl w:val="0"/>
        <w:autoSpaceDE w:val="0"/>
        <w:autoSpaceDN w:val="0"/>
        <w:adjustRightInd w:val="0"/>
        <w:spacing w:after="0" w:line="240" w:lineRule="auto"/>
        <w:ind w:left="720"/>
        <w:jc w:val="both"/>
        <w:rPr>
          <w:rFonts w:ascii="Times New Roman" w:hAnsi="Times New Roman"/>
          <w:color w:val="000000"/>
          <w:sz w:val="24"/>
          <w:szCs w:val="24"/>
        </w:rPr>
      </w:pPr>
    </w:p>
    <w:p w14:paraId="57C25710" w14:textId="77777777" w:rsidR="00DF2548" w:rsidRPr="00C208E4" w:rsidRDefault="00F21148" w:rsidP="00C208E4">
      <w:pPr>
        <w:widowControl w:val="0"/>
        <w:autoSpaceDE w:val="0"/>
        <w:autoSpaceDN w:val="0"/>
        <w:adjustRightInd w:val="0"/>
        <w:spacing w:after="0" w:line="240" w:lineRule="auto"/>
        <w:ind w:firstLine="538"/>
        <w:jc w:val="both"/>
        <w:rPr>
          <w:rFonts w:ascii="Times New Roman" w:hAnsi="Times New Roman"/>
          <w:color w:val="000000"/>
          <w:sz w:val="24"/>
          <w:szCs w:val="24"/>
        </w:rPr>
      </w:pPr>
      <w:bookmarkStart w:id="7" w:name="19"/>
      <w:bookmarkEnd w:id="7"/>
      <w:r w:rsidRPr="00C208E4">
        <w:rPr>
          <w:rFonts w:ascii="Times New Roman" w:hAnsi="Times New Roman"/>
          <w:color w:val="000000"/>
          <w:sz w:val="24"/>
          <w:szCs w:val="24"/>
        </w:rPr>
        <w:t> </w:t>
      </w:r>
      <w:bookmarkStart w:id="8" w:name="20"/>
      <w:bookmarkEnd w:id="8"/>
      <w:r w:rsidRPr="00C208E4">
        <w:rPr>
          <w:rFonts w:ascii="Times New Roman" w:hAnsi="Times New Roman"/>
          <w:color w:val="000000"/>
          <w:sz w:val="24"/>
          <w:szCs w:val="24"/>
        </w:rPr>
        <w:t>1.1.</w:t>
      </w:r>
      <w:r w:rsidR="00FC32E6" w:rsidRPr="00C208E4">
        <w:rPr>
          <w:rFonts w:ascii="Times New Roman" w:hAnsi="Times New Roman"/>
          <w:color w:val="000000"/>
          <w:sz w:val="24"/>
          <w:szCs w:val="24"/>
        </w:rPr>
        <w:t> </w:t>
      </w:r>
      <w:r w:rsidR="004B2A3A" w:rsidRPr="00C208E4">
        <w:rPr>
          <w:rFonts w:ascii="Times New Roman" w:hAnsi="Times New Roman"/>
          <w:color w:val="000000"/>
          <w:sz w:val="24"/>
          <w:szCs w:val="24"/>
        </w:rPr>
        <w:t>Исполнитель</w:t>
      </w:r>
      <w:r w:rsidRPr="00C208E4">
        <w:rPr>
          <w:rFonts w:ascii="Times New Roman" w:hAnsi="Times New Roman"/>
          <w:color w:val="000000"/>
          <w:sz w:val="24"/>
          <w:szCs w:val="24"/>
        </w:rPr>
        <w:t xml:space="preserve"> обязуется </w:t>
      </w:r>
      <w:r w:rsidR="004B2A3A" w:rsidRPr="00C208E4">
        <w:rPr>
          <w:rFonts w:ascii="Times New Roman" w:hAnsi="Times New Roman"/>
          <w:color w:val="000000"/>
          <w:sz w:val="24"/>
          <w:szCs w:val="24"/>
        </w:rPr>
        <w:t xml:space="preserve">оказать комплекс услуг по оформлению оконных проемов текстильными изделиями </w:t>
      </w:r>
      <w:r w:rsidR="00DF2548" w:rsidRPr="00C208E4">
        <w:rPr>
          <w:rFonts w:ascii="Times New Roman" w:hAnsi="Times New Roman"/>
          <w:color w:val="000000"/>
          <w:sz w:val="24"/>
          <w:szCs w:val="24"/>
        </w:rPr>
        <w:t>(далее – Услуги)</w:t>
      </w:r>
      <w:r w:rsidR="004B2A3A" w:rsidRPr="00C208E4">
        <w:rPr>
          <w:rFonts w:ascii="Times New Roman" w:hAnsi="Times New Roman"/>
          <w:color w:val="000000"/>
          <w:sz w:val="24"/>
          <w:szCs w:val="24"/>
        </w:rPr>
        <w:t>,</w:t>
      </w:r>
      <w:r w:rsidR="00DD4E45" w:rsidRPr="00C208E4">
        <w:rPr>
          <w:rFonts w:ascii="Times New Roman" w:hAnsi="Times New Roman"/>
          <w:color w:val="000000"/>
          <w:sz w:val="24"/>
          <w:szCs w:val="24"/>
        </w:rPr>
        <w:t xml:space="preserve"> в соответствии со Спецификацией (Приложение № 1)</w:t>
      </w:r>
      <w:r w:rsidR="00202D4E" w:rsidRPr="00C208E4">
        <w:rPr>
          <w:rFonts w:ascii="Times New Roman" w:hAnsi="Times New Roman"/>
          <w:color w:val="000000"/>
          <w:sz w:val="24"/>
          <w:szCs w:val="24"/>
        </w:rPr>
        <w:t xml:space="preserve"> и Техническим заданием (Приложение № 2)</w:t>
      </w:r>
      <w:r w:rsidR="00DD4E45" w:rsidRPr="00C208E4">
        <w:rPr>
          <w:rFonts w:ascii="Times New Roman" w:hAnsi="Times New Roman"/>
          <w:color w:val="000000"/>
          <w:sz w:val="24"/>
          <w:szCs w:val="24"/>
        </w:rPr>
        <w:t>, являющ</w:t>
      </w:r>
      <w:r w:rsidR="00202D4E" w:rsidRPr="00C208E4">
        <w:rPr>
          <w:rFonts w:ascii="Times New Roman" w:hAnsi="Times New Roman"/>
          <w:color w:val="000000"/>
          <w:sz w:val="24"/>
          <w:szCs w:val="24"/>
        </w:rPr>
        <w:t>имис</w:t>
      </w:r>
      <w:r w:rsidR="00DD4E45" w:rsidRPr="00C208E4">
        <w:rPr>
          <w:rFonts w:ascii="Times New Roman" w:hAnsi="Times New Roman"/>
          <w:color w:val="000000"/>
          <w:sz w:val="24"/>
          <w:szCs w:val="24"/>
        </w:rPr>
        <w:t>я неотъемлем</w:t>
      </w:r>
      <w:r w:rsidR="00202D4E" w:rsidRPr="00C208E4">
        <w:rPr>
          <w:rFonts w:ascii="Times New Roman" w:hAnsi="Times New Roman"/>
          <w:color w:val="000000"/>
          <w:sz w:val="24"/>
          <w:szCs w:val="24"/>
        </w:rPr>
        <w:t>ыми</w:t>
      </w:r>
      <w:r w:rsidR="00DD4E45" w:rsidRPr="00C208E4">
        <w:rPr>
          <w:rFonts w:ascii="Times New Roman" w:hAnsi="Times New Roman"/>
          <w:color w:val="000000"/>
          <w:sz w:val="24"/>
          <w:szCs w:val="24"/>
        </w:rPr>
        <w:t xml:space="preserve"> част</w:t>
      </w:r>
      <w:r w:rsidR="00202D4E" w:rsidRPr="00C208E4">
        <w:rPr>
          <w:rFonts w:ascii="Times New Roman" w:hAnsi="Times New Roman"/>
          <w:color w:val="000000"/>
          <w:sz w:val="24"/>
          <w:szCs w:val="24"/>
        </w:rPr>
        <w:t>ями</w:t>
      </w:r>
      <w:r w:rsidR="00DD4E45" w:rsidRPr="00C208E4">
        <w:rPr>
          <w:rFonts w:ascii="Times New Roman" w:hAnsi="Times New Roman"/>
          <w:color w:val="000000"/>
          <w:sz w:val="24"/>
          <w:szCs w:val="24"/>
        </w:rPr>
        <w:t xml:space="preserve"> настоящего договора, а </w:t>
      </w:r>
      <w:r w:rsidR="004B2A3A" w:rsidRPr="00C208E4">
        <w:rPr>
          <w:rFonts w:ascii="Times New Roman" w:hAnsi="Times New Roman"/>
          <w:color w:val="000000"/>
          <w:sz w:val="24"/>
          <w:szCs w:val="24"/>
        </w:rPr>
        <w:t xml:space="preserve">Заказчик </w:t>
      </w:r>
      <w:r w:rsidR="00DD4E45" w:rsidRPr="00C208E4">
        <w:rPr>
          <w:rFonts w:ascii="Times New Roman" w:hAnsi="Times New Roman"/>
          <w:color w:val="000000"/>
          <w:sz w:val="24"/>
          <w:szCs w:val="24"/>
        </w:rPr>
        <w:t xml:space="preserve">обязуется принять и оплатить товар и работы в порядке, установленном настоящим договором.  </w:t>
      </w:r>
    </w:p>
    <w:p w14:paraId="5592EF68" w14:textId="77777777" w:rsidR="00912876" w:rsidRPr="00C208E4" w:rsidRDefault="00912876" w:rsidP="00C208E4">
      <w:pPr>
        <w:widowControl w:val="0"/>
        <w:autoSpaceDE w:val="0"/>
        <w:autoSpaceDN w:val="0"/>
        <w:adjustRightInd w:val="0"/>
        <w:spacing w:after="0" w:line="240" w:lineRule="auto"/>
        <w:ind w:firstLine="538"/>
        <w:jc w:val="both"/>
        <w:rPr>
          <w:rFonts w:ascii="Times New Roman" w:hAnsi="Times New Roman"/>
          <w:color w:val="000000"/>
          <w:sz w:val="24"/>
          <w:szCs w:val="24"/>
        </w:rPr>
      </w:pPr>
      <w:r w:rsidRPr="00C208E4">
        <w:rPr>
          <w:rFonts w:ascii="Times New Roman" w:hAnsi="Times New Roman"/>
          <w:color w:val="000000"/>
          <w:sz w:val="24"/>
          <w:szCs w:val="24"/>
        </w:rPr>
        <w:t xml:space="preserve">1.2. Цель приобретения – собственное потребление. </w:t>
      </w:r>
    </w:p>
    <w:p w14:paraId="00F74685" w14:textId="77777777" w:rsidR="00F21148" w:rsidRPr="00C208E4" w:rsidRDefault="00F21148" w:rsidP="00C208E4">
      <w:pPr>
        <w:widowControl w:val="0"/>
        <w:autoSpaceDE w:val="0"/>
        <w:autoSpaceDN w:val="0"/>
        <w:adjustRightInd w:val="0"/>
        <w:spacing w:after="0" w:line="240" w:lineRule="auto"/>
        <w:jc w:val="both"/>
        <w:rPr>
          <w:rFonts w:ascii="Times New Roman" w:hAnsi="Times New Roman"/>
          <w:color w:val="000000"/>
          <w:sz w:val="24"/>
          <w:szCs w:val="24"/>
        </w:rPr>
      </w:pPr>
      <w:bookmarkStart w:id="9" w:name="251"/>
      <w:bookmarkStart w:id="10" w:name="30"/>
      <w:bookmarkEnd w:id="9"/>
      <w:bookmarkEnd w:id="10"/>
      <w:r w:rsidRPr="00C208E4">
        <w:rPr>
          <w:rFonts w:ascii="Times New Roman" w:hAnsi="Times New Roman"/>
          <w:color w:val="000000"/>
          <w:sz w:val="24"/>
          <w:szCs w:val="24"/>
        </w:rPr>
        <w:t> </w:t>
      </w:r>
    </w:p>
    <w:p w14:paraId="295918B6" w14:textId="77777777" w:rsidR="00F21148" w:rsidRPr="00C208E4" w:rsidRDefault="00F51E1B" w:rsidP="00C208E4">
      <w:pPr>
        <w:widowControl w:val="0"/>
        <w:numPr>
          <w:ilvl w:val="0"/>
          <w:numId w:val="1"/>
        </w:numPr>
        <w:autoSpaceDE w:val="0"/>
        <w:autoSpaceDN w:val="0"/>
        <w:adjustRightInd w:val="0"/>
        <w:spacing w:after="0" w:line="240" w:lineRule="auto"/>
        <w:jc w:val="both"/>
        <w:rPr>
          <w:rFonts w:ascii="Times New Roman" w:hAnsi="Times New Roman"/>
          <w:b/>
          <w:color w:val="000000"/>
          <w:sz w:val="24"/>
          <w:szCs w:val="24"/>
        </w:rPr>
      </w:pPr>
      <w:bookmarkStart w:id="11" w:name="31"/>
      <w:bookmarkEnd w:id="11"/>
      <w:r w:rsidRPr="00C208E4">
        <w:rPr>
          <w:rFonts w:ascii="Times New Roman" w:hAnsi="Times New Roman"/>
          <w:b/>
          <w:color w:val="000000"/>
          <w:sz w:val="24"/>
          <w:szCs w:val="24"/>
        </w:rPr>
        <w:t>ПОСТАВКА И МОНТАЖ</w:t>
      </w:r>
    </w:p>
    <w:p w14:paraId="5A15C107" w14:textId="77777777" w:rsidR="00C208E4" w:rsidRPr="00C208E4" w:rsidRDefault="00C208E4" w:rsidP="00C208E4">
      <w:pPr>
        <w:widowControl w:val="0"/>
        <w:autoSpaceDE w:val="0"/>
        <w:autoSpaceDN w:val="0"/>
        <w:adjustRightInd w:val="0"/>
        <w:spacing w:after="0" w:line="240" w:lineRule="auto"/>
        <w:ind w:left="720"/>
        <w:jc w:val="both"/>
        <w:rPr>
          <w:rFonts w:ascii="Times New Roman" w:hAnsi="Times New Roman"/>
          <w:color w:val="000000"/>
          <w:sz w:val="24"/>
          <w:szCs w:val="24"/>
        </w:rPr>
      </w:pPr>
    </w:p>
    <w:p w14:paraId="0F9B16C1" w14:textId="77777777" w:rsidR="00F21148" w:rsidRPr="00C208E4" w:rsidRDefault="00F21148" w:rsidP="00C208E4">
      <w:pPr>
        <w:widowControl w:val="0"/>
        <w:autoSpaceDE w:val="0"/>
        <w:autoSpaceDN w:val="0"/>
        <w:adjustRightInd w:val="0"/>
        <w:spacing w:after="0" w:line="240" w:lineRule="auto"/>
        <w:ind w:firstLine="538"/>
        <w:jc w:val="both"/>
        <w:rPr>
          <w:rFonts w:ascii="Times New Roman" w:hAnsi="Times New Roman"/>
          <w:color w:val="000000"/>
          <w:sz w:val="24"/>
          <w:szCs w:val="24"/>
        </w:rPr>
      </w:pPr>
      <w:bookmarkStart w:id="12" w:name="32"/>
      <w:bookmarkEnd w:id="12"/>
      <w:r w:rsidRPr="00C208E4">
        <w:rPr>
          <w:rFonts w:ascii="Times New Roman" w:hAnsi="Times New Roman"/>
          <w:color w:val="000000"/>
          <w:sz w:val="24"/>
          <w:szCs w:val="24"/>
        </w:rPr>
        <w:t> </w:t>
      </w:r>
      <w:bookmarkStart w:id="13" w:name="33"/>
      <w:bookmarkEnd w:id="13"/>
      <w:r w:rsidRPr="00C208E4">
        <w:rPr>
          <w:rFonts w:ascii="Times New Roman" w:hAnsi="Times New Roman"/>
          <w:color w:val="000000"/>
          <w:sz w:val="24"/>
          <w:szCs w:val="24"/>
        </w:rPr>
        <w:t>2.1.</w:t>
      </w:r>
      <w:r w:rsidR="00FC32E6" w:rsidRPr="00C208E4">
        <w:rPr>
          <w:rFonts w:ascii="Times New Roman" w:hAnsi="Times New Roman"/>
          <w:color w:val="000000"/>
          <w:sz w:val="24"/>
          <w:szCs w:val="24"/>
        </w:rPr>
        <w:t> </w:t>
      </w:r>
      <w:r w:rsidR="00DF2548" w:rsidRPr="00C208E4">
        <w:rPr>
          <w:rFonts w:ascii="Times New Roman" w:hAnsi="Times New Roman"/>
          <w:color w:val="000000"/>
          <w:sz w:val="24"/>
          <w:szCs w:val="24"/>
        </w:rPr>
        <w:t>Оказание Услуг, поставка материальных ресурсов и монтажные работы осуществляются силами и средствами Исполнителя по адресу: г. Минск, ул. Коммунистическая, 8.</w:t>
      </w:r>
    </w:p>
    <w:p w14:paraId="4BC4A6CE" w14:textId="77777777" w:rsidR="00F21148" w:rsidRPr="00C208E4" w:rsidRDefault="00F21148" w:rsidP="00C208E4">
      <w:pPr>
        <w:widowControl w:val="0"/>
        <w:autoSpaceDE w:val="0"/>
        <w:autoSpaceDN w:val="0"/>
        <w:adjustRightInd w:val="0"/>
        <w:spacing w:after="0" w:line="240" w:lineRule="auto"/>
        <w:ind w:firstLine="538"/>
        <w:jc w:val="both"/>
        <w:rPr>
          <w:rFonts w:ascii="Times New Roman" w:hAnsi="Times New Roman"/>
          <w:color w:val="000000"/>
          <w:sz w:val="24"/>
          <w:szCs w:val="24"/>
        </w:rPr>
      </w:pPr>
      <w:bookmarkStart w:id="14" w:name="36"/>
      <w:bookmarkEnd w:id="14"/>
      <w:r w:rsidRPr="00C208E4">
        <w:rPr>
          <w:rFonts w:ascii="Times New Roman" w:hAnsi="Times New Roman"/>
          <w:color w:val="000000"/>
          <w:sz w:val="24"/>
          <w:szCs w:val="24"/>
        </w:rPr>
        <w:t>2.2.</w:t>
      </w:r>
      <w:bookmarkStart w:id="15" w:name="38"/>
      <w:bookmarkEnd w:id="15"/>
      <w:r w:rsidR="00FC32E6" w:rsidRPr="00C208E4">
        <w:rPr>
          <w:rFonts w:ascii="Times New Roman" w:hAnsi="Times New Roman"/>
          <w:color w:val="000000"/>
          <w:sz w:val="24"/>
          <w:szCs w:val="24"/>
        </w:rPr>
        <w:t> </w:t>
      </w:r>
      <w:r w:rsidR="00DF2548" w:rsidRPr="00C208E4">
        <w:rPr>
          <w:rFonts w:ascii="Times New Roman" w:hAnsi="Times New Roman"/>
          <w:color w:val="000000"/>
          <w:sz w:val="24"/>
          <w:szCs w:val="24"/>
        </w:rPr>
        <w:t>Поставка материальных ресурсов (товара), необходимых для оказания услуг, оформляется товарно-транспортной (товарной) накладной (ТТН/ТН). Право собственности на указанные материальные ресурсы переходит от Исполнителя к Заказчику в момент подписания ТТН/ТН.</w:t>
      </w:r>
      <w:r w:rsidR="00D17ACA">
        <w:rPr>
          <w:rFonts w:ascii="Times New Roman" w:hAnsi="Times New Roman"/>
          <w:color w:val="000000"/>
          <w:sz w:val="24"/>
          <w:szCs w:val="24"/>
        </w:rPr>
        <w:t xml:space="preserve"> </w:t>
      </w:r>
      <w:r w:rsidR="00D17ACA" w:rsidRPr="00D17ACA">
        <w:rPr>
          <w:rFonts w:ascii="Times New Roman" w:hAnsi="Times New Roman"/>
          <w:color w:val="000000"/>
          <w:sz w:val="24"/>
          <w:szCs w:val="24"/>
        </w:rPr>
        <w:t xml:space="preserve">При этом Исполнитель несет полную ответственность за сохранность, порчу или случайную гибель материальных ресурсов до момента подписания Сторонами итогового Акта приема-передачи </w:t>
      </w:r>
      <w:r w:rsidR="00D17ACA">
        <w:rPr>
          <w:rFonts w:ascii="Times New Roman" w:hAnsi="Times New Roman"/>
          <w:color w:val="000000"/>
          <w:sz w:val="24"/>
          <w:szCs w:val="24"/>
        </w:rPr>
        <w:t>оказанных услуг.</w:t>
      </w:r>
    </w:p>
    <w:p w14:paraId="52400B9F" w14:textId="77777777" w:rsidR="008307E5" w:rsidRDefault="00F21148" w:rsidP="00C208E4">
      <w:pPr>
        <w:widowControl w:val="0"/>
        <w:autoSpaceDE w:val="0"/>
        <w:autoSpaceDN w:val="0"/>
        <w:adjustRightInd w:val="0"/>
        <w:spacing w:after="0" w:line="240" w:lineRule="auto"/>
        <w:ind w:firstLine="538"/>
        <w:jc w:val="both"/>
        <w:rPr>
          <w:rFonts w:ascii="Times New Roman" w:hAnsi="Times New Roman"/>
          <w:color w:val="000000"/>
          <w:sz w:val="24"/>
          <w:szCs w:val="24"/>
        </w:rPr>
      </w:pPr>
      <w:bookmarkStart w:id="16" w:name="39"/>
      <w:bookmarkEnd w:id="16"/>
      <w:r w:rsidRPr="00C208E4">
        <w:rPr>
          <w:rFonts w:ascii="Times New Roman" w:hAnsi="Times New Roman"/>
          <w:color w:val="000000"/>
          <w:sz w:val="24"/>
          <w:szCs w:val="24"/>
        </w:rPr>
        <w:t> </w:t>
      </w:r>
      <w:bookmarkStart w:id="17" w:name="252"/>
      <w:bookmarkStart w:id="18" w:name="40"/>
      <w:bookmarkEnd w:id="17"/>
      <w:bookmarkEnd w:id="18"/>
      <w:r w:rsidR="002E7C18" w:rsidRPr="00C208E4">
        <w:rPr>
          <w:rFonts w:ascii="Times New Roman" w:hAnsi="Times New Roman"/>
          <w:color w:val="000000"/>
          <w:sz w:val="24"/>
          <w:szCs w:val="24"/>
        </w:rPr>
        <w:t>2.</w:t>
      </w:r>
      <w:r w:rsidR="006B7360" w:rsidRPr="00C208E4">
        <w:rPr>
          <w:rFonts w:ascii="Times New Roman" w:hAnsi="Times New Roman"/>
          <w:color w:val="000000"/>
          <w:sz w:val="24"/>
          <w:szCs w:val="24"/>
        </w:rPr>
        <w:t>3</w:t>
      </w:r>
      <w:r w:rsidR="002E7C18" w:rsidRPr="00C208E4">
        <w:rPr>
          <w:rFonts w:ascii="Times New Roman" w:hAnsi="Times New Roman"/>
          <w:color w:val="000000"/>
          <w:sz w:val="24"/>
          <w:szCs w:val="24"/>
        </w:rPr>
        <w:t xml:space="preserve">. Приемка </w:t>
      </w:r>
      <w:r w:rsidR="00DF2548" w:rsidRPr="00C208E4">
        <w:rPr>
          <w:rFonts w:ascii="Times New Roman" w:hAnsi="Times New Roman"/>
          <w:color w:val="000000"/>
          <w:sz w:val="24"/>
          <w:szCs w:val="24"/>
        </w:rPr>
        <w:t>материальных ресурсов по количеству и качеству</w:t>
      </w:r>
      <w:r w:rsidR="002E7C18" w:rsidRPr="00C208E4">
        <w:rPr>
          <w:rFonts w:ascii="Times New Roman" w:hAnsi="Times New Roman"/>
          <w:color w:val="000000"/>
          <w:sz w:val="24"/>
          <w:szCs w:val="24"/>
        </w:rPr>
        <w:t xml:space="preserve"> производится в соответствии с Положением о приемке товара по количеству и качеству, утвержденному Постановлением С</w:t>
      </w:r>
      <w:r w:rsidR="00934ADD" w:rsidRPr="00C208E4">
        <w:rPr>
          <w:rFonts w:ascii="Times New Roman" w:hAnsi="Times New Roman"/>
          <w:color w:val="000000"/>
          <w:sz w:val="24"/>
          <w:szCs w:val="24"/>
        </w:rPr>
        <w:t xml:space="preserve">овета </w:t>
      </w:r>
      <w:r w:rsidR="002E7C18" w:rsidRPr="00C208E4">
        <w:rPr>
          <w:rFonts w:ascii="Times New Roman" w:hAnsi="Times New Roman"/>
          <w:color w:val="000000"/>
          <w:sz w:val="24"/>
          <w:szCs w:val="24"/>
        </w:rPr>
        <w:t>М</w:t>
      </w:r>
      <w:r w:rsidR="00934ADD" w:rsidRPr="00C208E4">
        <w:rPr>
          <w:rFonts w:ascii="Times New Roman" w:hAnsi="Times New Roman"/>
          <w:color w:val="000000"/>
          <w:sz w:val="24"/>
          <w:szCs w:val="24"/>
        </w:rPr>
        <w:t>инистров</w:t>
      </w:r>
      <w:r w:rsidR="002E7C18" w:rsidRPr="00C208E4">
        <w:rPr>
          <w:rFonts w:ascii="Times New Roman" w:hAnsi="Times New Roman"/>
          <w:color w:val="000000"/>
          <w:sz w:val="24"/>
          <w:szCs w:val="24"/>
        </w:rPr>
        <w:t xml:space="preserve"> Р</w:t>
      </w:r>
      <w:r w:rsidR="00934ADD" w:rsidRPr="00C208E4">
        <w:rPr>
          <w:rFonts w:ascii="Times New Roman" w:hAnsi="Times New Roman"/>
          <w:color w:val="000000"/>
          <w:sz w:val="24"/>
          <w:szCs w:val="24"/>
        </w:rPr>
        <w:t xml:space="preserve">еспублики </w:t>
      </w:r>
      <w:r w:rsidR="002E7C18" w:rsidRPr="00C208E4">
        <w:rPr>
          <w:rFonts w:ascii="Times New Roman" w:hAnsi="Times New Roman"/>
          <w:color w:val="000000"/>
          <w:sz w:val="24"/>
          <w:szCs w:val="24"/>
        </w:rPr>
        <w:t>Б</w:t>
      </w:r>
      <w:r w:rsidR="00934ADD" w:rsidRPr="00C208E4">
        <w:rPr>
          <w:rFonts w:ascii="Times New Roman" w:hAnsi="Times New Roman"/>
          <w:color w:val="000000"/>
          <w:sz w:val="24"/>
          <w:szCs w:val="24"/>
        </w:rPr>
        <w:t>еларусь</w:t>
      </w:r>
      <w:r w:rsidR="002E7C18" w:rsidRPr="00C208E4">
        <w:rPr>
          <w:rFonts w:ascii="Times New Roman" w:hAnsi="Times New Roman"/>
          <w:color w:val="000000"/>
          <w:sz w:val="24"/>
          <w:szCs w:val="24"/>
        </w:rPr>
        <w:t xml:space="preserve"> от 03.09.2008 года</w:t>
      </w:r>
      <w:r w:rsidR="00C40A3F" w:rsidRPr="00C208E4">
        <w:rPr>
          <w:rFonts w:ascii="Times New Roman" w:hAnsi="Times New Roman"/>
          <w:color w:val="000000"/>
          <w:sz w:val="24"/>
          <w:szCs w:val="24"/>
        </w:rPr>
        <w:t xml:space="preserve"> </w:t>
      </w:r>
      <w:r w:rsidR="002E7C18" w:rsidRPr="00C208E4">
        <w:rPr>
          <w:rFonts w:ascii="Times New Roman" w:hAnsi="Times New Roman"/>
          <w:color w:val="000000"/>
          <w:sz w:val="24"/>
          <w:szCs w:val="24"/>
        </w:rPr>
        <w:t>№ 1290.</w:t>
      </w:r>
      <w:r w:rsidR="008307E5">
        <w:rPr>
          <w:rFonts w:ascii="Times New Roman" w:hAnsi="Times New Roman"/>
          <w:color w:val="000000"/>
          <w:sz w:val="24"/>
          <w:szCs w:val="24"/>
        </w:rPr>
        <w:t xml:space="preserve"> </w:t>
      </w:r>
    </w:p>
    <w:p w14:paraId="7E0AA3FB" w14:textId="77777777" w:rsidR="002E7C18" w:rsidRPr="00C208E4" w:rsidRDefault="008307E5" w:rsidP="00C208E4">
      <w:pPr>
        <w:widowControl w:val="0"/>
        <w:autoSpaceDE w:val="0"/>
        <w:autoSpaceDN w:val="0"/>
        <w:adjustRightInd w:val="0"/>
        <w:spacing w:after="0" w:line="240" w:lineRule="auto"/>
        <w:ind w:firstLine="538"/>
        <w:jc w:val="both"/>
        <w:rPr>
          <w:rFonts w:ascii="Times New Roman" w:hAnsi="Times New Roman"/>
          <w:color w:val="000000"/>
          <w:sz w:val="24"/>
          <w:szCs w:val="24"/>
        </w:rPr>
      </w:pPr>
      <w:r w:rsidRPr="008307E5">
        <w:rPr>
          <w:rFonts w:ascii="Times New Roman" w:hAnsi="Times New Roman"/>
          <w:color w:val="000000"/>
          <w:sz w:val="24"/>
          <w:szCs w:val="24"/>
        </w:rPr>
        <w:t>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7941D07D" w14:textId="77777777" w:rsidR="00C853A5" w:rsidRPr="00C208E4" w:rsidRDefault="00C853A5" w:rsidP="00C208E4">
      <w:pPr>
        <w:widowControl w:val="0"/>
        <w:autoSpaceDE w:val="0"/>
        <w:autoSpaceDN w:val="0"/>
        <w:adjustRightInd w:val="0"/>
        <w:spacing w:after="0" w:line="240" w:lineRule="auto"/>
        <w:ind w:firstLine="538"/>
        <w:jc w:val="both"/>
        <w:rPr>
          <w:rFonts w:ascii="Times New Roman" w:hAnsi="Times New Roman"/>
          <w:color w:val="000000"/>
          <w:sz w:val="24"/>
          <w:szCs w:val="24"/>
        </w:rPr>
      </w:pPr>
      <w:r w:rsidRPr="00C208E4">
        <w:rPr>
          <w:rFonts w:ascii="Times New Roman" w:hAnsi="Times New Roman"/>
          <w:color w:val="000000"/>
          <w:sz w:val="24"/>
          <w:szCs w:val="24"/>
        </w:rPr>
        <w:t>2.4. Срок поставки</w:t>
      </w:r>
      <w:r w:rsidR="00250A70" w:rsidRPr="00C208E4">
        <w:rPr>
          <w:rFonts w:ascii="Times New Roman" w:hAnsi="Times New Roman"/>
          <w:color w:val="000000"/>
          <w:sz w:val="24"/>
          <w:szCs w:val="24"/>
        </w:rPr>
        <w:t xml:space="preserve"> </w:t>
      </w:r>
      <w:r w:rsidR="00DF2548" w:rsidRPr="00C208E4">
        <w:rPr>
          <w:rFonts w:ascii="Times New Roman" w:hAnsi="Times New Roman"/>
          <w:color w:val="000000"/>
          <w:sz w:val="24"/>
          <w:szCs w:val="24"/>
        </w:rPr>
        <w:t>материальных ресурсов</w:t>
      </w:r>
      <w:r w:rsidRPr="00C208E4">
        <w:rPr>
          <w:rFonts w:ascii="Times New Roman" w:hAnsi="Times New Roman"/>
          <w:color w:val="000000"/>
          <w:sz w:val="24"/>
          <w:szCs w:val="24"/>
        </w:rPr>
        <w:t xml:space="preserve">: не позднее 30 (тридцати) </w:t>
      </w:r>
      <w:r w:rsidR="00836D2C">
        <w:rPr>
          <w:rFonts w:ascii="Times New Roman" w:hAnsi="Times New Roman"/>
          <w:color w:val="000000"/>
          <w:sz w:val="24"/>
          <w:szCs w:val="24"/>
        </w:rPr>
        <w:t xml:space="preserve">рабочих </w:t>
      </w:r>
      <w:r w:rsidRPr="00C208E4">
        <w:rPr>
          <w:rFonts w:ascii="Times New Roman" w:hAnsi="Times New Roman"/>
          <w:color w:val="000000"/>
          <w:sz w:val="24"/>
          <w:szCs w:val="24"/>
        </w:rPr>
        <w:t xml:space="preserve">дней с даты подписания </w:t>
      </w:r>
      <w:r w:rsidR="00DF2548" w:rsidRPr="00C208E4">
        <w:rPr>
          <w:rFonts w:ascii="Times New Roman" w:hAnsi="Times New Roman"/>
          <w:color w:val="000000"/>
          <w:sz w:val="24"/>
          <w:szCs w:val="24"/>
        </w:rPr>
        <w:t>Д</w:t>
      </w:r>
      <w:r w:rsidRPr="00C208E4">
        <w:rPr>
          <w:rFonts w:ascii="Times New Roman" w:hAnsi="Times New Roman"/>
          <w:color w:val="000000"/>
          <w:sz w:val="24"/>
          <w:szCs w:val="24"/>
        </w:rPr>
        <w:t xml:space="preserve">оговора. </w:t>
      </w:r>
    </w:p>
    <w:p w14:paraId="6CE8326F" w14:textId="77777777" w:rsidR="00DF017C" w:rsidRDefault="00DF017C" w:rsidP="00C208E4">
      <w:pPr>
        <w:widowControl w:val="0"/>
        <w:autoSpaceDE w:val="0"/>
        <w:autoSpaceDN w:val="0"/>
        <w:adjustRightInd w:val="0"/>
        <w:spacing w:after="0" w:line="240" w:lineRule="auto"/>
        <w:ind w:firstLine="538"/>
        <w:jc w:val="both"/>
        <w:rPr>
          <w:rFonts w:ascii="Times New Roman" w:hAnsi="Times New Roman"/>
          <w:color w:val="000000"/>
          <w:sz w:val="24"/>
          <w:szCs w:val="24"/>
        </w:rPr>
      </w:pPr>
      <w:r w:rsidRPr="00C208E4">
        <w:rPr>
          <w:rFonts w:ascii="Times New Roman" w:hAnsi="Times New Roman"/>
          <w:color w:val="000000"/>
          <w:sz w:val="24"/>
          <w:szCs w:val="24"/>
        </w:rPr>
        <w:t xml:space="preserve">2.5. До начала поставки материальных ресурсов и </w:t>
      </w:r>
      <w:r w:rsidR="00D17ACA">
        <w:rPr>
          <w:rFonts w:ascii="Times New Roman" w:hAnsi="Times New Roman"/>
          <w:color w:val="000000"/>
          <w:sz w:val="24"/>
          <w:szCs w:val="24"/>
        </w:rPr>
        <w:t>оказания Услуг</w:t>
      </w:r>
      <w:r w:rsidRPr="00C208E4">
        <w:rPr>
          <w:rFonts w:ascii="Times New Roman" w:hAnsi="Times New Roman"/>
          <w:color w:val="000000"/>
          <w:sz w:val="24"/>
          <w:szCs w:val="24"/>
        </w:rPr>
        <w:t xml:space="preserve"> Исполнитель обязан предоставить Заказчику на утверждение физические образцы тканей, планируемых к использованию</w:t>
      </w:r>
      <w:r w:rsidR="006D5D7E">
        <w:rPr>
          <w:rFonts w:ascii="Times New Roman" w:hAnsi="Times New Roman"/>
          <w:color w:val="000000"/>
          <w:sz w:val="24"/>
          <w:szCs w:val="24"/>
        </w:rPr>
        <w:t>, а также эскизы изделий, разрабатываемых на основании Технического задания (Приложение № 2)</w:t>
      </w:r>
      <w:r w:rsidRPr="00C208E4">
        <w:rPr>
          <w:rFonts w:ascii="Times New Roman" w:hAnsi="Times New Roman"/>
          <w:color w:val="000000"/>
          <w:sz w:val="24"/>
          <w:szCs w:val="24"/>
        </w:rPr>
        <w:t xml:space="preserve">. Заказчик рассматривает и согласовывает предоставленные образцы </w:t>
      </w:r>
      <w:r w:rsidR="006D5D7E">
        <w:rPr>
          <w:rFonts w:ascii="Times New Roman" w:hAnsi="Times New Roman"/>
          <w:color w:val="000000"/>
          <w:sz w:val="24"/>
          <w:szCs w:val="24"/>
        </w:rPr>
        <w:t xml:space="preserve"> и эскизы</w:t>
      </w:r>
      <w:r w:rsidRPr="00C208E4">
        <w:rPr>
          <w:rFonts w:ascii="Times New Roman" w:hAnsi="Times New Roman"/>
          <w:color w:val="000000"/>
          <w:sz w:val="24"/>
          <w:szCs w:val="24"/>
        </w:rPr>
        <w:t xml:space="preserve"> в течение 3 (трех) рабочих дней с момента их получения.</w:t>
      </w:r>
    </w:p>
    <w:p w14:paraId="22E3C33D" w14:textId="77777777" w:rsidR="006D5D7E" w:rsidRPr="00C208E4" w:rsidRDefault="006D5D7E" w:rsidP="00C208E4">
      <w:pPr>
        <w:widowControl w:val="0"/>
        <w:autoSpaceDE w:val="0"/>
        <w:autoSpaceDN w:val="0"/>
        <w:adjustRightInd w:val="0"/>
        <w:spacing w:after="0" w:line="240" w:lineRule="auto"/>
        <w:ind w:firstLine="538"/>
        <w:jc w:val="both"/>
        <w:rPr>
          <w:rFonts w:ascii="Times New Roman" w:hAnsi="Times New Roman"/>
          <w:color w:val="000000"/>
          <w:sz w:val="24"/>
          <w:szCs w:val="24"/>
        </w:rPr>
      </w:pPr>
      <w:r w:rsidRPr="006D5D7E">
        <w:rPr>
          <w:rFonts w:ascii="Times New Roman" w:hAnsi="Times New Roman"/>
          <w:color w:val="000000"/>
          <w:sz w:val="24"/>
          <w:szCs w:val="24"/>
        </w:rPr>
        <w:t xml:space="preserve">В случае направления Заказчиком мотивированного отказа от согласования, Исполнитель обязуется устранить замечания (предоставить новые образцы/эскизы) в течение </w:t>
      </w:r>
      <w:r>
        <w:rPr>
          <w:rFonts w:ascii="Times New Roman" w:hAnsi="Times New Roman"/>
          <w:color w:val="000000"/>
          <w:sz w:val="24"/>
          <w:szCs w:val="24"/>
        </w:rPr>
        <w:t>3 (трех)</w:t>
      </w:r>
      <w:r w:rsidRPr="006D5D7E">
        <w:rPr>
          <w:rFonts w:ascii="Times New Roman" w:hAnsi="Times New Roman"/>
          <w:color w:val="000000"/>
          <w:sz w:val="24"/>
          <w:szCs w:val="24"/>
        </w:rPr>
        <w:t xml:space="preserve"> рабочих дней.</w:t>
      </w:r>
    </w:p>
    <w:p w14:paraId="16C5B8D4" w14:textId="77777777" w:rsidR="00DF017C" w:rsidRPr="00C208E4" w:rsidRDefault="00DF017C" w:rsidP="00C208E4">
      <w:pPr>
        <w:widowControl w:val="0"/>
        <w:autoSpaceDE w:val="0"/>
        <w:autoSpaceDN w:val="0"/>
        <w:adjustRightInd w:val="0"/>
        <w:spacing w:after="0" w:line="240" w:lineRule="auto"/>
        <w:ind w:firstLine="538"/>
        <w:jc w:val="both"/>
        <w:rPr>
          <w:rFonts w:ascii="Times New Roman" w:hAnsi="Times New Roman"/>
          <w:color w:val="000000"/>
          <w:sz w:val="24"/>
          <w:szCs w:val="24"/>
        </w:rPr>
      </w:pPr>
      <w:r w:rsidRPr="00C208E4">
        <w:rPr>
          <w:rFonts w:ascii="Times New Roman" w:hAnsi="Times New Roman"/>
          <w:color w:val="000000"/>
          <w:sz w:val="24"/>
          <w:szCs w:val="24"/>
        </w:rPr>
        <w:t>Утвержденные образцы</w:t>
      </w:r>
      <w:r w:rsidR="006D5D7E">
        <w:rPr>
          <w:rFonts w:ascii="Times New Roman" w:hAnsi="Times New Roman"/>
          <w:color w:val="000000"/>
          <w:sz w:val="24"/>
          <w:szCs w:val="24"/>
        </w:rPr>
        <w:t xml:space="preserve"> тканей и эскизы</w:t>
      </w:r>
      <w:r w:rsidRPr="00C208E4">
        <w:rPr>
          <w:rFonts w:ascii="Times New Roman" w:hAnsi="Times New Roman"/>
          <w:color w:val="000000"/>
          <w:sz w:val="24"/>
          <w:szCs w:val="24"/>
        </w:rPr>
        <w:t xml:space="preserve"> фиксируются Сторонами путем составления Акта согласования </w:t>
      </w:r>
      <w:r w:rsidR="006D5D7E">
        <w:rPr>
          <w:rFonts w:ascii="Times New Roman" w:hAnsi="Times New Roman"/>
          <w:color w:val="000000"/>
          <w:sz w:val="24"/>
          <w:szCs w:val="24"/>
        </w:rPr>
        <w:t xml:space="preserve">эскизов и </w:t>
      </w:r>
      <w:r w:rsidRPr="00C208E4">
        <w:rPr>
          <w:rFonts w:ascii="Times New Roman" w:hAnsi="Times New Roman"/>
          <w:color w:val="000000"/>
          <w:sz w:val="24"/>
          <w:szCs w:val="24"/>
        </w:rPr>
        <w:t xml:space="preserve">образцов с приложением их цифровых фотоизображений и описанием характеристик (артикул, цвет, состав, производитель). </w:t>
      </w:r>
    </w:p>
    <w:p w14:paraId="3A50634D" w14:textId="77777777" w:rsidR="00DF017C" w:rsidRDefault="00DF017C" w:rsidP="00C208E4">
      <w:pPr>
        <w:widowControl w:val="0"/>
        <w:autoSpaceDE w:val="0"/>
        <w:autoSpaceDN w:val="0"/>
        <w:adjustRightInd w:val="0"/>
        <w:spacing w:after="0" w:line="240" w:lineRule="auto"/>
        <w:ind w:firstLine="538"/>
        <w:jc w:val="both"/>
        <w:rPr>
          <w:rFonts w:ascii="Times New Roman" w:hAnsi="Times New Roman"/>
          <w:color w:val="000000"/>
          <w:sz w:val="24"/>
          <w:szCs w:val="24"/>
        </w:rPr>
      </w:pPr>
      <w:r w:rsidRPr="00C208E4">
        <w:rPr>
          <w:rFonts w:ascii="Times New Roman" w:hAnsi="Times New Roman"/>
          <w:color w:val="000000"/>
          <w:sz w:val="24"/>
          <w:szCs w:val="24"/>
        </w:rPr>
        <w:t>Срок</w:t>
      </w:r>
      <w:r w:rsidR="006D5D7E">
        <w:rPr>
          <w:rFonts w:ascii="Times New Roman" w:hAnsi="Times New Roman"/>
          <w:color w:val="000000"/>
          <w:sz w:val="24"/>
          <w:szCs w:val="24"/>
        </w:rPr>
        <w:t xml:space="preserve">и </w:t>
      </w:r>
      <w:r w:rsidR="008307E5">
        <w:rPr>
          <w:rFonts w:ascii="Times New Roman" w:hAnsi="Times New Roman"/>
          <w:color w:val="000000"/>
          <w:sz w:val="24"/>
          <w:szCs w:val="24"/>
        </w:rPr>
        <w:t>оказания услуг</w:t>
      </w:r>
      <w:r w:rsidR="006D5D7E">
        <w:rPr>
          <w:rFonts w:ascii="Times New Roman" w:hAnsi="Times New Roman"/>
          <w:color w:val="000000"/>
          <w:sz w:val="24"/>
          <w:szCs w:val="24"/>
        </w:rPr>
        <w:t xml:space="preserve"> и</w:t>
      </w:r>
      <w:r w:rsidRPr="00C208E4">
        <w:rPr>
          <w:rFonts w:ascii="Times New Roman" w:hAnsi="Times New Roman"/>
          <w:color w:val="000000"/>
          <w:sz w:val="24"/>
          <w:szCs w:val="24"/>
        </w:rPr>
        <w:t xml:space="preserve"> поставки</w:t>
      </w:r>
      <w:r w:rsidR="006D5D7E">
        <w:rPr>
          <w:rFonts w:ascii="Times New Roman" w:hAnsi="Times New Roman"/>
          <w:color w:val="000000"/>
          <w:sz w:val="24"/>
          <w:szCs w:val="24"/>
        </w:rPr>
        <w:t xml:space="preserve"> </w:t>
      </w:r>
      <w:r w:rsidR="008307E5">
        <w:rPr>
          <w:rFonts w:ascii="Times New Roman" w:hAnsi="Times New Roman"/>
          <w:color w:val="000000"/>
          <w:sz w:val="24"/>
          <w:szCs w:val="24"/>
        </w:rPr>
        <w:t>материальных ресурсов</w:t>
      </w:r>
      <w:r w:rsidRPr="00C208E4">
        <w:rPr>
          <w:rFonts w:ascii="Times New Roman" w:hAnsi="Times New Roman"/>
          <w:color w:val="000000"/>
          <w:sz w:val="24"/>
          <w:szCs w:val="24"/>
        </w:rPr>
        <w:t>, указан</w:t>
      </w:r>
      <w:r w:rsidR="006D5D7E">
        <w:rPr>
          <w:rFonts w:ascii="Times New Roman" w:hAnsi="Times New Roman"/>
          <w:color w:val="000000"/>
          <w:sz w:val="24"/>
          <w:szCs w:val="24"/>
        </w:rPr>
        <w:t xml:space="preserve">ные в п. 2.4 </w:t>
      </w:r>
      <w:r w:rsidR="006D5D7E">
        <w:rPr>
          <w:rFonts w:ascii="Times New Roman" w:hAnsi="Times New Roman"/>
          <w:color w:val="000000"/>
          <w:sz w:val="24"/>
          <w:szCs w:val="24"/>
        </w:rPr>
        <w:lastRenderedPageBreak/>
        <w:t>настоящего Договора</w:t>
      </w:r>
      <w:r w:rsidR="00D17ACA">
        <w:rPr>
          <w:rFonts w:ascii="Times New Roman" w:hAnsi="Times New Roman"/>
          <w:color w:val="000000"/>
          <w:sz w:val="24"/>
          <w:szCs w:val="24"/>
        </w:rPr>
        <w:t>, продлеваются</w:t>
      </w:r>
      <w:r w:rsidRPr="00C208E4">
        <w:rPr>
          <w:rFonts w:ascii="Times New Roman" w:hAnsi="Times New Roman"/>
          <w:color w:val="000000"/>
          <w:sz w:val="24"/>
          <w:szCs w:val="24"/>
        </w:rPr>
        <w:t xml:space="preserve"> соразмерно времени просрочки Исполнителя в предоставлении образцов тканей</w:t>
      </w:r>
      <w:r w:rsidR="006D5D7E">
        <w:rPr>
          <w:rFonts w:ascii="Times New Roman" w:hAnsi="Times New Roman"/>
          <w:color w:val="000000"/>
          <w:sz w:val="24"/>
          <w:szCs w:val="24"/>
        </w:rPr>
        <w:t xml:space="preserve"> и (или) эскизов</w:t>
      </w:r>
      <w:r w:rsidR="006D5D7E" w:rsidRPr="006D5D7E">
        <w:rPr>
          <w:rFonts w:ascii="Times New Roman" w:hAnsi="Times New Roman"/>
          <w:color w:val="000000"/>
          <w:sz w:val="24"/>
          <w:szCs w:val="24"/>
        </w:rPr>
        <w:t>, а также времени на устранение Исполнителем замечаний Заказчика.</w:t>
      </w:r>
    </w:p>
    <w:p w14:paraId="38FE42FC" w14:textId="77777777" w:rsidR="00C853A5" w:rsidRPr="00C208E4" w:rsidRDefault="00C853A5" w:rsidP="00C208E4">
      <w:pPr>
        <w:widowControl w:val="0"/>
        <w:autoSpaceDE w:val="0"/>
        <w:autoSpaceDN w:val="0"/>
        <w:adjustRightInd w:val="0"/>
        <w:spacing w:after="0" w:line="240" w:lineRule="auto"/>
        <w:ind w:firstLine="538"/>
        <w:jc w:val="both"/>
        <w:rPr>
          <w:rFonts w:ascii="Times New Roman" w:hAnsi="Times New Roman"/>
          <w:color w:val="000000"/>
          <w:sz w:val="24"/>
          <w:szCs w:val="24"/>
        </w:rPr>
      </w:pPr>
      <w:r w:rsidRPr="00C208E4">
        <w:rPr>
          <w:rFonts w:ascii="Times New Roman" w:hAnsi="Times New Roman"/>
          <w:color w:val="000000"/>
          <w:sz w:val="24"/>
          <w:szCs w:val="24"/>
        </w:rPr>
        <w:t>2.</w:t>
      </w:r>
      <w:r w:rsidR="008307E5">
        <w:rPr>
          <w:rFonts w:ascii="Times New Roman" w:hAnsi="Times New Roman"/>
          <w:color w:val="000000"/>
          <w:sz w:val="24"/>
          <w:szCs w:val="24"/>
        </w:rPr>
        <w:t>6</w:t>
      </w:r>
      <w:r w:rsidRPr="00C208E4">
        <w:rPr>
          <w:rFonts w:ascii="Times New Roman" w:hAnsi="Times New Roman"/>
          <w:color w:val="000000"/>
          <w:sz w:val="24"/>
          <w:szCs w:val="24"/>
        </w:rPr>
        <w:t xml:space="preserve">. </w:t>
      </w:r>
      <w:r w:rsidR="00DF2548" w:rsidRPr="00C208E4">
        <w:rPr>
          <w:rFonts w:ascii="Times New Roman" w:hAnsi="Times New Roman"/>
          <w:color w:val="000000"/>
          <w:sz w:val="24"/>
          <w:szCs w:val="24"/>
        </w:rPr>
        <w:t>Исполнитель выполняет монтажные, настроечные и отделочные работы (монтаж карнизов, навеску, регулировку и отпаривание) в течение 10 (десяти) рабочих дней</w:t>
      </w:r>
      <w:r w:rsidR="00D17ACA">
        <w:rPr>
          <w:rFonts w:ascii="Times New Roman" w:hAnsi="Times New Roman"/>
          <w:color w:val="000000"/>
          <w:sz w:val="24"/>
          <w:szCs w:val="24"/>
        </w:rPr>
        <w:t xml:space="preserve"> </w:t>
      </w:r>
      <w:r w:rsidR="00DF2548" w:rsidRPr="00C208E4">
        <w:rPr>
          <w:rFonts w:ascii="Times New Roman" w:hAnsi="Times New Roman"/>
          <w:color w:val="000000"/>
          <w:sz w:val="24"/>
          <w:szCs w:val="24"/>
        </w:rPr>
        <w:t xml:space="preserve">с даты </w:t>
      </w:r>
      <w:r w:rsidR="00D17ACA">
        <w:rPr>
          <w:rFonts w:ascii="Times New Roman" w:hAnsi="Times New Roman"/>
          <w:color w:val="000000"/>
          <w:sz w:val="24"/>
          <w:szCs w:val="24"/>
        </w:rPr>
        <w:t xml:space="preserve">полной </w:t>
      </w:r>
      <w:r w:rsidR="00DF2548" w:rsidRPr="00C208E4">
        <w:rPr>
          <w:rFonts w:ascii="Times New Roman" w:hAnsi="Times New Roman"/>
          <w:color w:val="000000"/>
          <w:sz w:val="24"/>
          <w:szCs w:val="24"/>
        </w:rPr>
        <w:t xml:space="preserve">поставки </w:t>
      </w:r>
      <w:r w:rsidR="00D17ACA">
        <w:rPr>
          <w:rFonts w:ascii="Times New Roman" w:hAnsi="Times New Roman"/>
          <w:color w:val="000000"/>
          <w:sz w:val="24"/>
          <w:szCs w:val="24"/>
        </w:rPr>
        <w:t xml:space="preserve">всех </w:t>
      </w:r>
      <w:r w:rsidR="00DF2548" w:rsidRPr="00C208E4">
        <w:rPr>
          <w:rFonts w:ascii="Times New Roman" w:hAnsi="Times New Roman"/>
          <w:color w:val="000000"/>
          <w:sz w:val="24"/>
          <w:szCs w:val="24"/>
        </w:rPr>
        <w:t>материальных ресурсов на объект Заказчика.</w:t>
      </w:r>
    </w:p>
    <w:p w14:paraId="0D5C985D" w14:textId="77777777" w:rsidR="00F51E1B" w:rsidRPr="00C208E4" w:rsidRDefault="00F51E1B" w:rsidP="00C208E4">
      <w:pPr>
        <w:widowControl w:val="0"/>
        <w:autoSpaceDE w:val="0"/>
        <w:autoSpaceDN w:val="0"/>
        <w:adjustRightInd w:val="0"/>
        <w:spacing w:after="0" w:line="240" w:lineRule="auto"/>
        <w:ind w:firstLine="538"/>
        <w:jc w:val="both"/>
        <w:rPr>
          <w:rFonts w:ascii="Times New Roman" w:hAnsi="Times New Roman"/>
          <w:color w:val="000000"/>
          <w:sz w:val="24"/>
          <w:szCs w:val="24"/>
        </w:rPr>
      </w:pPr>
      <w:r w:rsidRPr="00C208E4">
        <w:rPr>
          <w:rFonts w:ascii="Times New Roman" w:hAnsi="Times New Roman"/>
          <w:color w:val="000000"/>
          <w:sz w:val="24"/>
          <w:szCs w:val="24"/>
        </w:rPr>
        <w:t>2.</w:t>
      </w:r>
      <w:r w:rsidR="008307E5">
        <w:rPr>
          <w:rFonts w:ascii="Times New Roman" w:hAnsi="Times New Roman"/>
          <w:color w:val="000000"/>
          <w:sz w:val="24"/>
          <w:szCs w:val="24"/>
        </w:rPr>
        <w:t>7</w:t>
      </w:r>
      <w:r w:rsidRPr="00C208E4">
        <w:rPr>
          <w:rFonts w:ascii="Times New Roman" w:hAnsi="Times New Roman"/>
          <w:color w:val="000000"/>
          <w:sz w:val="24"/>
          <w:szCs w:val="24"/>
        </w:rPr>
        <w:t xml:space="preserve">. </w:t>
      </w:r>
      <w:r w:rsidR="004B2A3A" w:rsidRPr="00C208E4">
        <w:rPr>
          <w:rFonts w:ascii="Times New Roman" w:hAnsi="Times New Roman"/>
          <w:color w:val="000000"/>
          <w:sz w:val="24"/>
          <w:szCs w:val="24"/>
        </w:rPr>
        <w:t>Исполнитель</w:t>
      </w:r>
      <w:r w:rsidRPr="00C208E4">
        <w:rPr>
          <w:rFonts w:ascii="Times New Roman" w:hAnsi="Times New Roman"/>
          <w:color w:val="000000"/>
          <w:sz w:val="24"/>
          <w:szCs w:val="24"/>
        </w:rPr>
        <w:t xml:space="preserve"> обеспечивает соблюдение норм техники безопасности, </w:t>
      </w:r>
      <w:r w:rsidR="00DF2548" w:rsidRPr="00C208E4">
        <w:rPr>
          <w:rFonts w:ascii="Times New Roman" w:hAnsi="Times New Roman"/>
          <w:color w:val="000000"/>
          <w:sz w:val="24"/>
          <w:szCs w:val="24"/>
        </w:rPr>
        <w:t xml:space="preserve">охраны труда и </w:t>
      </w:r>
      <w:r w:rsidRPr="00C208E4">
        <w:rPr>
          <w:rFonts w:ascii="Times New Roman" w:hAnsi="Times New Roman"/>
          <w:color w:val="000000"/>
          <w:sz w:val="24"/>
          <w:szCs w:val="24"/>
        </w:rPr>
        <w:t xml:space="preserve">пожарной безопасности при выполнении </w:t>
      </w:r>
      <w:r w:rsidR="00DF2548" w:rsidRPr="00C208E4">
        <w:rPr>
          <w:rFonts w:ascii="Times New Roman" w:hAnsi="Times New Roman"/>
          <w:color w:val="000000"/>
          <w:sz w:val="24"/>
          <w:szCs w:val="24"/>
        </w:rPr>
        <w:t xml:space="preserve">монтажных </w:t>
      </w:r>
      <w:r w:rsidRPr="00C208E4">
        <w:rPr>
          <w:rFonts w:ascii="Times New Roman" w:hAnsi="Times New Roman"/>
          <w:color w:val="000000"/>
          <w:sz w:val="24"/>
          <w:szCs w:val="24"/>
        </w:rPr>
        <w:t>работ.</w:t>
      </w:r>
    </w:p>
    <w:p w14:paraId="344DE0F5" w14:textId="77777777" w:rsidR="00F51E1B" w:rsidRPr="00C208E4" w:rsidRDefault="00F51E1B" w:rsidP="00C208E4">
      <w:pPr>
        <w:widowControl w:val="0"/>
        <w:autoSpaceDE w:val="0"/>
        <w:autoSpaceDN w:val="0"/>
        <w:adjustRightInd w:val="0"/>
        <w:spacing w:after="0" w:line="240" w:lineRule="auto"/>
        <w:ind w:firstLine="538"/>
        <w:jc w:val="both"/>
        <w:rPr>
          <w:rFonts w:ascii="Times New Roman" w:hAnsi="Times New Roman"/>
          <w:color w:val="000000"/>
          <w:sz w:val="24"/>
          <w:szCs w:val="24"/>
        </w:rPr>
      </w:pPr>
      <w:r w:rsidRPr="00C208E4">
        <w:rPr>
          <w:rFonts w:ascii="Times New Roman" w:hAnsi="Times New Roman"/>
          <w:color w:val="000000"/>
          <w:sz w:val="24"/>
          <w:szCs w:val="24"/>
        </w:rPr>
        <w:t>2.</w:t>
      </w:r>
      <w:r w:rsidR="008307E5">
        <w:rPr>
          <w:rFonts w:ascii="Times New Roman" w:hAnsi="Times New Roman"/>
          <w:color w:val="000000"/>
          <w:sz w:val="24"/>
          <w:szCs w:val="24"/>
        </w:rPr>
        <w:t>8</w:t>
      </w:r>
      <w:r w:rsidRPr="00C208E4">
        <w:rPr>
          <w:rFonts w:ascii="Times New Roman" w:hAnsi="Times New Roman"/>
          <w:color w:val="000000"/>
          <w:sz w:val="24"/>
          <w:szCs w:val="24"/>
        </w:rPr>
        <w:t>. Приемка выполненных работ производится в течен</w:t>
      </w:r>
      <w:r w:rsidR="00D17ACA">
        <w:rPr>
          <w:rFonts w:ascii="Times New Roman" w:hAnsi="Times New Roman"/>
          <w:color w:val="000000"/>
          <w:sz w:val="24"/>
          <w:szCs w:val="24"/>
        </w:rPr>
        <w:t xml:space="preserve">ие 2 (двух) рабочих дней </w:t>
      </w:r>
      <w:r w:rsidR="00C208E4" w:rsidRPr="00C208E4">
        <w:rPr>
          <w:rFonts w:ascii="Times New Roman" w:hAnsi="Times New Roman"/>
          <w:color w:val="000000"/>
          <w:sz w:val="24"/>
          <w:szCs w:val="24"/>
        </w:rPr>
        <w:t xml:space="preserve">с даты </w:t>
      </w:r>
      <w:r w:rsidRPr="00C208E4">
        <w:rPr>
          <w:rFonts w:ascii="Times New Roman" w:hAnsi="Times New Roman"/>
          <w:color w:val="000000"/>
          <w:sz w:val="24"/>
          <w:szCs w:val="24"/>
        </w:rPr>
        <w:t xml:space="preserve">получения уведомления </w:t>
      </w:r>
      <w:r w:rsidR="004B2A3A" w:rsidRPr="00C208E4">
        <w:rPr>
          <w:rFonts w:ascii="Times New Roman" w:hAnsi="Times New Roman"/>
          <w:color w:val="000000"/>
          <w:sz w:val="24"/>
          <w:szCs w:val="24"/>
        </w:rPr>
        <w:t>Исполнител</w:t>
      </w:r>
      <w:r w:rsidR="00DF2548" w:rsidRPr="00C208E4">
        <w:rPr>
          <w:rFonts w:ascii="Times New Roman" w:hAnsi="Times New Roman"/>
          <w:color w:val="000000"/>
          <w:sz w:val="24"/>
          <w:szCs w:val="24"/>
        </w:rPr>
        <w:t>я</w:t>
      </w:r>
      <w:r w:rsidR="004B2A3A" w:rsidRPr="00C208E4">
        <w:rPr>
          <w:rFonts w:ascii="Times New Roman" w:hAnsi="Times New Roman"/>
          <w:color w:val="000000"/>
          <w:sz w:val="24"/>
          <w:szCs w:val="24"/>
        </w:rPr>
        <w:t xml:space="preserve"> </w:t>
      </w:r>
      <w:r w:rsidRPr="00C208E4">
        <w:rPr>
          <w:rFonts w:ascii="Times New Roman" w:hAnsi="Times New Roman"/>
          <w:color w:val="000000"/>
          <w:sz w:val="24"/>
          <w:szCs w:val="24"/>
        </w:rPr>
        <w:t xml:space="preserve">о завершении </w:t>
      </w:r>
      <w:r w:rsidR="00DF2548" w:rsidRPr="00C208E4">
        <w:rPr>
          <w:rFonts w:ascii="Times New Roman" w:hAnsi="Times New Roman"/>
          <w:color w:val="000000"/>
          <w:sz w:val="24"/>
          <w:szCs w:val="24"/>
        </w:rPr>
        <w:t xml:space="preserve">всего комплекса </w:t>
      </w:r>
      <w:r w:rsidRPr="00C208E4">
        <w:rPr>
          <w:rFonts w:ascii="Times New Roman" w:hAnsi="Times New Roman"/>
          <w:color w:val="000000"/>
          <w:sz w:val="24"/>
          <w:szCs w:val="24"/>
        </w:rPr>
        <w:t>работ</w:t>
      </w:r>
      <w:r w:rsidR="00DF2548" w:rsidRPr="00C208E4">
        <w:rPr>
          <w:rFonts w:ascii="Times New Roman" w:hAnsi="Times New Roman"/>
          <w:color w:val="000000"/>
          <w:sz w:val="24"/>
          <w:szCs w:val="24"/>
        </w:rPr>
        <w:t xml:space="preserve"> и оформляется Актом приема-передачи оказанных услуг</w:t>
      </w:r>
      <w:r w:rsidRPr="00C208E4">
        <w:rPr>
          <w:rFonts w:ascii="Times New Roman" w:hAnsi="Times New Roman"/>
          <w:color w:val="000000"/>
          <w:sz w:val="24"/>
          <w:szCs w:val="24"/>
        </w:rPr>
        <w:t>.</w:t>
      </w:r>
    </w:p>
    <w:p w14:paraId="2ABBE12F" w14:textId="77777777" w:rsidR="003D2B07" w:rsidRPr="00C208E4" w:rsidRDefault="00F51E1B" w:rsidP="00C208E4">
      <w:pPr>
        <w:widowControl w:val="0"/>
        <w:autoSpaceDE w:val="0"/>
        <w:autoSpaceDN w:val="0"/>
        <w:adjustRightInd w:val="0"/>
        <w:spacing w:after="0" w:line="240" w:lineRule="auto"/>
        <w:ind w:firstLine="538"/>
        <w:jc w:val="both"/>
        <w:rPr>
          <w:rFonts w:ascii="Times New Roman" w:hAnsi="Times New Roman"/>
          <w:color w:val="000000"/>
          <w:sz w:val="24"/>
          <w:szCs w:val="24"/>
        </w:rPr>
      </w:pPr>
      <w:r w:rsidRPr="00C208E4">
        <w:rPr>
          <w:rFonts w:ascii="Times New Roman" w:hAnsi="Times New Roman"/>
          <w:color w:val="000000"/>
          <w:sz w:val="24"/>
          <w:szCs w:val="24"/>
        </w:rPr>
        <w:t>2.</w:t>
      </w:r>
      <w:r w:rsidR="008307E5">
        <w:rPr>
          <w:rFonts w:ascii="Times New Roman" w:hAnsi="Times New Roman"/>
          <w:color w:val="000000"/>
          <w:sz w:val="24"/>
          <w:szCs w:val="24"/>
        </w:rPr>
        <w:t>9</w:t>
      </w:r>
      <w:r w:rsidRPr="00C208E4">
        <w:rPr>
          <w:rFonts w:ascii="Times New Roman" w:hAnsi="Times New Roman"/>
          <w:color w:val="000000"/>
          <w:sz w:val="24"/>
          <w:szCs w:val="24"/>
        </w:rPr>
        <w:t xml:space="preserve">. В случае если </w:t>
      </w:r>
      <w:r w:rsidR="004B2A3A" w:rsidRPr="00C208E4">
        <w:rPr>
          <w:rFonts w:ascii="Times New Roman" w:hAnsi="Times New Roman"/>
          <w:color w:val="000000"/>
          <w:sz w:val="24"/>
          <w:szCs w:val="24"/>
        </w:rPr>
        <w:t>Исполнитель</w:t>
      </w:r>
      <w:r w:rsidRPr="00C208E4">
        <w:rPr>
          <w:rFonts w:ascii="Times New Roman" w:hAnsi="Times New Roman"/>
          <w:color w:val="000000"/>
          <w:sz w:val="24"/>
          <w:szCs w:val="24"/>
        </w:rPr>
        <w:t xml:space="preserve"> </w:t>
      </w:r>
      <w:r w:rsidR="001723CF" w:rsidRPr="00C208E4">
        <w:rPr>
          <w:rFonts w:ascii="Times New Roman" w:hAnsi="Times New Roman"/>
          <w:color w:val="000000"/>
          <w:sz w:val="24"/>
          <w:szCs w:val="24"/>
        </w:rPr>
        <w:t>оказал Услуги</w:t>
      </w:r>
      <w:r w:rsidRPr="00C208E4">
        <w:rPr>
          <w:rFonts w:ascii="Times New Roman" w:hAnsi="Times New Roman"/>
          <w:color w:val="000000"/>
          <w:sz w:val="24"/>
          <w:szCs w:val="24"/>
        </w:rPr>
        <w:t xml:space="preserve"> с отступлениями от </w:t>
      </w:r>
      <w:r w:rsidR="001723CF" w:rsidRPr="00C208E4">
        <w:rPr>
          <w:rFonts w:ascii="Times New Roman" w:hAnsi="Times New Roman"/>
          <w:color w:val="000000"/>
          <w:sz w:val="24"/>
          <w:szCs w:val="24"/>
        </w:rPr>
        <w:t>Д</w:t>
      </w:r>
      <w:r w:rsidRPr="00C208E4">
        <w:rPr>
          <w:rFonts w:ascii="Times New Roman" w:hAnsi="Times New Roman"/>
          <w:color w:val="000000"/>
          <w:sz w:val="24"/>
          <w:szCs w:val="24"/>
        </w:rPr>
        <w:t xml:space="preserve">оговора, ухудшившими результат, </w:t>
      </w:r>
      <w:r w:rsidR="004B2A3A" w:rsidRPr="00C208E4">
        <w:rPr>
          <w:rFonts w:ascii="Times New Roman" w:hAnsi="Times New Roman"/>
          <w:color w:val="000000"/>
          <w:sz w:val="24"/>
          <w:szCs w:val="24"/>
        </w:rPr>
        <w:t xml:space="preserve">Заказчик </w:t>
      </w:r>
      <w:r w:rsidRPr="00C208E4">
        <w:rPr>
          <w:rFonts w:ascii="Times New Roman" w:hAnsi="Times New Roman"/>
          <w:color w:val="000000"/>
          <w:sz w:val="24"/>
          <w:szCs w:val="24"/>
        </w:rPr>
        <w:t xml:space="preserve">вправе потребовать от </w:t>
      </w:r>
      <w:r w:rsidR="004B2A3A" w:rsidRPr="00C208E4">
        <w:rPr>
          <w:rFonts w:ascii="Times New Roman" w:hAnsi="Times New Roman"/>
          <w:color w:val="000000"/>
          <w:sz w:val="24"/>
          <w:szCs w:val="24"/>
        </w:rPr>
        <w:t>Исполнител</w:t>
      </w:r>
      <w:r w:rsidR="00912876" w:rsidRPr="00C208E4">
        <w:rPr>
          <w:rFonts w:ascii="Times New Roman" w:hAnsi="Times New Roman"/>
          <w:color w:val="000000"/>
          <w:sz w:val="24"/>
          <w:szCs w:val="24"/>
        </w:rPr>
        <w:t>я</w:t>
      </w:r>
      <w:r w:rsidRPr="00C208E4">
        <w:rPr>
          <w:rFonts w:ascii="Times New Roman" w:hAnsi="Times New Roman"/>
          <w:color w:val="000000"/>
          <w:sz w:val="24"/>
          <w:szCs w:val="24"/>
        </w:rPr>
        <w:t xml:space="preserve"> безвозмездного устранения недостатков в течение 10 (десяти) рабочих дней.</w:t>
      </w:r>
      <w:bookmarkStart w:id="19" w:name="81"/>
      <w:bookmarkEnd w:id="19"/>
    </w:p>
    <w:p w14:paraId="04BA9B2C" w14:textId="77777777" w:rsidR="003D2B07" w:rsidRPr="00C208E4" w:rsidRDefault="003D2B07" w:rsidP="00C208E4">
      <w:pPr>
        <w:widowControl w:val="0"/>
        <w:autoSpaceDE w:val="0"/>
        <w:autoSpaceDN w:val="0"/>
        <w:adjustRightInd w:val="0"/>
        <w:spacing w:after="0" w:line="240" w:lineRule="auto"/>
        <w:ind w:firstLine="538"/>
        <w:jc w:val="both"/>
        <w:rPr>
          <w:rFonts w:ascii="Times New Roman" w:hAnsi="Times New Roman"/>
          <w:color w:val="000000"/>
          <w:sz w:val="24"/>
          <w:szCs w:val="24"/>
        </w:rPr>
      </w:pPr>
    </w:p>
    <w:p w14:paraId="05DFAB53" w14:textId="77777777" w:rsidR="00F51E1B" w:rsidRPr="00C208E4" w:rsidRDefault="00F21148" w:rsidP="00C208E4">
      <w:pPr>
        <w:widowControl w:val="0"/>
        <w:numPr>
          <w:ilvl w:val="0"/>
          <w:numId w:val="1"/>
        </w:numPr>
        <w:autoSpaceDE w:val="0"/>
        <w:autoSpaceDN w:val="0"/>
        <w:adjustRightInd w:val="0"/>
        <w:spacing w:after="0" w:line="240" w:lineRule="auto"/>
        <w:jc w:val="both"/>
        <w:rPr>
          <w:rFonts w:ascii="Times New Roman" w:hAnsi="Times New Roman"/>
          <w:b/>
          <w:color w:val="000000"/>
          <w:sz w:val="24"/>
          <w:szCs w:val="24"/>
        </w:rPr>
      </w:pPr>
      <w:bookmarkStart w:id="20" w:name="82"/>
      <w:bookmarkEnd w:id="20"/>
      <w:r w:rsidRPr="00C208E4">
        <w:rPr>
          <w:rFonts w:ascii="Times New Roman" w:hAnsi="Times New Roman"/>
          <w:b/>
          <w:color w:val="000000"/>
          <w:sz w:val="24"/>
          <w:szCs w:val="24"/>
        </w:rPr>
        <w:t>ЦЕНА И ПОРЯДОК РАСЧЕТОВ</w:t>
      </w:r>
      <w:bookmarkStart w:id="21" w:name="83"/>
      <w:bookmarkStart w:id="22" w:name="84"/>
      <w:bookmarkEnd w:id="21"/>
      <w:bookmarkEnd w:id="22"/>
    </w:p>
    <w:p w14:paraId="70BC3570" w14:textId="77777777" w:rsidR="00C208E4" w:rsidRPr="00C208E4" w:rsidRDefault="00C208E4" w:rsidP="00C208E4">
      <w:pPr>
        <w:widowControl w:val="0"/>
        <w:autoSpaceDE w:val="0"/>
        <w:autoSpaceDN w:val="0"/>
        <w:adjustRightInd w:val="0"/>
        <w:spacing w:after="0" w:line="240" w:lineRule="auto"/>
        <w:ind w:left="720"/>
        <w:jc w:val="both"/>
        <w:rPr>
          <w:rFonts w:ascii="Times New Roman" w:hAnsi="Times New Roman"/>
          <w:color w:val="000000"/>
          <w:sz w:val="24"/>
          <w:szCs w:val="24"/>
        </w:rPr>
      </w:pPr>
    </w:p>
    <w:p w14:paraId="7F5B02EB" w14:textId="77777777" w:rsidR="00173741" w:rsidRPr="00C208E4" w:rsidRDefault="008133DA" w:rsidP="00C208E4">
      <w:pPr>
        <w:widowControl w:val="0"/>
        <w:autoSpaceDE w:val="0"/>
        <w:autoSpaceDN w:val="0"/>
        <w:adjustRightInd w:val="0"/>
        <w:spacing w:after="0" w:line="240" w:lineRule="auto"/>
        <w:ind w:firstLine="538"/>
        <w:jc w:val="both"/>
        <w:rPr>
          <w:rFonts w:ascii="Times New Roman" w:hAnsi="Times New Roman"/>
          <w:color w:val="000000"/>
          <w:sz w:val="24"/>
          <w:szCs w:val="24"/>
        </w:rPr>
      </w:pPr>
      <w:r w:rsidRPr="00C208E4">
        <w:rPr>
          <w:rFonts w:ascii="Times New Roman" w:hAnsi="Times New Roman"/>
          <w:color w:val="000000"/>
          <w:sz w:val="24"/>
          <w:szCs w:val="24"/>
        </w:rPr>
        <w:t>3.</w:t>
      </w:r>
      <w:r w:rsidR="00F51E1B" w:rsidRPr="00C208E4">
        <w:rPr>
          <w:rFonts w:ascii="Times New Roman" w:hAnsi="Times New Roman"/>
          <w:color w:val="000000"/>
          <w:sz w:val="24"/>
          <w:szCs w:val="24"/>
        </w:rPr>
        <w:t>1</w:t>
      </w:r>
      <w:r w:rsidRPr="00C208E4">
        <w:rPr>
          <w:rFonts w:ascii="Times New Roman" w:hAnsi="Times New Roman"/>
          <w:color w:val="000000"/>
          <w:sz w:val="24"/>
          <w:szCs w:val="24"/>
        </w:rPr>
        <w:t xml:space="preserve">. Общая </w:t>
      </w:r>
      <w:r w:rsidR="00F31155" w:rsidRPr="00C208E4">
        <w:rPr>
          <w:rFonts w:ascii="Times New Roman" w:hAnsi="Times New Roman"/>
          <w:color w:val="000000"/>
          <w:sz w:val="24"/>
          <w:szCs w:val="24"/>
        </w:rPr>
        <w:t>стоимость по настоящему</w:t>
      </w:r>
      <w:r w:rsidRPr="00C208E4">
        <w:rPr>
          <w:rFonts w:ascii="Times New Roman" w:hAnsi="Times New Roman"/>
          <w:color w:val="000000"/>
          <w:sz w:val="24"/>
          <w:szCs w:val="24"/>
        </w:rPr>
        <w:t xml:space="preserve"> договор</w:t>
      </w:r>
      <w:r w:rsidR="00F31155" w:rsidRPr="00C208E4">
        <w:rPr>
          <w:rFonts w:ascii="Times New Roman" w:hAnsi="Times New Roman"/>
          <w:color w:val="000000"/>
          <w:sz w:val="24"/>
          <w:szCs w:val="24"/>
        </w:rPr>
        <w:t>у</w:t>
      </w:r>
      <w:r w:rsidRPr="00C208E4">
        <w:rPr>
          <w:rFonts w:ascii="Times New Roman" w:hAnsi="Times New Roman"/>
          <w:color w:val="000000"/>
          <w:sz w:val="24"/>
          <w:szCs w:val="24"/>
        </w:rPr>
        <w:t xml:space="preserve"> составляет: </w:t>
      </w:r>
      <w:r w:rsidR="00CD4656" w:rsidRPr="00C208E4">
        <w:rPr>
          <w:rFonts w:ascii="Times New Roman" w:hAnsi="Times New Roman"/>
          <w:color w:val="000000"/>
          <w:sz w:val="24"/>
          <w:szCs w:val="24"/>
        </w:rPr>
        <w:t>__</w:t>
      </w:r>
      <w:r w:rsidR="00F31155" w:rsidRPr="00C208E4">
        <w:rPr>
          <w:rFonts w:ascii="Times New Roman" w:hAnsi="Times New Roman"/>
          <w:color w:val="000000"/>
          <w:sz w:val="24"/>
          <w:szCs w:val="24"/>
        </w:rPr>
        <w:t>_______________</w:t>
      </w:r>
      <w:r w:rsidR="00CD4656" w:rsidRPr="00C208E4">
        <w:rPr>
          <w:rFonts w:ascii="Times New Roman" w:hAnsi="Times New Roman"/>
          <w:color w:val="000000"/>
          <w:sz w:val="24"/>
          <w:szCs w:val="24"/>
        </w:rPr>
        <w:t>_</w:t>
      </w:r>
      <w:r w:rsidR="00F31155" w:rsidRPr="00C208E4">
        <w:rPr>
          <w:rFonts w:ascii="Times New Roman" w:hAnsi="Times New Roman"/>
          <w:color w:val="000000"/>
          <w:sz w:val="24"/>
          <w:szCs w:val="24"/>
        </w:rPr>
        <w:t xml:space="preserve"> </w:t>
      </w:r>
      <w:r w:rsidR="00CD4656" w:rsidRPr="00C208E4">
        <w:rPr>
          <w:rFonts w:ascii="Times New Roman" w:hAnsi="Times New Roman"/>
          <w:color w:val="000000"/>
          <w:sz w:val="24"/>
          <w:szCs w:val="24"/>
        </w:rPr>
        <w:t>___________________</w:t>
      </w:r>
      <w:r w:rsidRPr="00C208E4">
        <w:rPr>
          <w:rFonts w:ascii="Times New Roman" w:hAnsi="Times New Roman"/>
          <w:color w:val="000000"/>
          <w:sz w:val="24"/>
          <w:szCs w:val="24"/>
        </w:rPr>
        <w:t xml:space="preserve"> (</w:t>
      </w:r>
      <w:r w:rsidR="00CD4656" w:rsidRPr="00C208E4">
        <w:rPr>
          <w:rFonts w:ascii="Times New Roman" w:hAnsi="Times New Roman"/>
          <w:color w:val="000000"/>
          <w:sz w:val="24"/>
          <w:szCs w:val="24"/>
        </w:rPr>
        <w:t>__________________________) белорусских</w:t>
      </w:r>
      <w:r w:rsidR="002E7C18" w:rsidRPr="00C208E4">
        <w:rPr>
          <w:rFonts w:ascii="Times New Roman" w:hAnsi="Times New Roman"/>
          <w:color w:val="000000"/>
          <w:sz w:val="24"/>
          <w:szCs w:val="24"/>
        </w:rPr>
        <w:t xml:space="preserve"> рубля</w:t>
      </w:r>
      <w:r w:rsidR="00CD4656" w:rsidRPr="00C208E4">
        <w:rPr>
          <w:rFonts w:ascii="Times New Roman" w:hAnsi="Times New Roman"/>
          <w:color w:val="000000"/>
          <w:sz w:val="24"/>
          <w:szCs w:val="24"/>
        </w:rPr>
        <w:t>(ей)</w:t>
      </w:r>
      <w:r w:rsidR="002E7C18" w:rsidRPr="00C208E4">
        <w:rPr>
          <w:rFonts w:ascii="Times New Roman" w:hAnsi="Times New Roman"/>
          <w:color w:val="000000"/>
          <w:sz w:val="24"/>
          <w:szCs w:val="24"/>
        </w:rPr>
        <w:t xml:space="preserve"> </w:t>
      </w:r>
      <w:r w:rsidR="00CD4656" w:rsidRPr="00C208E4">
        <w:rPr>
          <w:rFonts w:ascii="Times New Roman" w:hAnsi="Times New Roman"/>
          <w:color w:val="000000"/>
          <w:sz w:val="24"/>
          <w:szCs w:val="24"/>
        </w:rPr>
        <w:t>___</w:t>
      </w:r>
      <w:r w:rsidR="002E7C18" w:rsidRPr="00C208E4">
        <w:rPr>
          <w:rFonts w:ascii="Times New Roman" w:hAnsi="Times New Roman"/>
          <w:color w:val="000000"/>
          <w:sz w:val="24"/>
          <w:szCs w:val="24"/>
        </w:rPr>
        <w:t xml:space="preserve"> копеек</w:t>
      </w:r>
      <w:r w:rsidRPr="00C208E4">
        <w:rPr>
          <w:rFonts w:ascii="Times New Roman" w:hAnsi="Times New Roman"/>
          <w:color w:val="000000"/>
          <w:sz w:val="24"/>
          <w:szCs w:val="24"/>
        </w:rPr>
        <w:t>, в том числе НДС:</w:t>
      </w:r>
      <w:r w:rsidR="00CD4656" w:rsidRPr="00C208E4">
        <w:rPr>
          <w:rFonts w:ascii="Times New Roman" w:hAnsi="Times New Roman"/>
          <w:color w:val="000000"/>
          <w:sz w:val="24"/>
          <w:szCs w:val="24"/>
        </w:rPr>
        <w:t xml:space="preserve">_______________________ </w:t>
      </w:r>
      <w:r w:rsidR="002E7C18" w:rsidRPr="00C208E4">
        <w:rPr>
          <w:rFonts w:ascii="Times New Roman" w:hAnsi="Times New Roman"/>
          <w:color w:val="000000"/>
          <w:sz w:val="24"/>
          <w:szCs w:val="24"/>
        </w:rPr>
        <w:t>(</w:t>
      </w:r>
      <w:r w:rsidR="00CD4656" w:rsidRPr="00C208E4">
        <w:rPr>
          <w:rFonts w:ascii="Times New Roman" w:hAnsi="Times New Roman"/>
          <w:color w:val="000000"/>
          <w:sz w:val="24"/>
          <w:szCs w:val="24"/>
        </w:rPr>
        <w:t>______________________________________) белорусских</w:t>
      </w:r>
      <w:r w:rsidR="00342C8E" w:rsidRPr="00C208E4">
        <w:rPr>
          <w:rFonts w:ascii="Times New Roman" w:hAnsi="Times New Roman"/>
          <w:color w:val="000000"/>
          <w:sz w:val="24"/>
          <w:szCs w:val="24"/>
        </w:rPr>
        <w:t xml:space="preserve"> рубл</w:t>
      </w:r>
      <w:r w:rsidR="00CD4656" w:rsidRPr="00C208E4">
        <w:rPr>
          <w:rFonts w:ascii="Times New Roman" w:hAnsi="Times New Roman"/>
          <w:color w:val="000000"/>
          <w:sz w:val="24"/>
          <w:szCs w:val="24"/>
        </w:rPr>
        <w:t>я(ей)</w:t>
      </w:r>
      <w:r w:rsidR="00342C8E" w:rsidRPr="00C208E4">
        <w:rPr>
          <w:rFonts w:ascii="Times New Roman" w:hAnsi="Times New Roman"/>
          <w:color w:val="000000"/>
          <w:sz w:val="24"/>
          <w:szCs w:val="24"/>
        </w:rPr>
        <w:t xml:space="preserve"> </w:t>
      </w:r>
      <w:r w:rsidR="00CD4656" w:rsidRPr="00C208E4">
        <w:rPr>
          <w:rFonts w:ascii="Times New Roman" w:hAnsi="Times New Roman"/>
          <w:color w:val="000000"/>
          <w:sz w:val="24"/>
          <w:szCs w:val="24"/>
        </w:rPr>
        <w:t>_____</w:t>
      </w:r>
      <w:r w:rsidR="00342C8E" w:rsidRPr="00C208E4">
        <w:rPr>
          <w:rFonts w:ascii="Times New Roman" w:hAnsi="Times New Roman"/>
          <w:color w:val="000000"/>
          <w:sz w:val="24"/>
          <w:szCs w:val="24"/>
        </w:rPr>
        <w:t xml:space="preserve"> копеек.</w:t>
      </w:r>
      <w:r w:rsidRPr="00C208E4">
        <w:rPr>
          <w:rFonts w:ascii="Times New Roman" w:hAnsi="Times New Roman"/>
          <w:color w:val="000000"/>
          <w:sz w:val="24"/>
          <w:szCs w:val="24"/>
        </w:rPr>
        <w:t xml:space="preserve"> </w:t>
      </w:r>
    </w:p>
    <w:p w14:paraId="618BEDAD" w14:textId="77777777" w:rsidR="00173741" w:rsidRPr="00C208E4" w:rsidRDefault="00173741" w:rsidP="00C208E4">
      <w:pPr>
        <w:widowControl w:val="0"/>
        <w:autoSpaceDE w:val="0"/>
        <w:autoSpaceDN w:val="0"/>
        <w:adjustRightInd w:val="0"/>
        <w:spacing w:after="0" w:line="240" w:lineRule="auto"/>
        <w:ind w:firstLine="538"/>
        <w:jc w:val="both"/>
        <w:rPr>
          <w:rFonts w:ascii="Times New Roman" w:hAnsi="Times New Roman"/>
          <w:color w:val="000000"/>
          <w:sz w:val="24"/>
          <w:szCs w:val="24"/>
        </w:rPr>
      </w:pPr>
      <w:r w:rsidRPr="00C208E4">
        <w:rPr>
          <w:rFonts w:ascii="Times New Roman" w:hAnsi="Times New Roman"/>
          <w:color w:val="000000"/>
          <w:sz w:val="24"/>
          <w:szCs w:val="24"/>
        </w:rPr>
        <w:t>Стоимость за материальную часть по настоящему договору составляет: _____________________________________ (__________________________) белорусских рубля(ей) ___ копеек, в том числе НДС:_______________________ (______________________________________) белорусских рубля(ей) _____ копеек.</w:t>
      </w:r>
    </w:p>
    <w:p w14:paraId="5029ECE0" w14:textId="77777777" w:rsidR="00173741" w:rsidRPr="00C208E4" w:rsidRDefault="00173741" w:rsidP="00C208E4">
      <w:pPr>
        <w:widowControl w:val="0"/>
        <w:autoSpaceDE w:val="0"/>
        <w:autoSpaceDN w:val="0"/>
        <w:adjustRightInd w:val="0"/>
        <w:spacing w:after="0" w:line="240" w:lineRule="auto"/>
        <w:ind w:firstLine="538"/>
        <w:jc w:val="both"/>
        <w:rPr>
          <w:rFonts w:ascii="Times New Roman" w:hAnsi="Times New Roman"/>
          <w:color w:val="000000"/>
          <w:sz w:val="24"/>
          <w:szCs w:val="24"/>
        </w:rPr>
      </w:pPr>
      <w:r w:rsidRPr="00C208E4">
        <w:rPr>
          <w:rFonts w:ascii="Times New Roman" w:hAnsi="Times New Roman"/>
          <w:color w:val="000000"/>
          <w:sz w:val="24"/>
          <w:szCs w:val="24"/>
        </w:rPr>
        <w:t>Стоимость за монтажные работы по настоящему договору составляет: _____________________________________ (__________________________) белорусских рубля(ей) ___ копеек, в том числе НДС:_______________________ (______________________________________) белорусских рубля(ей) _____ копеек.</w:t>
      </w:r>
    </w:p>
    <w:p w14:paraId="73711DD8" w14:textId="77777777" w:rsidR="00F51E1B" w:rsidRPr="00C208E4" w:rsidRDefault="00F51E1B" w:rsidP="00C208E4">
      <w:pPr>
        <w:widowControl w:val="0"/>
        <w:autoSpaceDE w:val="0"/>
        <w:autoSpaceDN w:val="0"/>
        <w:adjustRightInd w:val="0"/>
        <w:spacing w:after="0" w:line="240" w:lineRule="auto"/>
        <w:ind w:firstLine="538"/>
        <w:jc w:val="both"/>
        <w:rPr>
          <w:rFonts w:ascii="Times New Roman" w:hAnsi="Times New Roman"/>
          <w:color w:val="000000"/>
          <w:sz w:val="24"/>
          <w:szCs w:val="24"/>
        </w:rPr>
      </w:pPr>
      <w:r w:rsidRPr="00C208E4">
        <w:rPr>
          <w:rFonts w:ascii="Times New Roman" w:hAnsi="Times New Roman"/>
          <w:color w:val="000000"/>
          <w:sz w:val="24"/>
          <w:szCs w:val="24"/>
        </w:rPr>
        <w:t xml:space="preserve">3.2. </w:t>
      </w:r>
      <w:r w:rsidR="001723CF" w:rsidRPr="00C208E4">
        <w:rPr>
          <w:rFonts w:ascii="Times New Roman" w:hAnsi="Times New Roman"/>
          <w:color w:val="000000"/>
          <w:sz w:val="24"/>
          <w:szCs w:val="24"/>
        </w:rPr>
        <w:t>Общая стоимость является твердой, окончательной на весь период действия Договора и включает в себя цену всех используемых материальных ресурсов, индивидуального пошива изделий, их доставку, а также полный комплекс работ по монтажу, установке, навеске, регулировке и отпариванию.</w:t>
      </w:r>
    </w:p>
    <w:p w14:paraId="5592EAD1" w14:textId="77777777" w:rsidR="003D7E60" w:rsidRPr="00C208E4" w:rsidRDefault="00F21148" w:rsidP="00C208E4">
      <w:pPr>
        <w:widowControl w:val="0"/>
        <w:autoSpaceDE w:val="0"/>
        <w:autoSpaceDN w:val="0"/>
        <w:adjustRightInd w:val="0"/>
        <w:spacing w:after="0" w:line="240" w:lineRule="auto"/>
        <w:ind w:firstLine="538"/>
        <w:jc w:val="both"/>
        <w:rPr>
          <w:rFonts w:ascii="Times New Roman" w:hAnsi="Times New Roman"/>
          <w:color w:val="000000"/>
          <w:sz w:val="24"/>
          <w:szCs w:val="24"/>
        </w:rPr>
      </w:pPr>
      <w:bookmarkStart w:id="23" w:name="259"/>
      <w:bookmarkEnd w:id="23"/>
      <w:r w:rsidRPr="00C208E4">
        <w:rPr>
          <w:rFonts w:ascii="Times New Roman" w:hAnsi="Times New Roman"/>
          <w:color w:val="000000"/>
          <w:sz w:val="24"/>
          <w:szCs w:val="24"/>
        </w:rPr>
        <w:t> </w:t>
      </w:r>
      <w:bookmarkStart w:id="24" w:name="96"/>
      <w:bookmarkEnd w:id="24"/>
      <w:r w:rsidRPr="00C208E4">
        <w:rPr>
          <w:rFonts w:ascii="Times New Roman" w:hAnsi="Times New Roman"/>
          <w:color w:val="000000"/>
          <w:sz w:val="24"/>
          <w:szCs w:val="24"/>
        </w:rPr>
        <w:t>3.</w:t>
      </w:r>
      <w:r w:rsidR="002E7C18" w:rsidRPr="00C208E4">
        <w:rPr>
          <w:rFonts w:ascii="Times New Roman" w:hAnsi="Times New Roman"/>
          <w:color w:val="000000"/>
          <w:sz w:val="24"/>
          <w:szCs w:val="24"/>
        </w:rPr>
        <w:t>3</w:t>
      </w:r>
      <w:r w:rsidRPr="00C208E4">
        <w:rPr>
          <w:rFonts w:ascii="Times New Roman" w:hAnsi="Times New Roman"/>
          <w:color w:val="000000"/>
          <w:sz w:val="24"/>
          <w:szCs w:val="24"/>
        </w:rPr>
        <w:t xml:space="preserve">. Все расчеты по Договору производятся в безналичном порядке путем перечисления денежных средств </w:t>
      </w:r>
      <w:r w:rsidR="00912876" w:rsidRPr="00C208E4">
        <w:rPr>
          <w:rFonts w:ascii="Times New Roman" w:hAnsi="Times New Roman"/>
          <w:color w:val="000000"/>
          <w:sz w:val="24"/>
          <w:szCs w:val="24"/>
        </w:rPr>
        <w:t xml:space="preserve">со счета государственного казначейства </w:t>
      </w:r>
      <w:r w:rsidRPr="00C208E4">
        <w:rPr>
          <w:rFonts w:ascii="Times New Roman" w:hAnsi="Times New Roman"/>
          <w:color w:val="000000"/>
          <w:sz w:val="24"/>
          <w:szCs w:val="24"/>
        </w:rPr>
        <w:t>на расчетный счет</w:t>
      </w:r>
      <w:r w:rsidR="00F50C88" w:rsidRPr="00C208E4">
        <w:rPr>
          <w:rFonts w:ascii="Times New Roman" w:hAnsi="Times New Roman"/>
          <w:color w:val="000000"/>
          <w:sz w:val="24"/>
          <w:szCs w:val="24"/>
        </w:rPr>
        <w:t xml:space="preserve"> </w:t>
      </w:r>
      <w:r w:rsidR="004B2A3A" w:rsidRPr="00C208E4">
        <w:rPr>
          <w:rFonts w:ascii="Times New Roman" w:hAnsi="Times New Roman"/>
          <w:color w:val="000000"/>
          <w:sz w:val="24"/>
          <w:szCs w:val="24"/>
        </w:rPr>
        <w:t>Исполнителя</w:t>
      </w:r>
      <w:r w:rsidR="00F50C88" w:rsidRPr="00C208E4">
        <w:rPr>
          <w:rFonts w:ascii="Times New Roman" w:hAnsi="Times New Roman"/>
          <w:color w:val="000000"/>
          <w:sz w:val="24"/>
          <w:szCs w:val="24"/>
        </w:rPr>
        <w:t xml:space="preserve"> в течение 10 (десяти) </w:t>
      </w:r>
      <w:r w:rsidR="006A2D59" w:rsidRPr="00C208E4">
        <w:rPr>
          <w:rFonts w:ascii="Times New Roman" w:hAnsi="Times New Roman"/>
          <w:color w:val="000000"/>
          <w:sz w:val="24"/>
          <w:szCs w:val="24"/>
        </w:rPr>
        <w:t>рабочих</w:t>
      </w:r>
      <w:r w:rsidR="00F50C88" w:rsidRPr="00C208E4">
        <w:rPr>
          <w:rFonts w:ascii="Times New Roman" w:hAnsi="Times New Roman"/>
          <w:color w:val="000000"/>
          <w:sz w:val="24"/>
          <w:szCs w:val="24"/>
        </w:rPr>
        <w:t xml:space="preserve"> дней, </w:t>
      </w:r>
      <w:r w:rsidR="003D7E60" w:rsidRPr="00C208E4">
        <w:rPr>
          <w:rFonts w:ascii="Times New Roman" w:hAnsi="Times New Roman"/>
          <w:color w:val="000000"/>
          <w:sz w:val="24"/>
          <w:szCs w:val="24"/>
        </w:rPr>
        <w:t xml:space="preserve">в следующем порядке: </w:t>
      </w:r>
    </w:p>
    <w:p w14:paraId="00473DCE" w14:textId="77777777" w:rsidR="00F50C88" w:rsidRPr="00C208E4" w:rsidRDefault="003D7E60" w:rsidP="00C208E4">
      <w:pPr>
        <w:widowControl w:val="0"/>
        <w:autoSpaceDE w:val="0"/>
        <w:autoSpaceDN w:val="0"/>
        <w:adjustRightInd w:val="0"/>
        <w:spacing w:after="0" w:line="240" w:lineRule="auto"/>
        <w:ind w:firstLine="538"/>
        <w:jc w:val="both"/>
        <w:rPr>
          <w:rFonts w:ascii="Times New Roman" w:hAnsi="Times New Roman"/>
          <w:color w:val="000000"/>
          <w:sz w:val="24"/>
          <w:szCs w:val="24"/>
        </w:rPr>
      </w:pPr>
      <w:r w:rsidRPr="00C208E4">
        <w:rPr>
          <w:rFonts w:ascii="Times New Roman" w:hAnsi="Times New Roman"/>
          <w:color w:val="000000"/>
          <w:sz w:val="24"/>
          <w:szCs w:val="24"/>
        </w:rPr>
        <w:t>3.</w:t>
      </w:r>
      <w:r w:rsidR="00F50C88" w:rsidRPr="00C208E4">
        <w:rPr>
          <w:rFonts w:ascii="Times New Roman" w:hAnsi="Times New Roman"/>
          <w:color w:val="000000"/>
          <w:sz w:val="24"/>
          <w:szCs w:val="24"/>
        </w:rPr>
        <w:t>3</w:t>
      </w:r>
      <w:r w:rsidRPr="00C208E4">
        <w:rPr>
          <w:rFonts w:ascii="Times New Roman" w:hAnsi="Times New Roman"/>
          <w:color w:val="000000"/>
          <w:sz w:val="24"/>
          <w:szCs w:val="24"/>
        </w:rPr>
        <w:t xml:space="preserve">.1. </w:t>
      </w:r>
      <w:r w:rsidR="00F50C88" w:rsidRPr="00C208E4">
        <w:rPr>
          <w:rFonts w:ascii="Times New Roman" w:hAnsi="Times New Roman"/>
          <w:color w:val="000000"/>
          <w:sz w:val="24"/>
          <w:szCs w:val="24"/>
        </w:rPr>
        <w:t xml:space="preserve">В части материальных ресурсов </w:t>
      </w:r>
      <w:r w:rsidR="001723CF" w:rsidRPr="00C208E4">
        <w:rPr>
          <w:rFonts w:ascii="Times New Roman" w:hAnsi="Times New Roman"/>
          <w:color w:val="000000"/>
          <w:sz w:val="24"/>
          <w:szCs w:val="24"/>
        </w:rPr>
        <w:t>(стоимость готовых швейных изделий, карнизных систем и комплектующих) — с момента поставки данных материальных ресурсов на объект Заказчика на основании подписанной Сторонами товарно-транспортной (товарной) накладной (ТТН/ТН).</w:t>
      </w:r>
    </w:p>
    <w:p w14:paraId="481AAE33" w14:textId="77777777" w:rsidR="00F50C88" w:rsidRPr="00C208E4" w:rsidRDefault="003D7E60" w:rsidP="00C208E4">
      <w:pPr>
        <w:widowControl w:val="0"/>
        <w:autoSpaceDE w:val="0"/>
        <w:autoSpaceDN w:val="0"/>
        <w:adjustRightInd w:val="0"/>
        <w:spacing w:after="0" w:line="240" w:lineRule="auto"/>
        <w:ind w:firstLine="538"/>
        <w:jc w:val="both"/>
        <w:rPr>
          <w:rFonts w:ascii="Times New Roman" w:hAnsi="Times New Roman"/>
          <w:color w:val="000000"/>
          <w:sz w:val="24"/>
          <w:szCs w:val="24"/>
        </w:rPr>
      </w:pPr>
      <w:r w:rsidRPr="00C208E4">
        <w:rPr>
          <w:rFonts w:ascii="Times New Roman" w:hAnsi="Times New Roman"/>
          <w:color w:val="000000"/>
          <w:sz w:val="24"/>
          <w:szCs w:val="24"/>
        </w:rPr>
        <w:t>3.</w:t>
      </w:r>
      <w:r w:rsidR="00F50C88" w:rsidRPr="00C208E4">
        <w:rPr>
          <w:rFonts w:ascii="Times New Roman" w:hAnsi="Times New Roman"/>
          <w:color w:val="000000"/>
          <w:sz w:val="24"/>
          <w:szCs w:val="24"/>
        </w:rPr>
        <w:t>3</w:t>
      </w:r>
      <w:r w:rsidRPr="00C208E4">
        <w:rPr>
          <w:rFonts w:ascii="Times New Roman" w:hAnsi="Times New Roman"/>
          <w:color w:val="000000"/>
          <w:sz w:val="24"/>
          <w:szCs w:val="24"/>
        </w:rPr>
        <w:t xml:space="preserve">.2. </w:t>
      </w:r>
      <w:r w:rsidR="00F50C88" w:rsidRPr="00C208E4">
        <w:rPr>
          <w:rFonts w:ascii="Times New Roman" w:hAnsi="Times New Roman"/>
          <w:color w:val="000000"/>
          <w:sz w:val="24"/>
          <w:szCs w:val="24"/>
        </w:rPr>
        <w:t xml:space="preserve">В части монтажных и отделочных работ </w:t>
      </w:r>
      <w:r w:rsidR="00C208E4">
        <w:rPr>
          <w:rFonts w:ascii="Times New Roman" w:hAnsi="Times New Roman"/>
          <w:color w:val="000000"/>
          <w:sz w:val="24"/>
          <w:szCs w:val="24"/>
        </w:rPr>
        <w:t xml:space="preserve">(установки карнизов, </w:t>
      </w:r>
      <w:r w:rsidR="001723CF" w:rsidRPr="00C208E4">
        <w:rPr>
          <w:rFonts w:ascii="Times New Roman" w:hAnsi="Times New Roman"/>
          <w:color w:val="000000"/>
          <w:sz w:val="24"/>
          <w:szCs w:val="24"/>
        </w:rPr>
        <w:t xml:space="preserve">навески, регулировки механизмов и отпаривания) — на основании подписанного Сторонами Акта приема-передачи оказанных услуг. </w:t>
      </w:r>
    </w:p>
    <w:p w14:paraId="4299B45E" w14:textId="77777777" w:rsidR="00473068" w:rsidRPr="00C208E4" w:rsidRDefault="00473068" w:rsidP="00C208E4">
      <w:pPr>
        <w:widowControl w:val="0"/>
        <w:autoSpaceDE w:val="0"/>
        <w:autoSpaceDN w:val="0"/>
        <w:adjustRightInd w:val="0"/>
        <w:spacing w:after="0" w:line="240" w:lineRule="auto"/>
        <w:ind w:firstLine="538"/>
        <w:jc w:val="both"/>
        <w:rPr>
          <w:rFonts w:ascii="Times New Roman" w:hAnsi="Times New Roman"/>
          <w:color w:val="000000"/>
          <w:sz w:val="24"/>
          <w:szCs w:val="24"/>
        </w:rPr>
      </w:pPr>
      <w:r w:rsidRPr="00C208E4">
        <w:rPr>
          <w:rFonts w:ascii="Times New Roman" w:hAnsi="Times New Roman"/>
          <w:color w:val="000000"/>
          <w:sz w:val="24"/>
          <w:szCs w:val="24"/>
        </w:rPr>
        <w:t>3.</w:t>
      </w:r>
      <w:r w:rsidR="00F50C88" w:rsidRPr="00C208E4">
        <w:rPr>
          <w:rFonts w:ascii="Times New Roman" w:hAnsi="Times New Roman"/>
          <w:color w:val="000000"/>
          <w:sz w:val="24"/>
          <w:szCs w:val="24"/>
        </w:rPr>
        <w:t>4</w:t>
      </w:r>
      <w:r w:rsidR="003D7E60" w:rsidRPr="00C208E4">
        <w:rPr>
          <w:rFonts w:ascii="Times New Roman" w:hAnsi="Times New Roman"/>
          <w:color w:val="000000"/>
          <w:sz w:val="24"/>
          <w:szCs w:val="24"/>
        </w:rPr>
        <w:t>.</w:t>
      </w:r>
      <w:r w:rsidRPr="00C208E4">
        <w:rPr>
          <w:rFonts w:ascii="Times New Roman" w:hAnsi="Times New Roman"/>
          <w:color w:val="000000"/>
          <w:sz w:val="24"/>
          <w:szCs w:val="24"/>
        </w:rPr>
        <w:t xml:space="preserve"> Источник финансирования: </w:t>
      </w:r>
      <w:r w:rsidR="001723CF" w:rsidRPr="00C208E4">
        <w:rPr>
          <w:rFonts w:ascii="Times New Roman" w:hAnsi="Times New Roman"/>
          <w:color w:val="000000"/>
          <w:sz w:val="24"/>
          <w:szCs w:val="24"/>
        </w:rPr>
        <w:t>средства местного бюджета.</w:t>
      </w:r>
      <w:r w:rsidR="003D7E60" w:rsidRPr="00C208E4">
        <w:rPr>
          <w:rFonts w:ascii="Times New Roman" w:hAnsi="Times New Roman"/>
          <w:color w:val="000000"/>
          <w:sz w:val="24"/>
          <w:szCs w:val="24"/>
        </w:rPr>
        <w:br/>
      </w:r>
    </w:p>
    <w:p w14:paraId="1DA95A35" w14:textId="77777777" w:rsidR="003D7E60" w:rsidRDefault="003D7E60" w:rsidP="00C208E4">
      <w:pPr>
        <w:widowControl w:val="0"/>
        <w:numPr>
          <w:ilvl w:val="0"/>
          <w:numId w:val="1"/>
        </w:numPr>
        <w:autoSpaceDE w:val="0"/>
        <w:autoSpaceDN w:val="0"/>
        <w:adjustRightInd w:val="0"/>
        <w:spacing w:after="0" w:line="240" w:lineRule="auto"/>
        <w:jc w:val="both"/>
        <w:rPr>
          <w:rFonts w:ascii="Times New Roman" w:hAnsi="Times New Roman"/>
          <w:color w:val="000000"/>
          <w:sz w:val="24"/>
          <w:szCs w:val="24"/>
        </w:rPr>
      </w:pPr>
      <w:r w:rsidRPr="00C208E4">
        <w:rPr>
          <w:rFonts w:ascii="Times New Roman" w:hAnsi="Times New Roman"/>
          <w:b/>
          <w:color w:val="000000"/>
          <w:sz w:val="24"/>
          <w:szCs w:val="24"/>
        </w:rPr>
        <w:t>КАЧЕСТВО И ГАРАНТИЙНЫЕ ОБЯЗАТЕЛЬСТВА</w:t>
      </w:r>
    </w:p>
    <w:p w14:paraId="04F677DA" w14:textId="77777777" w:rsidR="00C208E4" w:rsidRPr="00C208E4" w:rsidRDefault="00C208E4" w:rsidP="00C208E4">
      <w:pPr>
        <w:widowControl w:val="0"/>
        <w:autoSpaceDE w:val="0"/>
        <w:autoSpaceDN w:val="0"/>
        <w:adjustRightInd w:val="0"/>
        <w:spacing w:after="0" w:line="240" w:lineRule="auto"/>
        <w:ind w:firstLine="538"/>
        <w:jc w:val="both"/>
        <w:rPr>
          <w:rFonts w:ascii="Times New Roman" w:hAnsi="Times New Roman"/>
          <w:color w:val="000000"/>
          <w:sz w:val="24"/>
          <w:szCs w:val="24"/>
        </w:rPr>
      </w:pPr>
    </w:p>
    <w:p w14:paraId="7E609C71" w14:textId="77777777" w:rsidR="00202D4E" w:rsidRPr="00C208E4" w:rsidRDefault="003D7E60" w:rsidP="00C208E4">
      <w:pPr>
        <w:widowControl w:val="0"/>
        <w:autoSpaceDE w:val="0"/>
        <w:autoSpaceDN w:val="0"/>
        <w:adjustRightInd w:val="0"/>
        <w:spacing w:after="0" w:line="240" w:lineRule="auto"/>
        <w:ind w:firstLine="538"/>
        <w:jc w:val="both"/>
        <w:rPr>
          <w:rFonts w:ascii="Times New Roman" w:hAnsi="Times New Roman"/>
          <w:color w:val="000000"/>
          <w:sz w:val="24"/>
          <w:szCs w:val="24"/>
        </w:rPr>
      </w:pPr>
      <w:r w:rsidRPr="00C208E4">
        <w:rPr>
          <w:rFonts w:ascii="Times New Roman" w:hAnsi="Times New Roman"/>
          <w:color w:val="000000"/>
          <w:sz w:val="24"/>
          <w:szCs w:val="24"/>
        </w:rPr>
        <w:t xml:space="preserve">4.1. </w:t>
      </w:r>
      <w:r w:rsidR="00202D4E" w:rsidRPr="00C208E4">
        <w:rPr>
          <w:rFonts w:ascii="Times New Roman" w:hAnsi="Times New Roman"/>
          <w:color w:val="000000"/>
          <w:sz w:val="24"/>
          <w:szCs w:val="24"/>
        </w:rPr>
        <w:t>Качество, ассортимент, комплектность, а также функциональные и конструктивные характеристики поставляемого Товара и выполняемых Работ должны строго соответствовать требованиям, установленным</w:t>
      </w:r>
      <w:r w:rsidR="00220642" w:rsidRPr="00C208E4">
        <w:rPr>
          <w:rFonts w:ascii="Times New Roman" w:hAnsi="Times New Roman"/>
          <w:color w:val="000000"/>
          <w:sz w:val="24"/>
          <w:szCs w:val="24"/>
        </w:rPr>
        <w:t xml:space="preserve"> в Спецификации (Приложение № 1 к настоящему договору)</w:t>
      </w:r>
      <w:r w:rsidR="00202D4E" w:rsidRPr="00C208E4">
        <w:rPr>
          <w:rFonts w:ascii="Times New Roman" w:hAnsi="Times New Roman"/>
          <w:color w:val="000000"/>
          <w:sz w:val="24"/>
          <w:szCs w:val="24"/>
        </w:rPr>
        <w:t xml:space="preserve"> </w:t>
      </w:r>
      <w:r w:rsidR="00220642" w:rsidRPr="00C208E4">
        <w:rPr>
          <w:rFonts w:ascii="Times New Roman" w:hAnsi="Times New Roman"/>
          <w:color w:val="000000"/>
          <w:sz w:val="24"/>
          <w:szCs w:val="24"/>
        </w:rPr>
        <w:t>и</w:t>
      </w:r>
      <w:r w:rsidR="00202D4E" w:rsidRPr="00C208E4">
        <w:rPr>
          <w:rFonts w:ascii="Times New Roman" w:hAnsi="Times New Roman"/>
          <w:color w:val="000000"/>
          <w:sz w:val="24"/>
          <w:szCs w:val="24"/>
        </w:rPr>
        <w:t xml:space="preserve"> Техническом задании (Приложение № 2 к настоящему Договору).</w:t>
      </w:r>
    </w:p>
    <w:p w14:paraId="5B5E885F" w14:textId="77777777" w:rsidR="00F31155" w:rsidRPr="00C208E4" w:rsidRDefault="00F31155" w:rsidP="00C208E4">
      <w:pPr>
        <w:widowControl w:val="0"/>
        <w:autoSpaceDE w:val="0"/>
        <w:autoSpaceDN w:val="0"/>
        <w:adjustRightInd w:val="0"/>
        <w:spacing w:after="0" w:line="240" w:lineRule="auto"/>
        <w:ind w:firstLine="538"/>
        <w:jc w:val="both"/>
        <w:rPr>
          <w:rFonts w:ascii="Times New Roman" w:hAnsi="Times New Roman"/>
          <w:color w:val="000000"/>
          <w:sz w:val="24"/>
          <w:szCs w:val="24"/>
        </w:rPr>
      </w:pPr>
      <w:r w:rsidRPr="00C208E4">
        <w:rPr>
          <w:rFonts w:ascii="Times New Roman" w:hAnsi="Times New Roman"/>
          <w:color w:val="000000"/>
          <w:sz w:val="24"/>
          <w:szCs w:val="24"/>
        </w:rPr>
        <w:t xml:space="preserve">4.2. </w:t>
      </w:r>
      <w:r w:rsidR="004B2A3A" w:rsidRPr="00C208E4">
        <w:rPr>
          <w:rFonts w:ascii="Times New Roman" w:hAnsi="Times New Roman"/>
          <w:color w:val="000000"/>
          <w:sz w:val="24"/>
          <w:szCs w:val="24"/>
        </w:rPr>
        <w:t>Исполнитель</w:t>
      </w:r>
      <w:r w:rsidRPr="00C208E4">
        <w:rPr>
          <w:rFonts w:ascii="Times New Roman" w:hAnsi="Times New Roman"/>
          <w:color w:val="000000"/>
          <w:sz w:val="24"/>
          <w:szCs w:val="24"/>
        </w:rPr>
        <w:t xml:space="preserve"> устанавливает на Товар гарантийный срок ______ месяцев, который исчисляется с даты подписания акта выполненных работ.</w:t>
      </w:r>
    </w:p>
    <w:p w14:paraId="54A27EF3" w14:textId="77777777" w:rsidR="00F31155" w:rsidRPr="00C208E4" w:rsidRDefault="004B2A3A" w:rsidP="00C208E4">
      <w:pPr>
        <w:widowControl w:val="0"/>
        <w:autoSpaceDE w:val="0"/>
        <w:autoSpaceDN w:val="0"/>
        <w:adjustRightInd w:val="0"/>
        <w:spacing w:after="0" w:line="240" w:lineRule="auto"/>
        <w:ind w:firstLine="538"/>
        <w:jc w:val="both"/>
        <w:rPr>
          <w:rFonts w:ascii="Times New Roman" w:hAnsi="Times New Roman"/>
          <w:color w:val="000000"/>
          <w:sz w:val="24"/>
          <w:szCs w:val="24"/>
        </w:rPr>
      </w:pPr>
      <w:r w:rsidRPr="00C208E4">
        <w:rPr>
          <w:rFonts w:ascii="Times New Roman" w:hAnsi="Times New Roman"/>
          <w:color w:val="000000"/>
          <w:sz w:val="24"/>
          <w:szCs w:val="24"/>
        </w:rPr>
        <w:t>Исполнитель</w:t>
      </w:r>
      <w:r w:rsidR="00F31155" w:rsidRPr="00C208E4">
        <w:rPr>
          <w:rFonts w:ascii="Times New Roman" w:hAnsi="Times New Roman"/>
          <w:color w:val="000000"/>
          <w:sz w:val="24"/>
          <w:szCs w:val="24"/>
        </w:rPr>
        <w:t xml:space="preserve"> устанавливает на результат работ гарантийный срок ______ месяцев, </w:t>
      </w:r>
      <w:r w:rsidR="00F31155" w:rsidRPr="00C208E4">
        <w:rPr>
          <w:rFonts w:ascii="Times New Roman" w:hAnsi="Times New Roman"/>
          <w:color w:val="000000"/>
          <w:sz w:val="24"/>
          <w:szCs w:val="24"/>
        </w:rPr>
        <w:lastRenderedPageBreak/>
        <w:t>который исчисляется с даты подписания акта выполненных работ.</w:t>
      </w:r>
    </w:p>
    <w:p w14:paraId="78ED1354" w14:textId="77777777" w:rsidR="00F31155" w:rsidRPr="00C208E4" w:rsidRDefault="00F31155" w:rsidP="00C208E4">
      <w:pPr>
        <w:widowControl w:val="0"/>
        <w:autoSpaceDE w:val="0"/>
        <w:autoSpaceDN w:val="0"/>
        <w:adjustRightInd w:val="0"/>
        <w:spacing w:after="0" w:line="240" w:lineRule="auto"/>
        <w:ind w:firstLine="538"/>
        <w:jc w:val="both"/>
        <w:rPr>
          <w:rFonts w:ascii="Times New Roman" w:hAnsi="Times New Roman"/>
          <w:color w:val="000000"/>
          <w:sz w:val="24"/>
          <w:szCs w:val="24"/>
        </w:rPr>
      </w:pPr>
      <w:r w:rsidRPr="00C208E4">
        <w:rPr>
          <w:rFonts w:ascii="Times New Roman" w:hAnsi="Times New Roman"/>
          <w:color w:val="000000"/>
          <w:sz w:val="24"/>
          <w:szCs w:val="24"/>
        </w:rPr>
        <w:t xml:space="preserve">4.3. Устранение неисправностей (недостатков товара или результата работ) в период действия гарантийных обязательств осуществляется </w:t>
      </w:r>
      <w:r w:rsidR="004B2A3A" w:rsidRPr="00C208E4">
        <w:rPr>
          <w:rFonts w:ascii="Times New Roman" w:hAnsi="Times New Roman"/>
          <w:color w:val="000000"/>
          <w:sz w:val="24"/>
          <w:szCs w:val="24"/>
        </w:rPr>
        <w:t>Исполнителем</w:t>
      </w:r>
      <w:r w:rsidRPr="00C208E4">
        <w:rPr>
          <w:rFonts w:ascii="Times New Roman" w:hAnsi="Times New Roman"/>
          <w:color w:val="000000"/>
          <w:sz w:val="24"/>
          <w:szCs w:val="24"/>
        </w:rPr>
        <w:t xml:space="preserve"> в течение </w:t>
      </w:r>
      <w:r w:rsidR="00220642" w:rsidRPr="00C208E4">
        <w:rPr>
          <w:rFonts w:ascii="Times New Roman" w:hAnsi="Times New Roman"/>
          <w:color w:val="000000"/>
          <w:sz w:val="24"/>
          <w:szCs w:val="24"/>
        </w:rPr>
        <w:t xml:space="preserve">5 </w:t>
      </w:r>
      <w:r w:rsidRPr="00C208E4">
        <w:rPr>
          <w:rFonts w:ascii="Times New Roman" w:hAnsi="Times New Roman"/>
          <w:color w:val="000000"/>
          <w:sz w:val="24"/>
          <w:szCs w:val="24"/>
        </w:rPr>
        <w:t>(</w:t>
      </w:r>
      <w:r w:rsidR="006D35FC">
        <w:rPr>
          <w:rFonts w:ascii="Times New Roman" w:hAnsi="Times New Roman"/>
          <w:color w:val="000000"/>
          <w:sz w:val="24"/>
          <w:szCs w:val="24"/>
        </w:rPr>
        <w:t>пяти</w:t>
      </w:r>
      <w:r w:rsidR="00220642" w:rsidRPr="00C208E4">
        <w:rPr>
          <w:rFonts w:ascii="Times New Roman" w:hAnsi="Times New Roman"/>
          <w:color w:val="000000"/>
          <w:sz w:val="24"/>
          <w:szCs w:val="24"/>
        </w:rPr>
        <w:t>)</w:t>
      </w:r>
      <w:r w:rsidRPr="00C208E4">
        <w:rPr>
          <w:rFonts w:ascii="Times New Roman" w:hAnsi="Times New Roman"/>
          <w:color w:val="000000"/>
          <w:sz w:val="24"/>
          <w:szCs w:val="24"/>
        </w:rPr>
        <w:t xml:space="preserve"> календарных дней с момента направления ему </w:t>
      </w:r>
      <w:r w:rsidR="004B2A3A" w:rsidRPr="00C208E4">
        <w:rPr>
          <w:rFonts w:ascii="Times New Roman" w:hAnsi="Times New Roman"/>
          <w:color w:val="000000"/>
          <w:sz w:val="24"/>
          <w:szCs w:val="24"/>
        </w:rPr>
        <w:t xml:space="preserve">Заказчиком </w:t>
      </w:r>
      <w:r w:rsidRPr="00C208E4">
        <w:rPr>
          <w:rFonts w:ascii="Times New Roman" w:hAnsi="Times New Roman"/>
          <w:color w:val="000000"/>
          <w:sz w:val="24"/>
          <w:szCs w:val="24"/>
        </w:rPr>
        <w:t>уведомления о выходе оборудования из строя.</w:t>
      </w:r>
    </w:p>
    <w:p w14:paraId="3A0B82AA" w14:textId="77777777" w:rsidR="002B0F08" w:rsidRPr="00C208E4" w:rsidRDefault="00F31155" w:rsidP="00C208E4">
      <w:pPr>
        <w:widowControl w:val="0"/>
        <w:autoSpaceDE w:val="0"/>
        <w:autoSpaceDN w:val="0"/>
        <w:adjustRightInd w:val="0"/>
        <w:spacing w:after="0" w:line="240" w:lineRule="auto"/>
        <w:ind w:firstLine="538"/>
        <w:jc w:val="both"/>
        <w:rPr>
          <w:rFonts w:ascii="Times New Roman" w:hAnsi="Times New Roman"/>
          <w:color w:val="000000"/>
          <w:sz w:val="24"/>
          <w:szCs w:val="24"/>
        </w:rPr>
      </w:pPr>
      <w:r w:rsidRPr="00C208E4">
        <w:rPr>
          <w:rFonts w:ascii="Times New Roman" w:hAnsi="Times New Roman"/>
          <w:color w:val="000000"/>
          <w:sz w:val="24"/>
          <w:szCs w:val="24"/>
        </w:rPr>
        <w:t>4.</w:t>
      </w:r>
      <w:r w:rsidR="004B2A3A" w:rsidRPr="00C208E4">
        <w:rPr>
          <w:rFonts w:ascii="Times New Roman" w:hAnsi="Times New Roman"/>
          <w:color w:val="000000"/>
          <w:sz w:val="24"/>
          <w:szCs w:val="24"/>
        </w:rPr>
        <w:t>4</w:t>
      </w:r>
      <w:r w:rsidRPr="00C208E4">
        <w:rPr>
          <w:rFonts w:ascii="Times New Roman" w:hAnsi="Times New Roman"/>
          <w:color w:val="000000"/>
          <w:sz w:val="24"/>
          <w:szCs w:val="24"/>
        </w:rPr>
        <w:t>. Расхо</w:t>
      </w:r>
      <w:r w:rsidR="00836D2C">
        <w:rPr>
          <w:rFonts w:ascii="Times New Roman" w:hAnsi="Times New Roman"/>
          <w:color w:val="000000"/>
          <w:sz w:val="24"/>
          <w:szCs w:val="24"/>
        </w:rPr>
        <w:t>ды по возврату некачественного товара</w:t>
      </w:r>
      <w:r w:rsidRPr="00C208E4">
        <w:rPr>
          <w:rFonts w:ascii="Times New Roman" w:hAnsi="Times New Roman"/>
          <w:color w:val="000000"/>
          <w:sz w:val="24"/>
          <w:szCs w:val="24"/>
        </w:rPr>
        <w:t xml:space="preserve"> несет </w:t>
      </w:r>
      <w:r w:rsidR="004B2A3A" w:rsidRPr="00C208E4">
        <w:rPr>
          <w:rFonts w:ascii="Times New Roman" w:hAnsi="Times New Roman"/>
          <w:color w:val="000000"/>
          <w:sz w:val="24"/>
          <w:szCs w:val="24"/>
        </w:rPr>
        <w:t>Исполнитель</w:t>
      </w:r>
      <w:r w:rsidRPr="00C208E4">
        <w:rPr>
          <w:rFonts w:ascii="Times New Roman" w:hAnsi="Times New Roman"/>
          <w:color w:val="000000"/>
          <w:sz w:val="24"/>
          <w:szCs w:val="24"/>
        </w:rPr>
        <w:t>.</w:t>
      </w:r>
      <w:r w:rsidR="002B0F08" w:rsidRPr="00C208E4">
        <w:rPr>
          <w:rFonts w:ascii="Times New Roman" w:hAnsi="Times New Roman"/>
          <w:color w:val="000000"/>
          <w:sz w:val="24"/>
          <w:szCs w:val="24"/>
        </w:rPr>
        <w:t xml:space="preserve"> </w:t>
      </w:r>
    </w:p>
    <w:p w14:paraId="66A0850E" w14:textId="77777777" w:rsidR="002B0F08" w:rsidRPr="00C208E4" w:rsidRDefault="002B0F08" w:rsidP="00C208E4">
      <w:pPr>
        <w:widowControl w:val="0"/>
        <w:autoSpaceDE w:val="0"/>
        <w:autoSpaceDN w:val="0"/>
        <w:adjustRightInd w:val="0"/>
        <w:spacing w:after="0" w:line="240" w:lineRule="auto"/>
        <w:ind w:firstLine="538"/>
        <w:jc w:val="both"/>
        <w:rPr>
          <w:rFonts w:ascii="Times New Roman" w:hAnsi="Times New Roman"/>
          <w:color w:val="000000"/>
          <w:sz w:val="24"/>
          <w:szCs w:val="24"/>
        </w:rPr>
      </w:pPr>
      <w:r w:rsidRPr="00C208E4">
        <w:rPr>
          <w:rFonts w:ascii="Times New Roman" w:hAnsi="Times New Roman"/>
          <w:color w:val="000000"/>
          <w:sz w:val="24"/>
          <w:szCs w:val="24"/>
        </w:rPr>
        <w:t>4.</w:t>
      </w:r>
      <w:r w:rsidR="004B2A3A" w:rsidRPr="00C208E4">
        <w:rPr>
          <w:rFonts w:ascii="Times New Roman" w:hAnsi="Times New Roman"/>
          <w:color w:val="000000"/>
          <w:sz w:val="24"/>
          <w:szCs w:val="24"/>
        </w:rPr>
        <w:t>5</w:t>
      </w:r>
      <w:r w:rsidRPr="00C208E4">
        <w:rPr>
          <w:rFonts w:ascii="Times New Roman" w:hAnsi="Times New Roman"/>
          <w:color w:val="000000"/>
          <w:sz w:val="24"/>
          <w:szCs w:val="24"/>
        </w:rPr>
        <w:t>. Исполнитель несет полную материальную ответственность за повреждение проводки или иных коммуникаций своими сотрудниками при монтаже и обязуется восстановить их за свой счет в течение 24 часов с момента повреждения.</w:t>
      </w:r>
    </w:p>
    <w:p w14:paraId="371D46FF" w14:textId="77777777" w:rsidR="00F31155" w:rsidRPr="00C208E4" w:rsidRDefault="00F31155" w:rsidP="00C208E4">
      <w:pPr>
        <w:widowControl w:val="0"/>
        <w:autoSpaceDE w:val="0"/>
        <w:autoSpaceDN w:val="0"/>
        <w:adjustRightInd w:val="0"/>
        <w:spacing w:after="0" w:line="240" w:lineRule="auto"/>
        <w:ind w:firstLine="538"/>
        <w:jc w:val="both"/>
        <w:rPr>
          <w:rFonts w:ascii="Times New Roman" w:hAnsi="Times New Roman"/>
          <w:color w:val="000000"/>
          <w:sz w:val="24"/>
          <w:szCs w:val="24"/>
        </w:rPr>
      </w:pPr>
    </w:p>
    <w:p w14:paraId="79398777" w14:textId="77777777" w:rsidR="00F21148" w:rsidRPr="00C208E4" w:rsidRDefault="00F21148" w:rsidP="00C208E4">
      <w:pPr>
        <w:widowControl w:val="0"/>
        <w:numPr>
          <w:ilvl w:val="0"/>
          <w:numId w:val="1"/>
        </w:numPr>
        <w:autoSpaceDE w:val="0"/>
        <w:autoSpaceDN w:val="0"/>
        <w:adjustRightInd w:val="0"/>
        <w:spacing w:after="0" w:line="240" w:lineRule="auto"/>
        <w:jc w:val="both"/>
        <w:rPr>
          <w:rFonts w:ascii="Times New Roman" w:hAnsi="Times New Roman"/>
          <w:b/>
          <w:color w:val="000000"/>
          <w:sz w:val="24"/>
          <w:szCs w:val="24"/>
        </w:rPr>
      </w:pPr>
      <w:bookmarkStart w:id="25" w:name="97"/>
      <w:bookmarkStart w:id="26" w:name="98"/>
      <w:bookmarkEnd w:id="25"/>
      <w:bookmarkEnd w:id="26"/>
      <w:r w:rsidRPr="00C208E4">
        <w:rPr>
          <w:rFonts w:ascii="Times New Roman" w:hAnsi="Times New Roman"/>
          <w:b/>
          <w:color w:val="000000"/>
          <w:sz w:val="24"/>
          <w:szCs w:val="24"/>
        </w:rPr>
        <w:t>ОТВЕТСТВЕННОСТЬ СТОРОН</w:t>
      </w:r>
    </w:p>
    <w:p w14:paraId="2F0ED079" w14:textId="77777777" w:rsidR="00C208E4" w:rsidRPr="00C208E4" w:rsidRDefault="00C208E4" w:rsidP="00C208E4">
      <w:pPr>
        <w:widowControl w:val="0"/>
        <w:autoSpaceDE w:val="0"/>
        <w:autoSpaceDN w:val="0"/>
        <w:adjustRightInd w:val="0"/>
        <w:spacing w:after="0" w:line="240" w:lineRule="auto"/>
        <w:ind w:left="720"/>
        <w:jc w:val="both"/>
        <w:rPr>
          <w:rFonts w:ascii="Times New Roman" w:hAnsi="Times New Roman"/>
          <w:color w:val="000000"/>
          <w:sz w:val="24"/>
          <w:szCs w:val="24"/>
        </w:rPr>
      </w:pPr>
    </w:p>
    <w:p w14:paraId="66608FB1" w14:textId="77777777" w:rsidR="00F21148" w:rsidRPr="00C208E4" w:rsidRDefault="00F21148" w:rsidP="00C208E4">
      <w:pPr>
        <w:widowControl w:val="0"/>
        <w:autoSpaceDE w:val="0"/>
        <w:autoSpaceDN w:val="0"/>
        <w:adjustRightInd w:val="0"/>
        <w:spacing w:after="0" w:line="240" w:lineRule="auto"/>
        <w:ind w:firstLine="538"/>
        <w:jc w:val="both"/>
        <w:rPr>
          <w:rFonts w:ascii="Times New Roman" w:hAnsi="Times New Roman"/>
          <w:color w:val="000000"/>
          <w:sz w:val="24"/>
          <w:szCs w:val="24"/>
        </w:rPr>
      </w:pPr>
      <w:bookmarkStart w:id="27" w:name="99"/>
      <w:bookmarkEnd w:id="27"/>
      <w:r w:rsidRPr="00C208E4">
        <w:rPr>
          <w:rFonts w:ascii="Times New Roman" w:hAnsi="Times New Roman"/>
          <w:color w:val="000000"/>
          <w:sz w:val="24"/>
          <w:szCs w:val="24"/>
        </w:rPr>
        <w:t> </w:t>
      </w:r>
      <w:bookmarkStart w:id="28" w:name="100"/>
      <w:bookmarkStart w:id="29" w:name="260"/>
      <w:bookmarkStart w:id="30" w:name="102"/>
      <w:bookmarkEnd w:id="28"/>
      <w:bookmarkEnd w:id="29"/>
      <w:bookmarkEnd w:id="30"/>
      <w:r w:rsidR="00F31155" w:rsidRPr="00C208E4">
        <w:rPr>
          <w:rFonts w:ascii="Times New Roman" w:hAnsi="Times New Roman"/>
          <w:color w:val="000000"/>
          <w:sz w:val="24"/>
          <w:szCs w:val="24"/>
        </w:rPr>
        <w:t>5</w:t>
      </w:r>
      <w:r w:rsidRPr="00C208E4">
        <w:rPr>
          <w:rFonts w:ascii="Times New Roman" w:hAnsi="Times New Roman"/>
          <w:color w:val="000000"/>
          <w:sz w:val="24"/>
          <w:szCs w:val="24"/>
        </w:rPr>
        <w:t>.</w:t>
      </w:r>
      <w:r w:rsidR="00342C8E" w:rsidRPr="00C208E4">
        <w:rPr>
          <w:rFonts w:ascii="Times New Roman" w:hAnsi="Times New Roman"/>
          <w:color w:val="000000"/>
          <w:sz w:val="24"/>
          <w:szCs w:val="24"/>
        </w:rPr>
        <w:t>1</w:t>
      </w:r>
      <w:r w:rsidRPr="00C208E4">
        <w:rPr>
          <w:rFonts w:ascii="Times New Roman" w:hAnsi="Times New Roman"/>
          <w:color w:val="000000"/>
          <w:sz w:val="24"/>
          <w:szCs w:val="24"/>
        </w:rPr>
        <w:t xml:space="preserve">. </w:t>
      </w:r>
      <w:r w:rsidR="00F31155" w:rsidRPr="00C208E4">
        <w:rPr>
          <w:rFonts w:ascii="Times New Roman" w:hAnsi="Times New Roman"/>
          <w:color w:val="000000"/>
          <w:sz w:val="24"/>
          <w:szCs w:val="24"/>
        </w:rPr>
        <w:t>Стороны несут ответственность за неисполнение или ненадлежащее исполнение обязательств по Договору в соответствии с законодательством Республики Беларусь.</w:t>
      </w:r>
    </w:p>
    <w:p w14:paraId="21755C0F" w14:textId="77777777" w:rsidR="00F31155" w:rsidRPr="00C208E4" w:rsidRDefault="00F31155" w:rsidP="00C208E4">
      <w:pPr>
        <w:widowControl w:val="0"/>
        <w:autoSpaceDE w:val="0"/>
        <w:autoSpaceDN w:val="0"/>
        <w:adjustRightInd w:val="0"/>
        <w:spacing w:after="0" w:line="240" w:lineRule="auto"/>
        <w:ind w:firstLine="538"/>
        <w:jc w:val="both"/>
        <w:rPr>
          <w:rFonts w:ascii="Times New Roman" w:hAnsi="Times New Roman"/>
          <w:color w:val="000000"/>
          <w:sz w:val="24"/>
          <w:szCs w:val="24"/>
        </w:rPr>
      </w:pPr>
      <w:r w:rsidRPr="00C208E4">
        <w:rPr>
          <w:rFonts w:ascii="Times New Roman" w:hAnsi="Times New Roman"/>
          <w:color w:val="000000"/>
          <w:sz w:val="24"/>
          <w:szCs w:val="24"/>
        </w:rPr>
        <w:t xml:space="preserve">5.2. В случае нарушения </w:t>
      </w:r>
      <w:r w:rsidR="004B2A3A" w:rsidRPr="00C208E4">
        <w:rPr>
          <w:rFonts w:ascii="Times New Roman" w:hAnsi="Times New Roman"/>
          <w:color w:val="000000"/>
          <w:sz w:val="24"/>
          <w:szCs w:val="24"/>
        </w:rPr>
        <w:t>Исполнителем</w:t>
      </w:r>
      <w:r w:rsidRPr="00C208E4">
        <w:rPr>
          <w:rFonts w:ascii="Times New Roman" w:hAnsi="Times New Roman"/>
          <w:color w:val="000000"/>
          <w:sz w:val="24"/>
          <w:szCs w:val="24"/>
        </w:rPr>
        <w:t xml:space="preserve"> сроков поставки товара </w:t>
      </w:r>
      <w:r w:rsidR="004B2A3A" w:rsidRPr="00C208E4">
        <w:rPr>
          <w:rFonts w:ascii="Times New Roman" w:hAnsi="Times New Roman"/>
          <w:color w:val="000000"/>
          <w:sz w:val="24"/>
          <w:szCs w:val="24"/>
        </w:rPr>
        <w:t xml:space="preserve">Заказчик </w:t>
      </w:r>
      <w:r w:rsidRPr="00C208E4">
        <w:rPr>
          <w:rFonts w:ascii="Times New Roman" w:hAnsi="Times New Roman"/>
          <w:color w:val="000000"/>
          <w:sz w:val="24"/>
          <w:szCs w:val="24"/>
        </w:rPr>
        <w:t xml:space="preserve">вправе потребовать от </w:t>
      </w:r>
      <w:r w:rsidR="004B2A3A" w:rsidRPr="00C208E4">
        <w:rPr>
          <w:rFonts w:ascii="Times New Roman" w:hAnsi="Times New Roman"/>
          <w:color w:val="000000"/>
          <w:sz w:val="24"/>
          <w:szCs w:val="24"/>
        </w:rPr>
        <w:t>Исполнителя</w:t>
      </w:r>
      <w:r w:rsidRPr="00C208E4">
        <w:rPr>
          <w:rFonts w:ascii="Times New Roman" w:hAnsi="Times New Roman"/>
          <w:color w:val="000000"/>
          <w:sz w:val="24"/>
          <w:szCs w:val="24"/>
        </w:rPr>
        <w:t xml:space="preserve"> уплаты неустойки в виде пени в размере 0,15% от общей стоимости настоящего договора, за каждый день просрочки.</w:t>
      </w:r>
    </w:p>
    <w:p w14:paraId="2E596E5D" w14:textId="77777777" w:rsidR="00F31155" w:rsidRPr="00C208E4" w:rsidRDefault="00F31155" w:rsidP="00C208E4">
      <w:pPr>
        <w:widowControl w:val="0"/>
        <w:autoSpaceDE w:val="0"/>
        <w:autoSpaceDN w:val="0"/>
        <w:adjustRightInd w:val="0"/>
        <w:spacing w:after="0" w:line="240" w:lineRule="auto"/>
        <w:ind w:firstLine="538"/>
        <w:jc w:val="both"/>
        <w:rPr>
          <w:rFonts w:ascii="Times New Roman" w:hAnsi="Times New Roman"/>
          <w:color w:val="000000"/>
          <w:sz w:val="24"/>
          <w:szCs w:val="24"/>
        </w:rPr>
      </w:pPr>
      <w:r w:rsidRPr="00C208E4">
        <w:rPr>
          <w:rFonts w:ascii="Times New Roman" w:hAnsi="Times New Roman"/>
          <w:color w:val="000000"/>
          <w:sz w:val="24"/>
          <w:szCs w:val="24"/>
        </w:rPr>
        <w:t xml:space="preserve">5.3. В случае нарушения </w:t>
      </w:r>
      <w:r w:rsidR="004B2A3A" w:rsidRPr="00C208E4">
        <w:rPr>
          <w:rFonts w:ascii="Times New Roman" w:hAnsi="Times New Roman"/>
          <w:color w:val="000000"/>
          <w:sz w:val="24"/>
          <w:szCs w:val="24"/>
        </w:rPr>
        <w:t>Исполнителем</w:t>
      </w:r>
      <w:r w:rsidRPr="00C208E4">
        <w:rPr>
          <w:rFonts w:ascii="Times New Roman" w:hAnsi="Times New Roman"/>
          <w:color w:val="000000"/>
          <w:sz w:val="24"/>
          <w:szCs w:val="24"/>
        </w:rPr>
        <w:t xml:space="preserve"> сроков выполнения работ </w:t>
      </w:r>
      <w:r w:rsidR="004B2A3A" w:rsidRPr="00C208E4">
        <w:rPr>
          <w:rFonts w:ascii="Times New Roman" w:hAnsi="Times New Roman"/>
          <w:color w:val="000000"/>
          <w:sz w:val="24"/>
          <w:szCs w:val="24"/>
        </w:rPr>
        <w:t xml:space="preserve">Заказчик </w:t>
      </w:r>
      <w:r w:rsidRPr="00C208E4">
        <w:rPr>
          <w:rFonts w:ascii="Times New Roman" w:hAnsi="Times New Roman"/>
          <w:color w:val="000000"/>
          <w:sz w:val="24"/>
          <w:szCs w:val="24"/>
        </w:rPr>
        <w:t xml:space="preserve">вправе потребовать от </w:t>
      </w:r>
      <w:r w:rsidR="004B2A3A" w:rsidRPr="00C208E4">
        <w:rPr>
          <w:rFonts w:ascii="Times New Roman" w:hAnsi="Times New Roman"/>
          <w:color w:val="000000"/>
          <w:sz w:val="24"/>
          <w:szCs w:val="24"/>
        </w:rPr>
        <w:t>Исполнителя</w:t>
      </w:r>
      <w:r w:rsidRPr="00C208E4">
        <w:rPr>
          <w:rFonts w:ascii="Times New Roman" w:hAnsi="Times New Roman"/>
          <w:color w:val="000000"/>
          <w:sz w:val="24"/>
          <w:szCs w:val="24"/>
        </w:rPr>
        <w:t xml:space="preserve"> уплаты неустойки в виде пени в размере 0,</w:t>
      </w:r>
      <w:r w:rsidR="00220642" w:rsidRPr="00C208E4">
        <w:rPr>
          <w:rFonts w:ascii="Times New Roman" w:hAnsi="Times New Roman"/>
          <w:color w:val="000000"/>
          <w:sz w:val="24"/>
          <w:szCs w:val="24"/>
        </w:rPr>
        <w:t>15</w:t>
      </w:r>
      <w:r w:rsidRPr="00C208E4">
        <w:rPr>
          <w:rFonts w:ascii="Times New Roman" w:hAnsi="Times New Roman"/>
          <w:color w:val="000000"/>
          <w:sz w:val="24"/>
          <w:szCs w:val="24"/>
        </w:rPr>
        <w:t>% от общей стоимости настоящего договора, за каждый день просрочки.</w:t>
      </w:r>
    </w:p>
    <w:p w14:paraId="37EBA121" w14:textId="77777777" w:rsidR="00912876" w:rsidRPr="006D35FC" w:rsidRDefault="00912876" w:rsidP="00C208E4">
      <w:pPr>
        <w:widowControl w:val="0"/>
        <w:autoSpaceDE w:val="0"/>
        <w:autoSpaceDN w:val="0"/>
        <w:adjustRightInd w:val="0"/>
        <w:spacing w:after="0" w:line="240" w:lineRule="auto"/>
        <w:ind w:firstLine="538"/>
        <w:jc w:val="both"/>
        <w:rPr>
          <w:rFonts w:ascii="Times New Roman" w:hAnsi="Times New Roman"/>
          <w:color w:val="000000"/>
          <w:sz w:val="24"/>
          <w:szCs w:val="24"/>
        </w:rPr>
      </w:pPr>
      <w:r w:rsidRPr="00C208E4">
        <w:rPr>
          <w:rFonts w:ascii="Times New Roman" w:hAnsi="Times New Roman"/>
          <w:color w:val="000000"/>
          <w:sz w:val="24"/>
          <w:szCs w:val="24"/>
        </w:rPr>
        <w:t>5.4. Все технологические замеры на объекте Заказчика осуществляются силами и за счет Исполнителя. Исполнитель несет полную ответственность за точность проведенных замеров. В случае несоот</w:t>
      </w:r>
      <w:r w:rsidR="00C208E4">
        <w:rPr>
          <w:rFonts w:ascii="Times New Roman" w:hAnsi="Times New Roman"/>
          <w:color w:val="000000"/>
          <w:sz w:val="24"/>
          <w:szCs w:val="24"/>
        </w:rPr>
        <w:t>ветствия готовых изделий (штор,</w:t>
      </w:r>
      <w:r w:rsidRPr="00C208E4">
        <w:rPr>
          <w:rFonts w:ascii="Times New Roman" w:hAnsi="Times New Roman"/>
          <w:color w:val="000000"/>
          <w:sz w:val="24"/>
          <w:szCs w:val="24"/>
        </w:rPr>
        <w:t xml:space="preserve"> карнизов) фактическим размерам оконных проемов, Исполнитель обязуется устранить несоответствия (перешить или заменить изделия) за свой счет в сроки, согласованные Сторонами, но не позднее 5 (пяти) ра</w:t>
      </w:r>
      <w:r w:rsidR="006D35FC">
        <w:rPr>
          <w:rFonts w:ascii="Times New Roman" w:hAnsi="Times New Roman"/>
          <w:color w:val="000000"/>
          <w:sz w:val="24"/>
          <w:szCs w:val="24"/>
        </w:rPr>
        <w:t>бочих дней</w:t>
      </w:r>
      <w:r w:rsidR="006D35FC" w:rsidRPr="006D35FC">
        <w:rPr>
          <w:rFonts w:ascii="Times New Roman" w:hAnsi="Times New Roman"/>
          <w:color w:val="000000"/>
          <w:sz w:val="24"/>
          <w:szCs w:val="24"/>
        </w:rPr>
        <w:t xml:space="preserve"> </w:t>
      </w:r>
      <w:r w:rsidR="006D35FC">
        <w:rPr>
          <w:rFonts w:ascii="Times New Roman" w:hAnsi="Times New Roman"/>
          <w:color w:val="000000"/>
          <w:sz w:val="24"/>
          <w:szCs w:val="24"/>
        </w:rPr>
        <w:t xml:space="preserve">от даты выявления несоответствий. </w:t>
      </w:r>
    </w:p>
    <w:p w14:paraId="6591436E" w14:textId="77777777" w:rsidR="00C04060" w:rsidRPr="00C208E4" w:rsidRDefault="00C04060" w:rsidP="00C208E4">
      <w:pPr>
        <w:widowControl w:val="0"/>
        <w:autoSpaceDE w:val="0"/>
        <w:autoSpaceDN w:val="0"/>
        <w:adjustRightInd w:val="0"/>
        <w:spacing w:after="0" w:line="240" w:lineRule="auto"/>
        <w:jc w:val="both"/>
        <w:rPr>
          <w:rFonts w:ascii="Times New Roman" w:hAnsi="Times New Roman"/>
          <w:color w:val="000000"/>
          <w:sz w:val="24"/>
          <w:szCs w:val="24"/>
        </w:rPr>
      </w:pPr>
    </w:p>
    <w:p w14:paraId="10D4C801" w14:textId="77777777" w:rsidR="00F21148" w:rsidRDefault="00F21148" w:rsidP="00C208E4">
      <w:pPr>
        <w:widowControl w:val="0"/>
        <w:numPr>
          <w:ilvl w:val="0"/>
          <w:numId w:val="1"/>
        </w:numPr>
        <w:autoSpaceDE w:val="0"/>
        <w:autoSpaceDN w:val="0"/>
        <w:adjustRightInd w:val="0"/>
        <w:spacing w:after="0" w:line="240" w:lineRule="auto"/>
        <w:jc w:val="both"/>
        <w:rPr>
          <w:rFonts w:ascii="Times New Roman" w:hAnsi="Times New Roman"/>
          <w:color w:val="000000"/>
          <w:sz w:val="24"/>
          <w:szCs w:val="24"/>
        </w:rPr>
      </w:pPr>
      <w:bookmarkStart w:id="31" w:name="261"/>
      <w:bookmarkEnd w:id="31"/>
      <w:r w:rsidRPr="00C208E4">
        <w:rPr>
          <w:rFonts w:ascii="Times New Roman" w:hAnsi="Times New Roman"/>
          <w:color w:val="000000"/>
          <w:sz w:val="24"/>
          <w:szCs w:val="24"/>
        </w:rPr>
        <w:t> </w:t>
      </w:r>
      <w:bookmarkStart w:id="32" w:name="103"/>
      <w:bookmarkStart w:id="33" w:name="104"/>
      <w:bookmarkStart w:id="34" w:name="262"/>
      <w:bookmarkStart w:id="35" w:name="105"/>
      <w:bookmarkStart w:id="36" w:name="116"/>
      <w:bookmarkStart w:id="37" w:name="117"/>
      <w:bookmarkEnd w:id="32"/>
      <w:bookmarkEnd w:id="33"/>
      <w:bookmarkEnd w:id="34"/>
      <w:bookmarkEnd w:id="35"/>
      <w:bookmarkEnd w:id="36"/>
      <w:bookmarkEnd w:id="37"/>
      <w:r w:rsidRPr="00C208E4">
        <w:rPr>
          <w:rFonts w:ascii="Times New Roman" w:hAnsi="Times New Roman"/>
          <w:b/>
          <w:color w:val="000000"/>
          <w:sz w:val="24"/>
          <w:szCs w:val="24"/>
        </w:rPr>
        <w:t>ФОРС-МАЖОР</w:t>
      </w:r>
    </w:p>
    <w:p w14:paraId="4E097733" w14:textId="77777777" w:rsidR="00C208E4" w:rsidRPr="00C208E4" w:rsidRDefault="00C208E4" w:rsidP="00C208E4">
      <w:pPr>
        <w:widowControl w:val="0"/>
        <w:autoSpaceDE w:val="0"/>
        <w:autoSpaceDN w:val="0"/>
        <w:adjustRightInd w:val="0"/>
        <w:spacing w:after="0" w:line="240" w:lineRule="auto"/>
        <w:ind w:firstLine="538"/>
        <w:jc w:val="both"/>
        <w:rPr>
          <w:rFonts w:ascii="Times New Roman" w:hAnsi="Times New Roman"/>
          <w:color w:val="000000"/>
          <w:sz w:val="24"/>
          <w:szCs w:val="24"/>
        </w:rPr>
      </w:pPr>
    </w:p>
    <w:p w14:paraId="5C2EB924" w14:textId="77777777" w:rsidR="00F21148" w:rsidRPr="00C208E4" w:rsidRDefault="00F21148" w:rsidP="00C208E4">
      <w:pPr>
        <w:widowControl w:val="0"/>
        <w:autoSpaceDE w:val="0"/>
        <w:autoSpaceDN w:val="0"/>
        <w:adjustRightInd w:val="0"/>
        <w:spacing w:after="0" w:line="240" w:lineRule="auto"/>
        <w:ind w:firstLine="538"/>
        <w:jc w:val="both"/>
        <w:rPr>
          <w:rFonts w:ascii="Times New Roman" w:hAnsi="Times New Roman"/>
          <w:color w:val="000000"/>
          <w:sz w:val="24"/>
          <w:szCs w:val="24"/>
        </w:rPr>
      </w:pPr>
      <w:bookmarkStart w:id="38" w:name="118"/>
      <w:bookmarkEnd w:id="38"/>
      <w:r w:rsidRPr="00C208E4">
        <w:rPr>
          <w:rFonts w:ascii="Times New Roman" w:hAnsi="Times New Roman"/>
          <w:color w:val="000000"/>
          <w:sz w:val="24"/>
          <w:szCs w:val="24"/>
        </w:rPr>
        <w:t> </w:t>
      </w:r>
      <w:bookmarkStart w:id="39" w:name="119"/>
      <w:bookmarkEnd w:id="39"/>
      <w:r w:rsidR="00F31155" w:rsidRPr="00C208E4">
        <w:rPr>
          <w:rFonts w:ascii="Times New Roman" w:hAnsi="Times New Roman"/>
          <w:color w:val="000000"/>
          <w:sz w:val="24"/>
          <w:szCs w:val="24"/>
        </w:rPr>
        <w:t>6</w:t>
      </w:r>
      <w:r w:rsidRPr="00C208E4">
        <w:rPr>
          <w:rFonts w:ascii="Times New Roman" w:hAnsi="Times New Roman"/>
          <w:color w:val="000000"/>
          <w:sz w:val="24"/>
          <w:szCs w:val="24"/>
        </w:rPr>
        <w:t>.1. Стороны освобождаются от ответственности за неисполнение или ненадлежащее исполнение обязательств по Договору при возникновении непреодолимой силы, то есть чрезвычайных и непредотвратимых при данных условиях обстоятельств, под которыми понимаются: запретные действия властей, гражданские волнения, эпидемии, блокада, эмбарго, землетрясения, наводнения, пожары или другие стихийные бедствия.</w:t>
      </w:r>
    </w:p>
    <w:p w14:paraId="07817D36" w14:textId="77777777" w:rsidR="00F21148" w:rsidRPr="00C208E4" w:rsidRDefault="00F31155" w:rsidP="00C208E4">
      <w:pPr>
        <w:widowControl w:val="0"/>
        <w:autoSpaceDE w:val="0"/>
        <w:autoSpaceDN w:val="0"/>
        <w:adjustRightInd w:val="0"/>
        <w:spacing w:after="0" w:line="240" w:lineRule="auto"/>
        <w:ind w:firstLine="538"/>
        <w:jc w:val="both"/>
        <w:rPr>
          <w:rFonts w:ascii="Times New Roman" w:hAnsi="Times New Roman"/>
          <w:color w:val="000000"/>
          <w:sz w:val="24"/>
          <w:szCs w:val="24"/>
        </w:rPr>
      </w:pPr>
      <w:bookmarkStart w:id="40" w:name="120"/>
      <w:bookmarkEnd w:id="40"/>
      <w:r w:rsidRPr="00C208E4">
        <w:rPr>
          <w:rFonts w:ascii="Times New Roman" w:hAnsi="Times New Roman"/>
          <w:color w:val="000000"/>
          <w:sz w:val="24"/>
          <w:szCs w:val="24"/>
        </w:rPr>
        <w:t>6</w:t>
      </w:r>
      <w:r w:rsidR="00F21148" w:rsidRPr="00C208E4">
        <w:rPr>
          <w:rFonts w:ascii="Times New Roman" w:hAnsi="Times New Roman"/>
          <w:color w:val="000000"/>
          <w:sz w:val="24"/>
          <w:szCs w:val="24"/>
        </w:rPr>
        <w:t xml:space="preserve">.2. В случае наступления этих обстоятельств Сторона обязана в течение </w:t>
      </w:r>
      <w:r w:rsidR="00473068" w:rsidRPr="00C208E4">
        <w:rPr>
          <w:rFonts w:ascii="Times New Roman" w:hAnsi="Times New Roman"/>
          <w:color w:val="000000"/>
          <w:sz w:val="24"/>
          <w:szCs w:val="24"/>
        </w:rPr>
        <w:t xml:space="preserve">3 </w:t>
      </w:r>
      <w:r w:rsidR="00F21148" w:rsidRPr="00C208E4">
        <w:rPr>
          <w:rFonts w:ascii="Times New Roman" w:hAnsi="Times New Roman"/>
          <w:color w:val="000000"/>
          <w:sz w:val="24"/>
          <w:szCs w:val="24"/>
        </w:rPr>
        <w:t>дней уведомить об этом другую Сторону.</w:t>
      </w:r>
      <w:bookmarkStart w:id="41" w:name="121"/>
      <w:bookmarkEnd w:id="41"/>
    </w:p>
    <w:p w14:paraId="0DAD4003" w14:textId="77777777" w:rsidR="00F21148" w:rsidRPr="00C208E4" w:rsidRDefault="002B0F08" w:rsidP="00C208E4">
      <w:pPr>
        <w:widowControl w:val="0"/>
        <w:autoSpaceDE w:val="0"/>
        <w:autoSpaceDN w:val="0"/>
        <w:adjustRightInd w:val="0"/>
        <w:spacing w:after="0" w:line="240" w:lineRule="auto"/>
        <w:ind w:firstLine="538"/>
        <w:jc w:val="both"/>
        <w:rPr>
          <w:rFonts w:ascii="Times New Roman" w:hAnsi="Times New Roman"/>
          <w:color w:val="000000"/>
          <w:sz w:val="24"/>
          <w:szCs w:val="24"/>
        </w:rPr>
      </w:pPr>
      <w:bookmarkStart w:id="42" w:name="122"/>
      <w:bookmarkEnd w:id="42"/>
      <w:r w:rsidRPr="00C208E4">
        <w:rPr>
          <w:rFonts w:ascii="Times New Roman" w:hAnsi="Times New Roman"/>
          <w:color w:val="000000"/>
          <w:sz w:val="24"/>
          <w:szCs w:val="24"/>
        </w:rPr>
        <w:t>6</w:t>
      </w:r>
      <w:r w:rsidR="00F21148" w:rsidRPr="00C208E4">
        <w:rPr>
          <w:rFonts w:ascii="Times New Roman" w:hAnsi="Times New Roman"/>
          <w:color w:val="000000"/>
          <w:sz w:val="24"/>
          <w:szCs w:val="24"/>
        </w:rPr>
        <w:t>.</w:t>
      </w:r>
      <w:r w:rsidRPr="00C208E4">
        <w:rPr>
          <w:rFonts w:ascii="Times New Roman" w:hAnsi="Times New Roman"/>
          <w:color w:val="000000"/>
          <w:sz w:val="24"/>
          <w:szCs w:val="24"/>
        </w:rPr>
        <w:t>3</w:t>
      </w:r>
      <w:r w:rsidR="00F21148" w:rsidRPr="00C208E4">
        <w:rPr>
          <w:rFonts w:ascii="Times New Roman" w:hAnsi="Times New Roman"/>
          <w:color w:val="000000"/>
          <w:sz w:val="24"/>
          <w:szCs w:val="24"/>
        </w:rPr>
        <w:t xml:space="preserve">. Если обстоятельства непреодолимой силы продолжают действовать более </w:t>
      </w:r>
      <w:r w:rsidR="00473068" w:rsidRPr="00C208E4">
        <w:rPr>
          <w:rFonts w:ascii="Times New Roman" w:hAnsi="Times New Roman"/>
          <w:color w:val="000000"/>
          <w:sz w:val="24"/>
          <w:szCs w:val="24"/>
        </w:rPr>
        <w:t>10 дней</w:t>
      </w:r>
      <w:r w:rsidR="00F21148" w:rsidRPr="00C208E4">
        <w:rPr>
          <w:rFonts w:ascii="Times New Roman" w:hAnsi="Times New Roman"/>
          <w:color w:val="000000"/>
          <w:sz w:val="24"/>
          <w:szCs w:val="24"/>
        </w:rPr>
        <w:t>, то каждая Сторона вправе отказаться от Договора в одностороннем порядке.</w:t>
      </w:r>
    </w:p>
    <w:p w14:paraId="4A7D59D4" w14:textId="77777777" w:rsidR="00C04060" w:rsidRPr="00C208E4" w:rsidRDefault="00C04060" w:rsidP="00C208E4">
      <w:pPr>
        <w:widowControl w:val="0"/>
        <w:autoSpaceDE w:val="0"/>
        <w:autoSpaceDN w:val="0"/>
        <w:adjustRightInd w:val="0"/>
        <w:spacing w:after="0" w:line="240" w:lineRule="auto"/>
        <w:ind w:firstLine="538"/>
        <w:jc w:val="both"/>
        <w:rPr>
          <w:rFonts w:ascii="Times New Roman" w:hAnsi="Times New Roman"/>
          <w:color w:val="000000"/>
          <w:sz w:val="24"/>
          <w:szCs w:val="24"/>
        </w:rPr>
      </w:pPr>
    </w:p>
    <w:p w14:paraId="45EBF055" w14:textId="77777777" w:rsidR="00342C8E" w:rsidRPr="00C208E4" w:rsidRDefault="00C04060" w:rsidP="00C208E4">
      <w:pPr>
        <w:widowControl w:val="0"/>
        <w:numPr>
          <w:ilvl w:val="0"/>
          <w:numId w:val="1"/>
        </w:numPr>
        <w:autoSpaceDE w:val="0"/>
        <w:autoSpaceDN w:val="0"/>
        <w:adjustRightInd w:val="0"/>
        <w:spacing w:after="0" w:line="240" w:lineRule="auto"/>
        <w:jc w:val="both"/>
        <w:rPr>
          <w:rFonts w:ascii="Times New Roman" w:hAnsi="Times New Roman"/>
          <w:b/>
          <w:color w:val="000000"/>
          <w:sz w:val="24"/>
          <w:szCs w:val="24"/>
        </w:rPr>
      </w:pPr>
      <w:bookmarkStart w:id="43" w:name="123"/>
      <w:bookmarkStart w:id="44" w:name="124"/>
      <w:bookmarkEnd w:id="43"/>
      <w:bookmarkEnd w:id="44"/>
      <w:r w:rsidRPr="00C208E4">
        <w:rPr>
          <w:rFonts w:ascii="Times New Roman" w:hAnsi="Times New Roman"/>
          <w:b/>
          <w:color w:val="000000"/>
          <w:sz w:val="24"/>
          <w:szCs w:val="24"/>
        </w:rPr>
        <w:t>АНТИКОРРУПЦИОННАЯ ОГОВОРКА</w:t>
      </w:r>
    </w:p>
    <w:p w14:paraId="076FD050" w14:textId="77777777" w:rsidR="00C208E4" w:rsidRPr="00C208E4" w:rsidRDefault="00C208E4" w:rsidP="00C208E4">
      <w:pPr>
        <w:widowControl w:val="0"/>
        <w:autoSpaceDE w:val="0"/>
        <w:autoSpaceDN w:val="0"/>
        <w:adjustRightInd w:val="0"/>
        <w:spacing w:after="0" w:line="240" w:lineRule="auto"/>
        <w:ind w:left="720"/>
        <w:jc w:val="both"/>
        <w:rPr>
          <w:rFonts w:ascii="Times New Roman" w:hAnsi="Times New Roman"/>
          <w:color w:val="000000"/>
          <w:sz w:val="24"/>
          <w:szCs w:val="24"/>
        </w:rPr>
      </w:pPr>
    </w:p>
    <w:p w14:paraId="679741F6" w14:textId="77777777" w:rsidR="00C04060" w:rsidRPr="00C208E4" w:rsidRDefault="00C04060" w:rsidP="00C208E4">
      <w:pPr>
        <w:widowControl w:val="0"/>
        <w:autoSpaceDE w:val="0"/>
        <w:autoSpaceDN w:val="0"/>
        <w:adjustRightInd w:val="0"/>
        <w:spacing w:after="0" w:line="240" w:lineRule="auto"/>
        <w:ind w:firstLine="538"/>
        <w:jc w:val="both"/>
        <w:rPr>
          <w:rFonts w:ascii="Times New Roman" w:hAnsi="Times New Roman"/>
          <w:color w:val="000000"/>
          <w:sz w:val="24"/>
          <w:szCs w:val="24"/>
        </w:rPr>
      </w:pPr>
      <w:r w:rsidRPr="00C208E4">
        <w:rPr>
          <w:rFonts w:ascii="Times New Roman" w:hAnsi="Times New Roman"/>
          <w:color w:val="000000"/>
          <w:sz w:val="24"/>
          <w:szCs w:val="24"/>
        </w:rPr>
        <w:t>7</w:t>
      </w:r>
      <w:r w:rsidR="00342C8E" w:rsidRPr="00C208E4">
        <w:rPr>
          <w:rFonts w:ascii="Times New Roman" w:hAnsi="Times New Roman"/>
          <w:color w:val="000000"/>
          <w:sz w:val="24"/>
          <w:szCs w:val="24"/>
        </w:rPr>
        <w:t>.</w:t>
      </w:r>
      <w:r w:rsidRPr="00C208E4">
        <w:rPr>
          <w:rFonts w:ascii="Times New Roman" w:hAnsi="Times New Roman"/>
          <w:color w:val="000000"/>
          <w:sz w:val="24"/>
          <w:szCs w:val="24"/>
        </w:rPr>
        <w:t>1</w:t>
      </w:r>
      <w:r w:rsidR="00342C8E" w:rsidRPr="00C208E4">
        <w:rPr>
          <w:rFonts w:ascii="Times New Roman" w:hAnsi="Times New Roman"/>
          <w:color w:val="000000"/>
          <w:sz w:val="24"/>
          <w:szCs w:val="24"/>
        </w:rPr>
        <w:t>.</w:t>
      </w:r>
      <w:r w:rsidR="00473068" w:rsidRPr="00C208E4">
        <w:rPr>
          <w:rFonts w:ascii="Times New Roman" w:hAnsi="Times New Roman"/>
          <w:color w:val="000000"/>
          <w:sz w:val="24"/>
          <w:szCs w:val="24"/>
        </w:rPr>
        <w:t xml:space="preserve"> </w:t>
      </w:r>
      <w:r w:rsidRPr="00C208E4">
        <w:rPr>
          <w:rFonts w:ascii="Times New Roman" w:hAnsi="Times New Roman"/>
          <w:color w:val="000000"/>
          <w:sz w:val="24"/>
          <w:szCs w:val="24"/>
        </w:rPr>
        <w:t>Стороны обязуются соблюдать требования антикоррупционного законодательства и не предпринимать никаких действий, которые могут нарушить нормы антикоррупционного законодательства,  в связи со своими правилами или обязательствами согласно настоящему договору, в том числе (не ограничиваясь) не совершать предложение, санкционирование, обещание и осуществление незаконных платежей, включая (но не ограничиваясь) взятки в денежной или любой иной форме, каким-либо физическим или юридическим лицам, включая (но не ограничиваясь) коммерческие организации, органы власти и самоуправления, государственных служащих, частных компаний и их представителей.</w:t>
      </w:r>
    </w:p>
    <w:p w14:paraId="30CA5D59" w14:textId="77777777" w:rsidR="00473068" w:rsidRPr="00C208E4" w:rsidRDefault="00C04060" w:rsidP="00C208E4">
      <w:pPr>
        <w:widowControl w:val="0"/>
        <w:autoSpaceDE w:val="0"/>
        <w:autoSpaceDN w:val="0"/>
        <w:adjustRightInd w:val="0"/>
        <w:spacing w:after="0" w:line="240" w:lineRule="auto"/>
        <w:ind w:firstLine="538"/>
        <w:jc w:val="both"/>
        <w:rPr>
          <w:rFonts w:ascii="Times New Roman" w:hAnsi="Times New Roman"/>
          <w:color w:val="000000"/>
          <w:sz w:val="24"/>
          <w:szCs w:val="24"/>
        </w:rPr>
      </w:pPr>
      <w:r w:rsidRPr="00C208E4">
        <w:rPr>
          <w:rFonts w:ascii="Times New Roman" w:hAnsi="Times New Roman"/>
          <w:color w:val="000000"/>
          <w:sz w:val="24"/>
          <w:szCs w:val="24"/>
        </w:rPr>
        <w:t>7.2. В случае нарушении одной из Сторон указанных обязательств, другая Сторона имеет право в одностороннем внесудебном порядке отказаться от исполнения настоящего Договора. Стороны не возмещают друг другу убытки в случае расторжения Договора в соответствии с данным пунктом.</w:t>
      </w:r>
    </w:p>
    <w:p w14:paraId="5E6BF725" w14:textId="77777777" w:rsidR="00150D47" w:rsidRPr="00C208E4" w:rsidRDefault="00F21148" w:rsidP="00C208E4">
      <w:pPr>
        <w:widowControl w:val="0"/>
        <w:autoSpaceDE w:val="0"/>
        <w:autoSpaceDN w:val="0"/>
        <w:adjustRightInd w:val="0"/>
        <w:spacing w:after="0" w:line="240" w:lineRule="auto"/>
        <w:jc w:val="both"/>
        <w:rPr>
          <w:rFonts w:ascii="Times New Roman" w:hAnsi="Times New Roman"/>
          <w:color w:val="000000"/>
          <w:sz w:val="24"/>
          <w:szCs w:val="24"/>
        </w:rPr>
      </w:pPr>
      <w:bookmarkStart w:id="45" w:name="132"/>
      <w:bookmarkEnd w:id="45"/>
      <w:r w:rsidRPr="00C208E4">
        <w:rPr>
          <w:rFonts w:ascii="Times New Roman" w:hAnsi="Times New Roman"/>
          <w:color w:val="000000"/>
          <w:sz w:val="24"/>
          <w:szCs w:val="24"/>
        </w:rPr>
        <w:lastRenderedPageBreak/>
        <w:t> </w:t>
      </w:r>
    </w:p>
    <w:p w14:paraId="6EF54225" w14:textId="77777777" w:rsidR="00F21148" w:rsidRPr="00C208E4" w:rsidRDefault="00F21148" w:rsidP="00C208E4">
      <w:pPr>
        <w:widowControl w:val="0"/>
        <w:numPr>
          <w:ilvl w:val="0"/>
          <w:numId w:val="1"/>
        </w:numPr>
        <w:autoSpaceDE w:val="0"/>
        <w:autoSpaceDN w:val="0"/>
        <w:adjustRightInd w:val="0"/>
        <w:spacing w:after="0" w:line="240" w:lineRule="auto"/>
        <w:jc w:val="both"/>
        <w:rPr>
          <w:rFonts w:ascii="Times New Roman" w:hAnsi="Times New Roman"/>
          <w:b/>
          <w:color w:val="000000"/>
          <w:sz w:val="24"/>
          <w:szCs w:val="24"/>
        </w:rPr>
      </w:pPr>
      <w:bookmarkStart w:id="46" w:name="133"/>
      <w:bookmarkEnd w:id="46"/>
      <w:r w:rsidRPr="00C208E4">
        <w:rPr>
          <w:rFonts w:ascii="Times New Roman" w:hAnsi="Times New Roman"/>
          <w:b/>
          <w:color w:val="000000"/>
          <w:sz w:val="24"/>
          <w:szCs w:val="24"/>
        </w:rPr>
        <w:t>РАЗРЕШЕНИЕ СПОРОВ</w:t>
      </w:r>
    </w:p>
    <w:p w14:paraId="51F7815F" w14:textId="77777777" w:rsidR="00C208E4" w:rsidRPr="00C208E4" w:rsidRDefault="00C208E4" w:rsidP="00C208E4">
      <w:pPr>
        <w:widowControl w:val="0"/>
        <w:autoSpaceDE w:val="0"/>
        <w:autoSpaceDN w:val="0"/>
        <w:adjustRightInd w:val="0"/>
        <w:spacing w:after="0" w:line="240" w:lineRule="auto"/>
        <w:ind w:left="720"/>
        <w:jc w:val="both"/>
        <w:rPr>
          <w:rFonts w:ascii="Times New Roman" w:hAnsi="Times New Roman"/>
          <w:color w:val="000000"/>
          <w:sz w:val="24"/>
          <w:szCs w:val="24"/>
        </w:rPr>
      </w:pPr>
    </w:p>
    <w:p w14:paraId="1F2B0423" w14:textId="77777777" w:rsidR="00F21148" w:rsidRPr="00C208E4" w:rsidRDefault="00F21148" w:rsidP="00C208E4">
      <w:pPr>
        <w:widowControl w:val="0"/>
        <w:autoSpaceDE w:val="0"/>
        <w:autoSpaceDN w:val="0"/>
        <w:adjustRightInd w:val="0"/>
        <w:spacing w:after="0" w:line="240" w:lineRule="auto"/>
        <w:ind w:firstLine="538"/>
        <w:jc w:val="both"/>
        <w:rPr>
          <w:rFonts w:ascii="Times New Roman" w:hAnsi="Times New Roman"/>
          <w:color w:val="000000"/>
          <w:sz w:val="24"/>
          <w:szCs w:val="24"/>
        </w:rPr>
      </w:pPr>
      <w:bookmarkStart w:id="47" w:name="134"/>
      <w:bookmarkEnd w:id="47"/>
      <w:r w:rsidRPr="00C208E4">
        <w:rPr>
          <w:rFonts w:ascii="Times New Roman" w:hAnsi="Times New Roman"/>
          <w:color w:val="000000"/>
          <w:sz w:val="24"/>
          <w:szCs w:val="24"/>
        </w:rPr>
        <w:t> </w:t>
      </w:r>
      <w:bookmarkStart w:id="48" w:name="135"/>
      <w:bookmarkEnd w:id="48"/>
      <w:r w:rsidR="00C04060" w:rsidRPr="00C208E4">
        <w:rPr>
          <w:rFonts w:ascii="Times New Roman" w:hAnsi="Times New Roman"/>
          <w:color w:val="000000"/>
          <w:sz w:val="24"/>
          <w:szCs w:val="24"/>
        </w:rPr>
        <w:t>8</w:t>
      </w:r>
      <w:r w:rsidRPr="00C208E4">
        <w:rPr>
          <w:rFonts w:ascii="Times New Roman" w:hAnsi="Times New Roman"/>
          <w:color w:val="000000"/>
          <w:sz w:val="24"/>
          <w:szCs w:val="24"/>
        </w:rPr>
        <w:t>.1. Стороны будут стремиться к разрешению всех возможных споров и разногласий, которые могут возникнуть по Договору или в связи с ним, путем переговоров.</w:t>
      </w:r>
    </w:p>
    <w:p w14:paraId="504A7866" w14:textId="77777777" w:rsidR="00F21148" w:rsidRPr="00C208E4" w:rsidRDefault="00C04060" w:rsidP="00C208E4">
      <w:pPr>
        <w:widowControl w:val="0"/>
        <w:autoSpaceDE w:val="0"/>
        <w:autoSpaceDN w:val="0"/>
        <w:adjustRightInd w:val="0"/>
        <w:spacing w:after="0" w:line="240" w:lineRule="auto"/>
        <w:ind w:firstLine="538"/>
        <w:jc w:val="both"/>
        <w:rPr>
          <w:rFonts w:ascii="Times New Roman" w:hAnsi="Times New Roman"/>
          <w:color w:val="000000"/>
          <w:sz w:val="24"/>
          <w:szCs w:val="24"/>
        </w:rPr>
      </w:pPr>
      <w:bookmarkStart w:id="49" w:name="136"/>
      <w:bookmarkEnd w:id="49"/>
      <w:r w:rsidRPr="00C208E4">
        <w:rPr>
          <w:rFonts w:ascii="Times New Roman" w:hAnsi="Times New Roman"/>
          <w:color w:val="000000"/>
          <w:sz w:val="24"/>
          <w:szCs w:val="24"/>
        </w:rPr>
        <w:t>8</w:t>
      </w:r>
      <w:r w:rsidR="00F21148" w:rsidRPr="00C208E4">
        <w:rPr>
          <w:rFonts w:ascii="Times New Roman" w:hAnsi="Times New Roman"/>
          <w:color w:val="000000"/>
          <w:sz w:val="24"/>
          <w:szCs w:val="24"/>
        </w:rPr>
        <w:t>.2. Споры, не урегулированные путем переговоров, передаются на рассмотрение суда в порядке, предусмотренном действующим законодательством Республики Беларусь.</w:t>
      </w:r>
    </w:p>
    <w:p w14:paraId="53F9B80C" w14:textId="77777777" w:rsidR="00F21148" w:rsidRDefault="00F21148" w:rsidP="00C208E4">
      <w:pPr>
        <w:widowControl w:val="0"/>
        <w:autoSpaceDE w:val="0"/>
        <w:autoSpaceDN w:val="0"/>
        <w:adjustRightInd w:val="0"/>
        <w:spacing w:after="0" w:line="240" w:lineRule="auto"/>
        <w:jc w:val="both"/>
        <w:rPr>
          <w:rFonts w:ascii="Times New Roman" w:hAnsi="Times New Roman"/>
          <w:color w:val="000000"/>
          <w:sz w:val="24"/>
          <w:szCs w:val="24"/>
        </w:rPr>
      </w:pPr>
      <w:bookmarkStart w:id="50" w:name="137"/>
      <w:bookmarkEnd w:id="50"/>
      <w:r w:rsidRPr="00C208E4">
        <w:rPr>
          <w:rFonts w:ascii="Times New Roman" w:hAnsi="Times New Roman"/>
          <w:color w:val="000000"/>
          <w:sz w:val="24"/>
          <w:szCs w:val="24"/>
        </w:rPr>
        <w:t> </w:t>
      </w:r>
    </w:p>
    <w:p w14:paraId="2E1679C7" w14:textId="77777777" w:rsidR="00C208E4" w:rsidRDefault="00C208E4" w:rsidP="00C208E4">
      <w:pPr>
        <w:widowControl w:val="0"/>
        <w:autoSpaceDE w:val="0"/>
        <w:autoSpaceDN w:val="0"/>
        <w:adjustRightInd w:val="0"/>
        <w:spacing w:after="0" w:line="240" w:lineRule="auto"/>
        <w:jc w:val="both"/>
        <w:rPr>
          <w:rFonts w:ascii="Times New Roman" w:hAnsi="Times New Roman"/>
          <w:color w:val="000000"/>
          <w:sz w:val="24"/>
          <w:szCs w:val="24"/>
        </w:rPr>
      </w:pPr>
    </w:p>
    <w:p w14:paraId="2F4AA3D5" w14:textId="77777777" w:rsidR="00C208E4" w:rsidRPr="00C208E4" w:rsidRDefault="00C208E4" w:rsidP="00C208E4">
      <w:pPr>
        <w:widowControl w:val="0"/>
        <w:autoSpaceDE w:val="0"/>
        <w:autoSpaceDN w:val="0"/>
        <w:adjustRightInd w:val="0"/>
        <w:spacing w:after="0" w:line="240" w:lineRule="auto"/>
        <w:jc w:val="both"/>
        <w:rPr>
          <w:rFonts w:ascii="Times New Roman" w:hAnsi="Times New Roman"/>
          <w:color w:val="000000"/>
          <w:sz w:val="24"/>
          <w:szCs w:val="24"/>
        </w:rPr>
      </w:pPr>
    </w:p>
    <w:p w14:paraId="5D7BE25E" w14:textId="77777777" w:rsidR="00F21148" w:rsidRPr="00C208E4" w:rsidRDefault="00F21148" w:rsidP="00C208E4">
      <w:pPr>
        <w:widowControl w:val="0"/>
        <w:numPr>
          <w:ilvl w:val="0"/>
          <w:numId w:val="1"/>
        </w:numPr>
        <w:autoSpaceDE w:val="0"/>
        <w:autoSpaceDN w:val="0"/>
        <w:adjustRightInd w:val="0"/>
        <w:spacing w:after="0" w:line="240" w:lineRule="auto"/>
        <w:jc w:val="both"/>
        <w:rPr>
          <w:rFonts w:ascii="Times New Roman" w:hAnsi="Times New Roman"/>
          <w:b/>
          <w:color w:val="000000"/>
          <w:sz w:val="24"/>
          <w:szCs w:val="24"/>
        </w:rPr>
      </w:pPr>
      <w:bookmarkStart w:id="51" w:name="138"/>
      <w:bookmarkEnd w:id="51"/>
      <w:r w:rsidRPr="00C208E4">
        <w:rPr>
          <w:rFonts w:ascii="Times New Roman" w:hAnsi="Times New Roman"/>
          <w:b/>
          <w:color w:val="000000"/>
          <w:sz w:val="24"/>
          <w:szCs w:val="24"/>
        </w:rPr>
        <w:t>ЗАКЛЮЧИТЕЛЬНЫЕ ПОЛОЖЕНИЯ</w:t>
      </w:r>
    </w:p>
    <w:p w14:paraId="74A80EA1" w14:textId="77777777" w:rsidR="00C208E4" w:rsidRPr="00C208E4" w:rsidRDefault="00C208E4" w:rsidP="00C208E4">
      <w:pPr>
        <w:widowControl w:val="0"/>
        <w:autoSpaceDE w:val="0"/>
        <w:autoSpaceDN w:val="0"/>
        <w:adjustRightInd w:val="0"/>
        <w:spacing w:after="0" w:line="240" w:lineRule="auto"/>
        <w:ind w:left="720"/>
        <w:jc w:val="both"/>
        <w:rPr>
          <w:rFonts w:ascii="Times New Roman" w:hAnsi="Times New Roman"/>
          <w:color w:val="000000"/>
          <w:sz w:val="24"/>
          <w:szCs w:val="24"/>
        </w:rPr>
      </w:pPr>
    </w:p>
    <w:p w14:paraId="6E463890" w14:textId="77777777" w:rsidR="00F21148" w:rsidRPr="00C208E4" w:rsidRDefault="00C04060" w:rsidP="00C208E4">
      <w:pPr>
        <w:widowControl w:val="0"/>
        <w:autoSpaceDE w:val="0"/>
        <w:autoSpaceDN w:val="0"/>
        <w:adjustRightInd w:val="0"/>
        <w:spacing w:after="0" w:line="240" w:lineRule="auto"/>
        <w:ind w:firstLine="538"/>
        <w:jc w:val="both"/>
        <w:rPr>
          <w:rFonts w:ascii="Times New Roman" w:hAnsi="Times New Roman"/>
          <w:color w:val="000000"/>
          <w:sz w:val="24"/>
          <w:szCs w:val="24"/>
        </w:rPr>
      </w:pPr>
      <w:bookmarkStart w:id="52" w:name="139"/>
      <w:bookmarkEnd w:id="52"/>
      <w:r w:rsidRPr="00C208E4">
        <w:rPr>
          <w:rFonts w:ascii="Times New Roman" w:hAnsi="Times New Roman"/>
          <w:color w:val="000000"/>
          <w:sz w:val="24"/>
          <w:szCs w:val="24"/>
        </w:rPr>
        <w:t>9</w:t>
      </w:r>
      <w:r w:rsidR="00F21148" w:rsidRPr="00C208E4">
        <w:rPr>
          <w:rFonts w:ascii="Times New Roman" w:hAnsi="Times New Roman"/>
          <w:color w:val="000000"/>
          <w:sz w:val="24"/>
          <w:szCs w:val="24"/>
        </w:rPr>
        <w:t>.1. Договор вступает в силу с момента его подписания Сторонами</w:t>
      </w:r>
      <w:r w:rsidR="00342C8E" w:rsidRPr="00C208E4">
        <w:rPr>
          <w:rFonts w:ascii="Times New Roman" w:hAnsi="Times New Roman"/>
          <w:color w:val="000000"/>
          <w:sz w:val="24"/>
          <w:szCs w:val="24"/>
        </w:rPr>
        <w:t xml:space="preserve"> и действует до </w:t>
      </w:r>
      <w:r w:rsidR="003E665A" w:rsidRPr="00C208E4">
        <w:rPr>
          <w:rFonts w:ascii="Times New Roman" w:hAnsi="Times New Roman"/>
          <w:color w:val="000000"/>
          <w:sz w:val="24"/>
          <w:szCs w:val="24"/>
        </w:rPr>
        <w:t>полного исполнения Сторонами</w:t>
      </w:r>
      <w:r w:rsidRPr="00C208E4">
        <w:rPr>
          <w:rFonts w:ascii="Times New Roman" w:hAnsi="Times New Roman"/>
          <w:color w:val="000000"/>
          <w:sz w:val="24"/>
          <w:szCs w:val="24"/>
        </w:rPr>
        <w:t xml:space="preserve"> принятых по договору</w:t>
      </w:r>
      <w:r w:rsidR="003E665A" w:rsidRPr="00C208E4">
        <w:rPr>
          <w:rFonts w:ascii="Times New Roman" w:hAnsi="Times New Roman"/>
          <w:color w:val="000000"/>
          <w:sz w:val="24"/>
          <w:szCs w:val="24"/>
        </w:rPr>
        <w:t xml:space="preserve"> обязательств.</w:t>
      </w:r>
    </w:p>
    <w:p w14:paraId="16F4D2BE" w14:textId="77777777" w:rsidR="00342C8E" w:rsidRPr="00C208E4" w:rsidRDefault="00C04060" w:rsidP="00C208E4">
      <w:pPr>
        <w:widowControl w:val="0"/>
        <w:autoSpaceDE w:val="0"/>
        <w:autoSpaceDN w:val="0"/>
        <w:adjustRightInd w:val="0"/>
        <w:spacing w:after="0" w:line="240" w:lineRule="auto"/>
        <w:ind w:firstLine="538"/>
        <w:jc w:val="both"/>
        <w:rPr>
          <w:rFonts w:ascii="Times New Roman" w:hAnsi="Times New Roman"/>
          <w:color w:val="000000"/>
          <w:sz w:val="24"/>
          <w:szCs w:val="24"/>
        </w:rPr>
      </w:pPr>
      <w:bookmarkStart w:id="53" w:name="141"/>
      <w:bookmarkEnd w:id="53"/>
      <w:r w:rsidRPr="00C208E4">
        <w:rPr>
          <w:rFonts w:ascii="Times New Roman" w:hAnsi="Times New Roman"/>
          <w:color w:val="000000"/>
          <w:sz w:val="24"/>
          <w:szCs w:val="24"/>
        </w:rPr>
        <w:t>9</w:t>
      </w:r>
      <w:r w:rsidR="00F21148" w:rsidRPr="00C208E4">
        <w:rPr>
          <w:rFonts w:ascii="Times New Roman" w:hAnsi="Times New Roman"/>
          <w:color w:val="000000"/>
          <w:sz w:val="24"/>
          <w:szCs w:val="24"/>
        </w:rPr>
        <w:t xml:space="preserve">.2. </w:t>
      </w:r>
      <w:r w:rsidRPr="00C208E4">
        <w:rPr>
          <w:rFonts w:ascii="Times New Roman" w:hAnsi="Times New Roman"/>
          <w:color w:val="000000"/>
          <w:sz w:val="24"/>
          <w:szCs w:val="24"/>
        </w:rPr>
        <w:t>Во всем остальном, что не предусмотрено договором, стороны руководствуются действующим законодательством Республики Беларусь.</w:t>
      </w:r>
    </w:p>
    <w:p w14:paraId="49458230" w14:textId="77777777" w:rsidR="00F21148" w:rsidRPr="00C208E4" w:rsidRDefault="00C04060" w:rsidP="00C208E4">
      <w:pPr>
        <w:widowControl w:val="0"/>
        <w:autoSpaceDE w:val="0"/>
        <w:autoSpaceDN w:val="0"/>
        <w:adjustRightInd w:val="0"/>
        <w:spacing w:after="0" w:line="240" w:lineRule="auto"/>
        <w:ind w:firstLine="538"/>
        <w:jc w:val="both"/>
        <w:rPr>
          <w:rFonts w:ascii="Times New Roman" w:hAnsi="Times New Roman"/>
          <w:color w:val="000000"/>
          <w:sz w:val="24"/>
          <w:szCs w:val="24"/>
        </w:rPr>
      </w:pPr>
      <w:bookmarkStart w:id="54" w:name="142"/>
      <w:bookmarkStart w:id="55" w:name="147"/>
      <w:bookmarkStart w:id="56" w:name="149"/>
      <w:bookmarkEnd w:id="54"/>
      <w:bookmarkEnd w:id="55"/>
      <w:bookmarkEnd w:id="56"/>
      <w:r w:rsidRPr="00C208E4">
        <w:rPr>
          <w:rFonts w:ascii="Times New Roman" w:hAnsi="Times New Roman"/>
          <w:color w:val="000000"/>
          <w:sz w:val="24"/>
          <w:szCs w:val="24"/>
        </w:rPr>
        <w:t>9</w:t>
      </w:r>
      <w:r w:rsidR="00F21148" w:rsidRPr="00C208E4">
        <w:rPr>
          <w:rFonts w:ascii="Times New Roman" w:hAnsi="Times New Roman"/>
          <w:color w:val="000000"/>
          <w:sz w:val="24"/>
          <w:szCs w:val="24"/>
        </w:rPr>
        <w:t>.</w:t>
      </w:r>
      <w:r w:rsidR="00342C8E" w:rsidRPr="00C208E4">
        <w:rPr>
          <w:rFonts w:ascii="Times New Roman" w:hAnsi="Times New Roman"/>
          <w:color w:val="000000"/>
          <w:sz w:val="24"/>
          <w:szCs w:val="24"/>
        </w:rPr>
        <w:t>3</w:t>
      </w:r>
      <w:r w:rsidR="00F21148" w:rsidRPr="00C208E4">
        <w:rPr>
          <w:rFonts w:ascii="Times New Roman" w:hAnsi="Times New Roman"/>
          <w:color w:val="000000"/>
          <w:sz w:val="24"/>
          <w:szCs w:val="24"/>
        </w:rPr>
        <w:t xml:space="preserve">. </w:t>
      </w:r>
      <w:r w:rsidRPr="00C208E4">
        <w:rPr>
          <w:rFonts w:ascii="Times New Roman" w:hAnsi="Times New Roman"/>
          <w:color w:val="000000"/>
          <w:sz w:val="24"/>
          <w:szCs w:val="24"/>
        </w:rPr>
        <w:t>Договор составлен в 2 (двух) экземплярах, имеющих равную юридическую силу, по одному для каждой из сторон.</w:t>
      </w:r>
    </w:p>
    <w:p w14:paraId="0AA04A00" w14:textId="77777777" w:rsidR="00C04060" w:rsidRPr="00C208E4" w:rsidRDefault="00C04060" w:rsidP="00C208E4">
      <w:pPr>
        <w:widowControl w:val="0"/>
        <w:autoSpaceDE w:val="0"/>
        <w:autoSpaceDN w:val="0"/>
        <w:adjustRightInd w:val="0"/>
        <w:spacing w:after="0" w:line="240" w:lineRule="auto"/>
        <w:ind w:firstLine="538"/>
        <w:jc w:val="both"/>
        <w:rPr>
          <w:rFonts w:ascii="Times New Roman" w:hAnsi="Times New Roman"/>
          <w:color w:val="000000"/>
          <w:sz w:val="24"/>
          <w:szCs w:val="24"/>
        </w:rPr>
      </w:pPr>
    </w:p>
    <w:p w14:paraId="42439E51" w14:textId="77777777" w:rsidR="00F21148" w:rsidRPr="00C208E4" w:rsidRDefault="00C04060" w:rsidP="00C208E4">
      <w:pPr>
        <w:widowControl w:val="0"/>
        <w:numPr>
          <w:ilvl w:val="0"/>
          <w:numId w:val="1"/>
        </w:numPr>
        <w:autoSpaceDE w:val="0"/>
        <w:autoSpaceDN w:val="0"/>
        <w:adjustRightInd w:val="0"/>
        <w:spacing w:after="0" w:line="240" w:lineRule="auto"/>
        <w:jc w:val="both"/>
        <w:rPr>
          <w:rFonts w:ascii="Times New Roman" w:hAnsi="Times New Roman"/>
          <w:b/>
          <w:color w:val="000000"/>
          <w:sz w:val="24"/>
          <w:szCs w:val="24"/>
        </w:rPr>
      </w:pPr>
      <w:r w:rsidRPr="00C208E4">
        <w:rPr>
          <w:rFonts w:ascii="Times New Roman" w:hAnsi="Times New Roman"/>
          <w:b/>
          <w:color w:val="000000"/>
          <w:sz w:val="24"/>
          <w:szCs w:val="24"/>
        </w:rPr>
        <w:t>АДРЕСА И РЕКВИЗИТЫ СТОРОН</w:t>
      </w:r>
      <w:bookmarkStart w:id="57" w:name="150"/>
      <w:bookmarkEnd w:id="57"/>
    </w:p>
    <w:p w14:paraId="371D6BBC" w14:textId="77777777" w:rsidR="00A62E20" w:rsidRPr="00C208E4" w:rsidRDefault="00A62E20" w:rsidP="00C208E4">
      <w:pPr>
        <w:widowControl w:val="0"/>
        <w:autoSpaceDE w:val="0"/>
        <w:autoSpaceDN w:val="0"/>
        <w:adjustRightInd w:val="0"/>
        <w:spacing w:after="0" w:line="240" w:lineRule="auto"/>
        <w:ind w:firstLine="538"/>
        <w:jc w:val="both"/>
        <w:rPr>
          <w:rFonts w:ascii="Times New Roman" w:hAnsi="Times New Roman"/>
          <w:color w:val="000000"/>
          <w:sz w:val="24"/>
          <w:szCs w:val="24"/>
        </w:rPr>
      </w:pPr>
    </w:p>
    <w:tbl>
      <w:tblPr>
        <w:tblW w:w="0" w:type="auto"/>
        <w:tblInd w:w="20" w:type="dxa"/>
        <w:tblLayout w:type="fixed"/>
        <w:tblCellMar>
          <w:left w:w="0" w:type="dxa"/>
          <w:right w:w="0" w:type="dxa"/>
        </w:tblCellMar>
        <w:tblLook w:val="0000" w:firstRow="0" w:lastRow="0" w:firstColumn="0" w:lastColumn="0" w:noHBand="0" w:noVBand="0"/>
      </w:tblPr>
      <w:tblGrid>
        <w:gridCol w:w="4824"/>
        <w:gridCol w:w="4812"/>
      </w:tblGrid>
      <w:tr w:rsidR="00F21148" w:rsidRPr="00C208E4" w14:paraId="4F954737" w14:textId="77777777">
        <w:tc>
          <w:tcPr>
            <w:tcW w:w="4824" w:type="dxa"/>
            <w:tcBorders>
              <w:top w:val="nil"/>
              <w:left w:val="nil"/>
              <w:bottom w:val="nil"/>
              <w:right w:val="nil"/>
            </w:tcBorders>
            <w:tcMar>
              <w:top w:w="20" w:type="dxa"/>
              <w:left w:w="20" w:type="dxa"/>
              <w:bottom w:w="20" w:type="dxa"/>
              <w:right w:w="20" w:type="dxa"/>
            </w:tcMar>
          </w:tcPr>
          <w:p w14:paraId="7EBACAC2" w14:textId="77777777" w:rsidR="00F21148" w:rsidRPr="00C208E4" w:rsidRDefault="004B2A3A" w:rsidP="00C208E4">
            <w:pPr>
              <w:widowControl w:val="0"/>
              <w:autoSpaceDE w:val="0"/>
              <w:autoSpaceDN w:val="0"/>
              <w:adjustRightInd w:val="0"/>
              <w:spacing w:after="0" w:line="240" w:lineRule="auto"/>
              <w:jc w:val="both"/>
              <w:rPr>
                <w:rFonts w:ascii="Times New Roman" w:hAnsi="Times New Roman"/>
                <w:color w:val="000000"/>
                <w:sz w:val="24"/>
                <w:szCs w:val="24"/>
              </w:rPr>
            </w:pPr>
            <w:r w:rsidRPr="00C208E4">
              <w:rPr>
                <w:rFonts w:ascii="Times New Roman" w:hAnsi="Times New Roman"/>
                <w:color w:val="000000"/>
                <w:sz w:val="24"/>
                <w:szCs w:val="24"/>
              </w:rPr>
              <w:t>Исполнитель</w:t>
            </w:r>
          </w:p>
        </w:tc>
        <w:tc>
          <w:tcPr>
            <w:tcW w:w="4812" w:type="dxa"/>
            <w:tcBorders>
              <w:top w:val="nil"/>
              <w:left w:val="nil"/>
              <w:bottom w:val="nil"/>
              <w:right w:val="nil"/>
            </w:tcBorders>
            <w:tcMar>
              <w:top w:w="20" w:type="dxa"/>
              <w:left w:w="20" w:type="dxa"/>
              <w:bottom w:w="20" w:type="dxa"/>
              <w:right w:w="20" w:type="dxa"/>
            </w:tcMar>
          </w:tcPr>
          <w:p w14:paraId="5F016EE8" w14:textId="77777777" w:rsidR="00CD4656" w:rsidRPr="00C208E4" w:rsidRDefault="004B2A3A" w:rsidP="00C208E4">
            <w:pPr>
              <w:widowControl w:val="0"/>
              <w:autoSpaceDE w:val="0"/>
              <w:autoSpaceDN w:val="0"/>
              <w:adjustRightInd w:val="0"/>
              <w:spacing w:after="0" w:line="240" w:lineRule="auto"/>
              <w:jc w:val="both"/>
              <w:rPr>
                <w:rFonts w:ascii="Times New Roman" w:hAnsi="Times New Roman"/>
                <w:color w:val="000000"/>
                <w:sz w:val="24"/>
                <w:szCs w:val="24"/>
              </w:rPr>
            </w:pPr>
            <w:r w:rsidRPr="00C208E4">
              <w:rPr>
                <w:rFonts w:ascii="Times New Roman" w:hAnsi="Times New Roman"/>
                <w:color w:val="000000"/>
                <w:sz w:val="24"/>
                <w:szCs w:val="24"/>
              </w:rPr>
              <w:t xml:space="preserve">Заказчик </w:t>
            </w:r>
          </w:p>
          <w:p w14:paraId="5508B2FD" w14:textId="77777777" w:rsidR="00CD4656" w:rsidRPr="00C208E4" w:rsidRDefault="00CD4656" w:rsidP="00C208E4">
            <w:pPr>
              <w:widowControl w:val="0"/>
              <w:autoSpaceDE w:val="0"/>
              <w:autoSpaceDN w:val="0"/>
              <w:adjustRightInd w:val="0"/>
              <w:spacing w:after="0" w:line="240" w:lineRule="auto"/>
              <w:jc w:val="both"/>
              <w:rPr>
                <w:rFonts w:ascii="Times New Roman" w:hAnsi="Times New Roman"/>
                <w:b/>
                <w:color w:val="000000"/>
                <w:sz w:val="24"/>
                <w:szCs w:val="24"/>
              </w:rPr>
            </w:pPr>
            <w:r w:rsidRPr="00C208E4">
              <w:rPr>
                <w:rFonts w:ascii="Times New Roman" w:hAnsi="Times New Roman"/>
                <w:b/>
                <w:color w:val="000000"/>
                <w:sz w:val="24"/>
                <w:szCs w:val="24"/>
              </w:rPr>
              <w:t xml:space="preserve">Главное управление юстиции Минского городского исполнительного комитета </w:t>
            </w:r>
          </w:p>
          <w:p w14:paraId="49C785A7" w14:textId="77777777" w:rsidR="00CD4656" w:rsidRPr="00C208E4" w:rsidRDefault="00CD4656" w:rsidP="00C208E4">
            <w:pPr>
              <w:widowControl w:val="0"/>
              <w:autoSpaceDE w:val="0"/>
              <w:autoSpaceDN w:val="0"/>
              <w:adjustRightInd w:val="0"/>
              <w:spacing w:after="0" w:line="240" w:lineRule="auto"/>
              <w:jc w:val="both"/>
              <w:rPr>
                <w:rFonts w:ascii="Times New Roman" w:hAnsi="Times New Roman"/>
                <w:color w:val="000000"/>
                <w:sz w:val="24"/>
                <w:szCs w:val="24"/>
              </w:rPr>
            </w:pPr>
            <w:r w:rsidRPr="00C208E4">
              <w:rPr>
                <w:rFonts w:ascii="Times New Roman" w:hAnsi="Times New Roman"/>
                <w:color w:val="000000"/>
                <w:sz w:val="24"/>
                <w:szCs w:val="24"/>
              </w:rPr>
              <w:t>220006, г. Минск, ул. Ленинградская, д.10, пом.3Н</w:t>
            </w:r>
          </w:p>
          <w:p w14:paraId="065F272C" w14:textId="77777777" w:rsidR="00CD4656" w:rsidRPr="00C208E4" w:rsidRDefault="00CD4656" w:rsidP="00C208E4">
            <w:pPr>
              <w:widowControl w:val="0"/>
              <w:autoSpaceDE w:val="0"/>
              <w:autoSpaceDN w:val="0"/>
              <w:adjustRightInd w:val="0"/>
              <w:spacing w:after="0" w:line="240" w:lineRule="auto"/>
              <w:jc w:val="both"/>
              <w:rPr>
                <w:rFonts w:ascii="Times New Roman" w:hAnsi="Times New Roman"/>
                <w:color w:val="000000"/>
                <w:sz w:val="24"/>
                <w:szCs w:val="24"/>
              </w:rPr>
            </w:pPr>
            <w:r w:rsidRPr="00C208E4">
              <w:rPr>
                <w:rFonts w:ascii="Times New Roman" w:hAnsi="Times New Roman"/>
                <w:color w:val="000000"/>
                <w:sz w:val="24"/>
                <w:szCs w:val="24"/>
              </w:rPr>
              <w:t>р/с BY70AKBB36040019300725300000</w:t>
            </w:r>
          </w:p>
          <w:p w14:paraId="0B6E6BC0" w14:textId="77777777" w:rsidR="00CD4656" w:rsidRPr="00C208E4" w:rsidRDefault="00CD4656" w:rsidP="00C208E4">
            <w:pPr>
              <w:widowControl w:val="0"/>
              <w:autoSpaceDE w:val="0"/>
              <w:autoSpaceDN w:val="0"/>
              <w:adjustRightInd w:val="0"/>
              <w:spacing w:after="0" w:line="240" w:lineRule="auto"/>
              <w:jc w:val="both"/>
              <w:rPr>
                <w:rFonts w:ascii="Times New Roman" w:hAnsi="Times New Roman"/>
                <w:color w:val="000000"/>
                <w:sz w:val="24"/>
                <w:szCs w:val="24"/>
              </w:rPr>
            </w:pPr>
            <w:r w:rsidRPr="00C208E4">
              <w:rPr>
                <w:rFonts w:ascii="Times New Roman" w:hAnsi="Times New Roman"/>
                <w:color w:val="000000"/>
                <w:sz w:val="24"/>
                <w:szCs w:val="24"/>
              </w:rPr>
              <w:t>в АСБ «Беларусбанк», БИК AKBBBY2Х</w:t>
            </w:r>
          </w:p>
          <w:p w14:paraId="26285109" w14:textId="77777777" w:rsidR="00CD4656" w:rsidRPr="00C208E4" w:rsidRDefault="00CD4656" w:rsidP="00C208E4">
            <w:pPr>
              <w:widowControl w:val="0"/>
              <w:autoSpaceDE w:val="0"/>
              <w:autoSpaceDN w:val="0"/>
              <w:adjustRightInd w:val="0"/>
              <w:spacing w:after="0" w:line="240" w:lineRule="auto"/>
              <w:jc w:val="both"/>
              <w:rPr>
                <w:rFonts w:ascii="Times New Roman" w:hAnsi="Times New Roman"/>
                <w:color w:val="000000"/>
                <w:sz w:val="24"/>
                <w:szCs w:val="24"/>
              </w:rPr>
            </w:pPr>
            <w:r w:rsidRPr="00C208E4">
              <w:rPr>
                <w:rFonts w:ascii="Times New Roman" w:hAnsi="Times New Roman"/>
                <w:color w:val="000000"/>
                <w:sz w:val="24"/>
                <w:szCs w:val="24"/>
              </w:rPr>
              <w:t>УНП 100223493, ОКПО 02904496</w:t>
            </w:r>
          </w:p>
          <w:p w14:paraId="73B98728" w14:textId="77777777" w:rsidR="00CD4656" w:rsidRPr="00C208E4" w:rsidRDefault="00CD4656" w:rsidP="00C208E4">
            <w:pPr>
              <w:widowControl w:val="0"/>
              <w:autoSpaceDE w:val="0"/>
              <w:autoSpaceDN w:val="0"/>
              <w:adjustRightInd w:val="0"/>
              <w:spacing w:after="0" w:line="240" w:lineRule="auto"/>
              <w:jc w:val="both"/>
              <w:rPr>
                <w:rFonts w:ascii="Times New Roman" w:hAnsi="Times New Roman"/>
                <w:color w:val="000000"/>
                <w:sz w:val="24"/>
                <w:szCs w:val="24"/>
              </w:rPr>
            </w:pPr>
            <w:r w:rsidRPr="00C208E4">
              <w:rPr>
                <w:rFonts w:ascii="Times New Roman" w:hAnsi="Times New Roman"/>
                <w:color w:val="000000"/>
                <w:sz w:val="24"/>
                <w:szCs w:val="24"/>
              </w:rPr>
              <w:t>Тел.: +375(17)218-</w:t>
            </w:r>
            <w:r w:rsidR="004168CA" w:rsidRPr="00C208E4">
              <w:rPr>
                <w:rFonts w:ascii="Times New Roman" w:hAnsi="Times New Roman"/>
                <w:color w:val="000000"/>
                <w:sz w:val="24"/>
                <w:szCs w:val="24"/>
              </w:rPr>
              <w:t>02-35</w:t>
            </w:r>
          </w:p>
          <w:p w14:paraId="2F82EEE9" w14:textId="77777777" w:rsidR="00CD4656" w:rsidRPr="00C208E4" w:rsidRDefault="00CD4656" w:rsidP="00C208E4">
            <w:pPr>
              <w:widowControl w:val="0"/>
              <w:autoSpaceDE w:val="0"/>
              <w:autoSpaceDN w:val="0"/>
              <w:adjustRightInd w:val="0"/>
              <w:spacing w:after="0" w:line="240" w:lineRule="auto"/>
              <w:jc w:val="both"/>
              <w:rPr>
                <w:rFonts w:ascii="Times New Roman" w:hAnsi="Times New Roman"/>
                <w:color w:val="000000"/>
                <w:sz w:val="24"/>
                <w:szCs w:val="24"/>
              </w:rPr>
            </w:pPr>
            <w:r w:rsidRPr="00C208E4">
              <w:rPr>
                <w:rFonts w:ascii="Times New Roman" w:hAnsi="Times New Roman"/>
                <w:color w:val="000000"/>
                <w:sz w:val="24"/>
                <w:szCs w:val="24"/>
              </w:rPr>
              <w:t xml:space="preserve">e-mail: </w:t>
            </w:r>
          </w:p>
          <w:p w14:paraId="4D143158" w14:textId="77777777" w:rsidR="00CD4656" w:rsidRPr="00C208E4" w:rsidRDefault="00CD4656" w:rsidP="00C208E4">
            <w:pPr>
              <w:widowControl w:val="0"/>
              <w:autoSpaceDE w:val="0"/>
              <w:autoSpaceDN w:val="0"/>
              <w:adjustRightInd w:val="0"/>
              <w:spacing w:after="0" w:line="240" w:lineRule="auto"/>
              <w:jc w:val="both"/>
              <w:rPr>
                <w:rFonts w:ascii="Times New Roman" w:hAnsi="Times New Roman"/>
                <w:color w:val="000000"/>
                <w:sz w:val="24"/>
                <w:szCs w:val="24"/>
              </w:rPr>
            </w:pPr>
          </w:p>
          <w:p w14:paraId="1AB5C880" w14:textId="77777777" w:rsidR="00CD4656" w:rsidRPr="00C208E4" w:rsidRDefault="00CD4656" w:rsidP="00C208E4">
            <w:pPr>
              <w:widowControl w:val="0"/>
              <w:autoSpaceDE w:val="0"/>
              <w:autoSpaceDN w:val="0"/>
              <w:adjustRightInd w:val="0"/>
              <w:spacing w:after="0" w:line="240" w:lineRule="auto"/>
              <w:jc w:val="both"/>
              <w:rPr>
                <w:rFonts w:ascii="Times New Roman" w:hAnsi="Times New Roman"/>
                <w:color w:val="000000"/>
                <w:sz w:val="24"/>
                <w:szCs w:val="24"/>
              </w:rPr>
            </w:pPr>
          </w:p>
          <w:p w14:paraId="4AD98D92" w14:textId="77777777" w:rsidR="00CD4656" w:rsidRPr="00C208E4" w:rsidRDefault="00CD4656" w:rsidP="00C208E4">
            <w:pPr>
              <w:widowControl w:val="0"/>
              <w:autoSpaceDE w:val="0"/>
              <w:autoSpaceDN w:val="0"/>
              <w:adjustRightInd w:val="0"/>
              <w:spacing w:after="0" w:line="240" w:lineRule="auto"/>
              <w:jc w:val="both"/>
              <w:rPr>
                <w:rFonts w:ascii="Times New Roman" w:hAnsi="Times New Roman"/>
                <w:color w:val="000000"/>
                <w:sz w:val="24"/>
                <w:szCs w:val="24"/>
              </w:rPr>
            </w:pPr>
            <w:r w:rsidRPr="00C208E4">
              <w:rPr>
                <w:rFonts w:ascii="Times New Roman" w:hAnsi="Times New Roman"/>
                <w:color w:val="000000"/>
                <w:sz w:val="24"/>
                <w:szCs w:val="24"/>
              </w:rPr>
              <w:t xml:space="preserve">_________________ </w:t>
            </w:r>
          </w:p>
          <w:p w14:paraId="1719074A" w14:textId="77777777" w:rsidR="00CD4656" w:rsidRPr="00C208E4" w:rsidRDefault="00CD4656" w:rsidP="00C208E4">
            <w:pPr>
              <w:widowControl w:val="0"/>
              <w:autoSpaceDE w:val="0"/>
              <w:autoSpaceDN w:val="0"/>
              <w:adjustRightInd w:val="0"/>
              <w:spacing w:after="0" w:line="240" w:lineRule="auto"/>
              <w:jc w:val="both"/>
              <w:rPr>
                <w:rFonts w:ascii="Times New Roman" w:hAnsi="Times New Roman"/>
                <w:color w:val="000000"/>
                <w:sz w:val="24"/>
                <w:szCs w:val="24"/>
              </w:rPr>
            </w:pPr>
            <w:r w:rsidRPr="00C208E4">
              <w:rPr>
                <w:rFonts w:ascii="Times New Roman" w:hAnsi="Times New Roman"/>
                <w:color w:val="000000"/>
                <w:sz w:val="24"/>
                <w:szCs w:val="24"/>
              </w:rPr>
              <w:t>МП</w:t>
            </w:r>
          </w:p>
          <w:p w14:paraId="36394EEA" w14:textId="77777777" w:rsidR="00CD4656" w:rsidRPr="00C208E4" w:rsidRDefault="00CD4656" w:rsidP="00C208E4">
            <w:pPr>
              <w:widowControl w:val="0"/>
              <w:autoSpaceDE w:val="0"/>
              <w:autoSpaceDN w:val="0"/>
              <w:adjustRightInd w:val="0"/>
              <w:spacing w:after="0" w:line="240" w:lineRule="auto"/>
              <w:jc w:val="both"/>
              <w:rPr>
                <w:rFonts w:ascii="Times New Roman" w:hAnsi="Times New Roman"/>
                <w:color w:val="000000"/>
                <w:sz w:val="24"/>
                <w:szCs w:val="24"/>
              </w:rPr>
            </w:pPr>
          </w:p>
        </w:tc>
      </w:tr>
    </w:tbl>
    <w:p w14:paraId="0806C4F5" w14:textId="77777777" w:rsidR="00490A90" w:rsidRDefault="00490A90" w:rsidP="00C208E4">
      <w:pPr>
        <w:widowControl w:val="0"/>
        <w:autoSpaceDE w:val="0"/>
        <w:autoSpaceDN w:val="0"/>
        <w:adjustRightInd w:val="0"/>
        <w:spacing w:after="0" w:line="240" w:lineRule="auto"/>
        <w:ind w:firstLine="7230"/>
        <w:jc w:val="both"/>
        <w:rPr>
          <w:rFonts w:ascii="Times New Roman" w:hAnsi="Times New Roman"/>
          <w:color w:val="000000"/>
          <w:sz w:val="24"/>
          <w:szCs w:val="24"/>
        </w:rPr>
        <w:sectPr w:rsidR="00490A90" w:rsidSect="00A62E20">
          <w:footerReference w:type="default" r:id="rId7"/>
          <w:pgSz w:w="11905" w:h="16837"/>
          <w:pgMar w:top="709" w:right="850" w:bottom="1134" w:left="1701" w:header="720" w:footer="720" w:gutter="0"/>
          <w:cols w:space="720"/>
          <w:noEndnote/>
          <w:docGrid w:linePitch="299"/>
        </w:sectPr>
      </w:pPr>
      <w:bookmarkStart w:id="58" w:name="153"/>
      <w:bookmarkStart w:id="59" w:name="154"/>
      <w:bookmarkStart w:id="60" w:name="155"/>
      <w:bookmarkEnd w:id="58"/>
      <w:bookmarkEnd w:id="59"/>
      <w:bookmarkEnd w:id="60"/>
    </w:p>
    <w:p w14:paraId="04A6BB0E" w14:textId="77777777" w:rsidR="00B30B52" w:rsidRPr="007F31DF" w:rsidRDefault="00B30B52" w:rsidP="00B30B52">
      <w:pPr>
        <w:widowControl w:val="0"/>
        <w:autoSpaceDE w:val="0"/>
        <w:autoSpaceDN w:val="0"/>
        <w:adjustRightInd w:val="0"/>
        <w:spacing w:after="0" w:line="240" w:lineRule="auto"/>
        <w:ind w:firstLine="12474"/>
        <w:jc w:val="both"/>
        <w:rPr>
          <w:rFonts w:ascii="Times New Roman" w:hAnsi="Times New Roman"/>
          <w:color w:val="000000"/>
          <w:sz w:val="18"/>
          <w:szCs w:val="18"/>
        </w:rPr>
      </w:pPr>
      <w:r w:rsidRPr="007F31DF">
        <w:rPr>
          <w:rFonts w:ascii="Times New Roman" w:hAnsi="Times New Roman"/>
          <w:color w:val="000000"/>
          <w:sz w:val="18"/>
          <w:szCs w:val="18"/>
        </w:rPr>
        <w:lastRenderedPageBreak/>
        <w:t>Приложение № 1</w:t>
      </w:r>
    </w:p>
    <w:p w14:paraId="0B62C2E8" w14:textId="77777777" w:rsidR="00B30B52" w:rsidRPr="007F31DF" w:rsidRDefault="00B30B52" w:rsidP="00B30B52">
      <w:pPr>
        <w:widowControl w:val="0"/>
        <w:autoSpaceDE w:val="0"/>
        <w:autoSpaceDN w:val="0"/>
        <w:adjustRightInd w:val="0"/>
        <w:spacing w:after="0" w:line="240" w:lineRule="auto"/>
        <w:ind w:left="12474"/>
        <w:jc w:val="both"/>
        <w:rPr>
          <w:rFonts w:ascii="Times New Roman" w:hAnsi="Times New Roman"/>
          <w:color w:val="000000"/>
          <w:sz w:val="18"/>
          <w:szCs w:val="18"/>
        </w:rPr>
      </w:pPr>
      <w:r w:rsidRPr="007F31DF">
        <w:rPr>
          <w:rFonts w:ascii="Times New Roman" w:hAnsi="Times New Roman"/>
          <w:color w:val="000000"/>
          <w:sz w:val="18"/>
          <w:szCs w:val="18"/>
        </w:rPr>
        <w:t xml:space="preserve">к договору </w:t>
      </w:r>
      <w:r>
        <w:rPr>
          <w:rFonts w:ascii="Times New Roman" w:hAnsi="Times New Roman"/>
          <w:color w:val="000000"/>
          <w:sz w:val="18"/>
          <w:szCs w:val="18"/>
        </w:rPr>
        <w:t>на оказание услуги по оформлению оконных проемов</w:t>
      </w:r>
      <w:r w:rsidRPr="007F31DF">
        <w:rPr>
          <w:rFonts w:ascii="Times New Roman" w:hAnsi="Times New Roman"/>
          <w:color w:val="000000"/>
          <w:sz w:val="18"/>
          <w:szCs w:val="18"/>
        </w:rPr>
        <w:t xml:space="preserve"> № ___</w:t>
      </w:r>
    </w:p>
    <w:p w14:paraId="66DC084F" w14:textId="77777777" w:rsidR="00B30B52" w:rsidRPr="007F31DF" w:rsidRDefault="00B30B52" w:rsidP="00B30B52">
      <w:pPr>
        <w:widowControl w:val="0"/>
        <w:autoSpaceDE w:val="0"/>
        <w:autoSpaceDN w:val="0"/>
        <w:adjustRightInd w:val="0"/>
        <w:spacing w:after="0" w:line="240" w:lineRule="auto"/>
        <w:ind w:firstLine="12474"/>
        <w:jc w:val="both"/>
        <w:rPr>
          <w:rFonts w:ascii="Times New Roman" w:hAnsi="Times New Roman"/>
          <w:color w:val="000000"/>
          <w:sz w:val="18"/>
          <w:szCs w:val="18"/>
        </w:rPr>
      </w:pPr>
      <w:r w:rsidRPr="007F31DF">
        <w:rPr>
          <w:rFonts w:ascii="Times New Roman" w:hAnsi="Times New Roman"/>
          <w:color w:val="000000"/>
          <w:sz w:val="18"/>
          <w:szCs w:val="18"/>
        </w:rPr>
        <w:t>от «__»______ 2026 г.</w:t>
      </w:r>
    </w:p>
    <w:p w14:paraId="2237AA39" w14:textId="77777777" w:rsidR="00B30B52" w:rsidRPr="007F31DF" w:rsidRDefault="00B30B52" w:rsidP="00B30B52">
      <w:pPr>
        <w:widowControl w:val="0"/>
        <w:autoSpaceDE w:val="0"/>
        <w:autoSpaceDN w:val="0"/>
        <w:adjustRightInd w:val="0"/>
        <w:spacing w:after="0" w:line="240" w:lineRule="auto"/>
        <w:jc w:val="center"/>
        <w:rPr>
          <w:rFonts w:ascii="Times New Roman" w:hAnsi="Times New Roman"/>
          <w:b/>
          <w:color w:val="000000"/>
          <w:sz w:val="18"/>
          <w:szCs w:val="18"/>
        </w:rPr>
      </w:pPr>
    </w:p>
    <w:p w14:paraId="4C8A1949" w14:textId="77777777" w:rsidR="00B30B52" w:rsidRPr="007F31DF" w:rsidRDefault="00B30B52" w:rsidP="00B30B52">
      <w:pPr>
        <w:widowControl w:val="0"/>
        <w:autoSpaceDE w:val="0"/>
        <w:autoSpaceDN w:val="0"/>
        <w:adjustRightInd w:val="0"/>
        <w:spacing w:after="0" w:line="240" w:lineRule="auto"/>
        <w:jc w:val="center"/>
        <w:rPr>
          <w:rFonts w:ascii="Times New Roman" w:hAnsi="Times New Roman"/>
          <w:b/>
          <w:color w:val="000000"/>
          <w:sz w:val="18"/>
          <w:szCs w:val="18"/>
        </w:rPr>
      </w:pPr>
      <w:r w:rsidRPr="007F31DF">
        <w:rPr>
          <w:rFonts w:ascii="Times New Roman" w:hAnsi="Times New Roman"/>
          <w:b/>
          <w:color w:val="000000"/>
          <w:sz w:val="18"/>
          <w:szCs w:val="18"/>
        </w:rPr>
        <w:t>СПЕЦИФИКАЦИЯ</w:t>
      </w:r>
    </w:p>
    <w:tbl>
      <w:tblPr>
        <w:tblStyle w:val="a9"/>
        <w:tblW w:w="14312" w:type="dxa"/>
        <w:tblLayout w:type="fixed"/>
        <w:tblLook w:val="04A0" w:firstRow="1" w:lastRow="0" w:firstColumn="1" w:lastColumn="0" w:noHBand="0" w:noVBand="1"/>
      </w:tblPr>
      <w:tblGrid>
        <w:gridCol w:w="456"/>
        <w:gridCol w:w="5068"/>
        <w:gridCol w:w="3118"/>
        <w:gridCol w:w="709"/>
        <w:gridCol w:w="1843"/>
        <w:gridCol w:w="1701"/>
        <w:gridCol w:w="1417"/>
      </w:tblGrid>
      <w:tr w:rsidR="00B30B52" w:rsidRPr="007F31DF" w14:paraId="23E44042" w14:textId="77777777" w:rsidTr="00B30B52">
        <w:tc>
          <w:tcPr>
            <w:tcW w:w="456" w:type="dxa"/>
          </w:tcPr>
          <w:p w14:paraId="68F8D16B" w14:textId="77777777" w:rsidR="00B30B52" w:rsidRPr="007F31DF" w:rsidRDefault="00B30B52" w:rsidP="00EF7EF7">
            <w:pPr>
              <w:widowControl w:val="0"/>
              <w:autoSpaceDE w:val="0"/>
              <w:autoSpaceDN w:val="0"/>
              <w:adjustRightInd w:val="0"/>
              <w:rPr>
                <w:rFonts w:ascii="Times New Roman" w:hAnsi="Times New Roman"/>
                <w:color w:val="000000"/>
                <w:sz w:val="18"/>
                <w:szCs w:val="18"/>
              </w:rPr>
            </w:pPr>
            <w:r w:rsidRPr="007F31DF">
              <w:rPr>
                <w:rFonts w:ascii="Times New Roman" w:hAnsi="Times New Roman"/>
                <w:color w:val="000000"/>
                <w:sz w:val="18"/>
                <w:szCs w:val="18"/>
              </w:rPr>
              <w:t>№</w:t>
            </w:r>
          </w:p>
        </w:tc>
        <w:tc>
          <w:tcPr>
            <w:tcW w:w="5068" w:type="dxa"/>
          </w:tcPr>
          <w:p w14:paraId="2C86F626" w14:textId="77777777" w:rsidR="00B30B52" w:rsidRPr="007F31DF" w:rsidRDefault="00B30B52" w:rsidP="00EF7EF7">
            <w:pPr>
              <w:widowControl w:val="0"/>
              <w:autoSpaceDE w:val="0"/>
              <w:autoSpaceDN w:val="0"/>
              <w:adjustRightInd w:val="0"/>
              <w:rPr>
                <w:rFonts w:ascii="Times New Roman" w:hAnsi="Times New Roman"/>
                <w:color w:val="000000"/>
                <w:sz w:val="18"/>
                <w:szCs w:val="18"/>
              </w:rPr>
            </w:pPr>
            <w:r w:rsidRPr="007F31DF">
              <w:rPr>
                <w:rFonts w:ascii="Times New Roman" w:hAnsi="Times New Roman"/>
                <w:color w:val="000000"/>
                <w:sz w:val="18"/>
                <w:szCs w:val="18"/>
              </w:rPr>
              <w:t>Наименование товара/работы</w:t>
            </w:r>
          </w:p>
        </w:tc>
        <w:tc>
          <w:tcPr>
            <w:tcW w:w="3118" w:type="dxa"/>
          </w:tcPr>
          <w:p w14:paraId="509DE872" w14:textId="77777777" w:rsidR="00B30B52" w:rsidRPr="007F31DF" w:rsidRDefault="00B30B52" w:rsidP="00EF7EF7">
            <w:pPr>
              <w:widowControl w:val="0"/>
              <w:autoSpaceDE w:val="0"/>
              <w:autoSpaceDN w:val="0"/>
              <w:adjustRightInd w:val="0"/>
              <w:rPr>
                <w:rFonts w:ascii="Times New Roman" w:hAnsi="Times New Roman"/>
                <w:color w:val="000000"/>
                <w:sz w:val="18"/>
                <w:szCs w:val="18"/>
              </w:rPr>
            </w:pPr>
            <w:r w:rsidRPr="007F31DF">
              <w:rPr>
                <w:rFonts w:ascii="Times New Roman" w:hAnsi="Times New Roman"/>
                <w:color w:val="000000"/>
                <w:sz w:val="18"/>
                <w:szCs w:val="18"/>
              </w:rPr>
              <w:t xml:space="preserve">Помещение/ место установки </w:t>
            </w:r>
          </w:p>
        </w:tc>
        <w:tc>
          <w:tcPr>
            <w:tcW w:w="709" w:type="dxa"/>
          </w:tcPr>
          <w:p w14:paraId="54EB32AE" w14:textId="77777777" w:rsidR="00B30B52" w:rsidRPr="007F31DF" w:rsidRDefault="00B30B52" w:rsidP="00EF7EF7">
            <w:pPr>
              <w:widowControl w:val="0"/>
              <w:autoSpaceDE w:val="0"/>
              <w:autoSpaceDN w:val="0"/>
              <w:adjustRightInd w:val="0"/>
              <w:rPr>
                <w:rFonts w:ascii="Times New Roman" w:hAnsi="Times New Roman"/>
                <w:color w:val="000000"/>
                <w:sz w:val="18"/>
                <w:szCs w:val="18"/>
              </w:rPr>
            </w:pPr>
            <w:r w:rsidRPr="007F31DF">
              <w:rPr>
                <w:rFonts w:ascii="Times New Roman" w:hAnsi="Times New Roman"/>
                <w:color w:val="000000"/>
                <w:sz w:val="18"/>
                <w:szCs w:val="18"/>
              </w:rPr>
              <w:t xml:space="preserve">Кол-во, шт. </w:t>
            </w:r>
          </w:p>
        </w:tc>
        <w:tc>
          <w:tcPr>
            <w:tcW w:w="1843" w:type="dxa"/>
          </w:tcPr>
          <w:p w14:paraId="5E04322C" w14:textId="77777777" w:rsidR="00B30B52" w:rsidRPr="007F31DF" w:rsidRDefault="00B30B52" w:rsidP="00EF7EF7">
            <w:pPr>
              <w:widowControl w:val="0"/>
              <w:autoSpaceDE w:val="0"/>
              <w:autoSpaceDN w:val="0"/>
              <w:adjustRightInd w:val="0"/>
              <w:rPr>
                <w:rFonts w:ascii="Times New Roman" w:hAnsi="Times New Roman"/>
                <w:color w:val="000000"/>
                <w:sz w:val="18"/>
                <w:szCs w:val="18"/>
              </w:rPr>
            </w:pPr>
            <w:r w:rsidRPr="007F31DF">
              <w:rPr>
                <w:rFonts w:ascii="Times New Roman" w:hAnsi="Times New Roman"/>
                <w:color w:val="000000"/>
                <w:sz w:val="18"/>
                <w:szCs w:val="18"/>
              </w:rPr>
              <w:t>Цена за материальную часть (по ТТН), руб</w:t>
            </w:r>
          </w:p>
        </w:tc>
        <w:tc>
          <w:tcPr>
            <w:tcW w:w="1701" w:type="dxa"/>
          </w:tcPr>
          <w:p w14:paraId="6205B094" w14:textId="77777777" w:rsidR="00B30B52" w:rsidRPr="007F31DF" w:rsidRDefault="00B30B52" w:rsidP="00EF7EF7">
            <w:pPr>
              <w:widowControl w:val="0"/>
              <w:autoSpaceDE w:val="0"/>
              <w:autoSpaceDN w:val="0"/>
              <w:adjustRightInd w:val="0"/>
              <w:rPr>
                <w:rFonts w:ascii="Times New Roman" w:hAnsi="Times New Roman"/>
                <w:color w:val="000000"/>
                <w:sz w:val="18"/>
                <w:szCs w:val="18"/>
              </w:rPr>
            </w:pPr>
            <w:r w:rsidRPr="007F31DF">
              <w:rPr>
                <w:rFonts w:ascii="Times New Roman" w:hAnsi="Times New Roman"/>
                <w:color w:val="000000"/>
                <w:sz w:val="18"/>
                <w:szCs w:val="18"/>
              </w:rPr>
              <w:t>Цена за монтажные работы (по Акту), руб.</w:t>
            </w:r>
          </w:p>
        </w:tc>
        <w:tc>
          <w:tcPr>
            <w:tcW w:w="1417" w:type="dxa"/>
          </w:tcPr>
          <w:p w14:paraId="0F53FB81" w14:textId="77777777" w:rsidR="00B30B52" w:rsidRPr="007F31DF" w:rsidRDefault="00B30B52" w:rsidP="00EF7EF7">
            <w:pPr>
              <w:widowControl w:val="0"/>
              <w:autoSpaceDE w:val="0"/>
              <w:autoSpaceDN w:val="0"/>
              <w:adjustRightInd w:val="0"/>
              <w:rPr>
                <w:rFonts w:ascii="Times New Roman" w:hAnsi="Times New Roman"/>
                <w:color w:val="000000"/>
                <w:sz w:val="18"/>
                <w:szCs w:val="18"/>
              </w:rPr>
            </w:pPr>
            <w:r w:rsidRPr="007F31DF">
              <w:rPr>
                <w:rFonts w:ascii="Times New Roman" w:hAnsi="Times New Roman"/>
                <w:color w:val="000000"/>
                <w:sz w:val="18"/>
                <w:szCs w:val="18"/>
              </w:rPr>
              <w:t xml:space="preserve">Общая стоимость, руб. </w:t>
            </w:r>
          </w:p>
        </w:tc>
      </w:tr>
      <w:tr w:rsidR="00B30B52" w:rsidRPr="007F31DF" w14:paraId="28B0CC15" w14:textId="77777777" w:rsidTr="00B30B52">
        <w:tc>
          <w:tcPr>
            <w:tcW w:w="456" w:type="dxa"/>
          </w:tcPr>
          <w:p w14:paraId="0681E6E4" w14:textId="77777777" w:rsidR="00B30B52" w:rsidRPr="007F31DF" w:rsidRDefault="00B30B52" w:rsidP="00EF7EF7">
            <w:pPr>
              <w:widowControl w:val="0"/>
              <w:autoSpaceDE w:val="0"/>
              <w:autoSpaceDN w:val="0"/>
              <w:adjustRightInd w:val="0"/>
              <w:rPr>
                <w:rFonts w:ascii="Times New Roman" w:hAnsi="Times New Roman"/>
                <w:color w:val="000000"/>
                <w:sz w:val="18"/>
                <w:szCs w:val="18"/>
              </w:rPr>
            </w:pPr>
            <w:r w:rsidRPr="007F31DF">
              <w:rPr>
                <w:rFonts w:ascii="Times New Roman" w:hAnsi="Times New Roman"/>
                <w:color w:val="000000"/>
                <w:sz w:val="18"/>
                <w:szCs w:val="18"/>
              </w:rPr>
              <w:t>1</w:t>
            </w:r>
          </w:p>
        </w:tc>
        <w:tc>
          <w:tcPr>
            <w:tcW w:w="5068" w:type="dxa"/>
          </w:tcPr>
          <w:p w14:paraId="4083742C" w14:textId="77777777" w:rsidR="00B30B52" w:rsidRPr="007F31DF" w:rsidRDefault="00B30B52" w:rsidP="00EF7EF7">
            <w:pPr>
              <w:widowControl w:val="0"/>
              <w:autoSpaceDE w:val="0"/>
              <w:autoSpaceDN w:val="0"/>
              <w:adjustRightInd w:val="0"/>
              <w:rPr>
                <w:rFonts w:ascii="Times New Roman" w:hAnsi="Times New Roman"/>
                <w:color w:val="000000"/>
                <w:sz w:val="18"/>
                <w:szCs w:val="18"/>
              </w:rPr>
            </w:pPr>
            <w:r w:rsidRPr="007F31DF">
              <w:rPr>
                <w:rFonts w:ascii="Times New Roman" w:hAnsi="Times New Roman"/>
                <w:color w:val="000000"/>
                <w:sz w:val="18"/>
                <w:szCs w:val="18"/>
              </w:rPr>
              <w:t>Услуга по оформлению оконных проемов текстильными изделиями</w:t>
            </w:r>
          </w:p>
        </w:tc>
        <w:tc>
          <w:tcPr>
            <w:tcW w:w="3118" w:type="dxa"/>
          </w:tcPr>
          <w:p w14:paraId="0E0C906F" w14:textId="77777777" w:rsidR="00B30B52" w:rsidRPr="007F31DF" w:rsidRDefault="00B30B52" w:rsidP="00EF7EF7">
            <w:pPr>
              <w:widowControl w:val="0"/>
              <w:tabs>
                <w:tab w:val="left" w:pos="992"/>
              </w:tabs>
              <w:autoSpaceDE w:val="0"/>
              <w:autoSpaceDN w:val="0"/>
              <w:adjustRightInd w:val="0"/>
              <w:rPr>
                <w:rFonts w:ascii="Times New Roman" w:hAnsi="Times New Roman"/>
                <w:color w:val="000000"/>
                <w:sz w:val="18"/>
                <w:szCs w:val="18"/>
              </w:rPr>
            </w:pPr>
            <w:r w:rsidRPr="007F31DF">
              <w:rPr>
                <w:rFonts w:ascii="Times New Roman" w:hAnsi="Times New Roman"/>
                <w:color w:val="000000"/>
                <w:sz w:val="18"/>
                <w:szCs w:val="18"/>
              </w:rPr>
              <w:t>Фойе (центральный вход и лестница)</w:t>
            </w:r>
          </w:p>
        </w:tc>
        <w:tc>
          <w:tcPr>
            <w:tcW w:w="709" w:type="dxa"/>
            <w:vAlign w:val="center"/>
          </w:tcPr>
          <w:p w14:paraId="130D9AA4" w14:textId="77777777" w:rsidR="00B30B52" w:rsidRPr="007F31DF" w:rsidRDefault="00B30B52" w:rsidP="00EF7EF7">
            <w:pPr>
              <w:widowControl w:val="0"/>
              <w:autoSpaceDE w:val="0"/>
              <w:autoSpaceDN w:val="0"/>
              <w:adjustRightInd w:val="0"/>
              <w:jc w:val="center"/>
              <w:rPr>
                <w:rFonts w:ascii="Times New Roman" w:hAnsi="Times New Roman"/>
                <w:color w:val="000000"/>
                <w:sz w:val="18"/>
                <w:szCs w:val="18"/>
              </w:rPr>
            </w:pPr>
            <w:r w:rsidRPr="007F31DF">
              <w:rPr>
                <w:rFonts w:ascii="Times New Roman" w:hAnsi="Times New Roman"/>
                <w:color w:val="000000"/>
                <w:sz w:val="18"/>
                <w:szCs w:val="18"/>
              </w:rPr>
              <w:t>3</w:t>
            </w:r>
          </w:p>
        </w:tc>
        <w:tc>
          <w:tcPr>
            <w:tcW w:w="1843" w:type="dxa"/>
          </w:tcPr>
          <w:p w14:paraId="0BF22E6B" w14:textId="77777777" w:rsidR="00B30B52" w:rsidRPr="007F31DF" w:rsidRDefault="00B30B52" w:rsidP="00EF7EF7">
            <w:pPr>
              <w:widowControl w:val="0"/>
              <w:autoSpaceDE w:val="0"/>
              <w:autoSpaceDN w:val="0"/>
              <w:adjustRightInd w:val="0"/>
              <w:rPr>
                <w:rFonts w:ascii="Times New Roman" w:hAnsi="Times New Roman"/>
                <w:color w:val="000000"/>
                <w:sz w:val="18"/>
                <w:szCs w:val="18"/>
              </w:rPr>
            </w:pPr>
          </w:p>
        </w:tc>
        <w:tc>
          <w:tcPr>
            <w:tcW w:w="1701" w:type="dxa"/>
          </w:tcPr>
          <w:p w14:paraId="64EB721F" w14:textId="77777777" w:rsidR="00B30B52" w:rsidRPr="007F31DF" w:rsidRDefault="00B30B52" w:rsidP="00EF7EF7">
            <w:pPr>
              <w:widowControl w:val="0"/>
              <w:autoSpaceDE w:val="0"/>
              <w:autoSpaceDN w:val="0"/>
              <w:adjustRightInd w:val="0"/>
              <w:rPr>
                <w:rFonts w:ascii="Times New Roman" w:hAnsi="Times New Roman"/>
                <w:color w:val="000000"/>
                <w:sz w:val="18"/>
                <w:szCs w:val="18"/>
              </w:rPr>
            </w:pPr>
          </w:p>
        </w:tc>
        <w:tc>
          <w:tcPr>
            <w:tcW w:w="1417" w:type="dxa"/>
          </w:tcPr>
          <w:p w14:paraId="3785F265" w14:textId="77777777" w:rsidR="00B30B52" w:rsidRPr="007F31DF" w:rsidRDefault="00B30B52" w:rsidP="00EF7EF7">
            <w:pPr>
              <w:widowControl w:val="0"/>
              <w:autoSpaceDE w:val="0"/>
              <w:autoSpaceDN w:val="0"/>
              <w:adjustRightInd w:val="0"/>
              <w:rPr>
                <w:rFonts w:ascii="Times New Roman" w:hAnsi="Times New Roman"/>
                <w:color w:val="000000"/>
                <w:sz w:val="18"/>
                <w:szCs w:val="18"/>
              </w:rPr>
            </w:pPr>
          </w:p>
        </w:tc>
      </w:tr>
      <w:tr w:rsidR="00B30B52" w:rsidRPr="007F31DF" w14:paraId="539E78B1" w14:textId="77777777" w:rsidTr="00B30B52">
        <w:tc>
          <w:tcPr>
            <w:tcW w:w="456" w:type="dxa"/>
          </w:tcPr>
          <w:p w14:paraId="21920EBB" w14:textId="77777777" w:rsidR="00B30B52" w:rsidRPr="007F31DF" w:rsidRDefault="00B30B52" w:rsidP="00EF7EF7">
            <w:pPr>
              <w:widowControl w:val="0"/>
              <w:autoSpaceDE w:val="0"/>
              <w:autoSpaceDN w:val="0"/>
              <w:adjustRightInd w:val="0"/>
              <w:rPr>
                <w:rFonts w:ascii="Times New Roman" w:hAnsi="Times New Roman"/>
                <w:color w:val="000000"/>
                <w:sz w:val="18"/>
                <w:szCs w:val="18"/>
              </w:rPr>
            </w:pPr>
            <w:r w:rsidRPr="007F31DF">
              <w:rPr>
                <w:rFonts w:ascii="Times New Roman" w:hAnsi="Times New Roman"/>
                <w:color w:val="000000"/>
                <w:sz w:val="18"/>
                <w:szCs w:val="18"/>
              </w:rPr>
              <w:t>2</w:t>
            </w:r>
          </w:p>
        </w:tc>
        <w:tc>
          <w:tcPr>
            <w:tcW w:w="5068" w:type="dxa"/>
          </w:tcPr>
          <w:p w14:paraId="7B4BF23F" w14:textId="77777777" w:rsidR="00B30B52" w:rsidRPr="007F31DF" w:rsidRDefault="00B30B52" w:rsidP="00EF7EF7">
            <w:pPr>
              <w:widowControl w:val="0"/>
              <w:autoSpaceDE w:val="0"/>
              <w:autoSpaceDN w:val="0"/>
              <w:adjustRightInd w:val="0"/>
              <w:rPr>
                <w:rFonts w:ascii="Times New Roman" w:hAnsi="Times New Roman"/>
                <w:color w:val="000000"/>
                <w:sz w:val="18"/>
                <w:szCs w:val="18"/>
              </w:rPr>
            </w:pPr>
            <w:r w:rsidRPr="007F31DF">
              <w:rPr>
                <w:rFonts w:ascii="Times New Roman" w:hAnsi="Times New Roman"/>
                <w:color w:val="000000"/>
                <w:sz w:val="18"/>
                <w:szCs w:val="18"/>
              </w:rPr>
              <w:t>Услуга по оформлению оконных проемов текстильными изделиями</w:t>
            </w:r>
          </w:p>
        </w:tc>
        <w:tc>
          <w:tcPr>
            <w:tcW w:w="3118" w:type="dxa"/>
          </w:tcPr>
          <w:p w14:paraId="2B9964AE" w14:textId="77777777" w:rsidR="00B30B52" w:rsidRPr="007F31DF" w:rsidRDefault="00B30B52" w:rsidP="00EF7EF7">
            <w:pPr>
              <w:widowControl w:val="0"/>
              <w:autoSpaceDE w:val="0"/>
              <w:autoSpaceDN w:val="0"/>
              <w:adjustRightInd w:val="0"/>
              <w:rPr>
                <w:rFonts w:ascii="Times New Roman" w:hAnsi="Times New Roman"/>
                <w:color w:val="000000"/>
                <w:sz w:val="18"/>
                <w:szCs w:val="18"/>
              </w:rPr>
            </w:pPr>
            <w:r w:rsidRPr="007F31DF">
              <w:rPr>
                <w:rFonts w:ascii="Times New Roman" w:hAnsi="Times New Roman"/>
                <w:color w:val="000000"/>
                <w:sz w:val="18"/>
                <w:szCs w:val="18"/>
              </w:rPr>
              <w:t>Фойе (коридор)</w:t>
            </w:r>
          </w:p>
        </w:tc>
        <w:tc>
          <w:tcPr>
            <w:tcW w:w="709" w:type="dxa"/>
            <w:vAlign w:val="center"/>
          </w:tcPr>
          <w:p w14:paraId="36B8428D" w14:textId="77777777" w:rsidR="00B30B52" w:rsidRPr="007F31DF" w:rsidRDefault="00B30B52" w:rsidP="00EF7EF7">
            <w:pPr>
              <w:widowControl w:val="0"/>
              <w:autoSpaceDE w:val="0"/>
              <w:autoSpaceDN w:val="0"/>
              <w:adjustRightInd w:val="0"/>
              <w:jc w:val="center"/>
              <w:rPr>
                <w:rFonts w:ascii="Times New Roman" w:hAnsi="Times New Roman"/>
                <w:color w:val="000000"/>
                <w:sz w:val="18"/>
                <w:szCs w:val="18"/>
              </w:rPr>
            </w:pPr>
            <w:r w:rsidRPr="007F31DF">
              <w:rPr>
                <w:rFonts w:ascii="Times New Roman" w:hAnsi="Times New Roman"/>
                <w:color w:val="000000"/>
                <w:sz w:val="18"/>
                <w:szCs w:val="18"/>
              </w:rPr>
              <w:t>6</w:t>
            </w:r>
          </w:p>
        </w:tc>
        <w:tc>
          <w:tcPr>
            <w:tcW w:w="1843" w:type="dxa"/>
          </w:tcPr>
          <w:p w14:paraId="55DDDECF" w14:textId="77777777" w:rsidR="00B30B52" w:rsidRPr="007F31DF" w:rsidRDefault="00B30B52" w:rsidP="00EF7EF7">
            <w:pPr>
              <w:widowControl w:val="0"/>
              <w:autoSpaceDE w:val="0"/>
              <w:autoSpaceDN w:val="0"/>
              <w:adjustRightInd w:val="0"/>
              <w:rPr>
                <w:rFonts w:ascii="Times New Roman" w:hAnsi="Times New Roman"/>
                <w:color w:val="000000"/>
                <w:sz w:val="18"/>
                <w:szCs w:val="18"/>
              </w:rPr>
            </w:pPr>
          </w:p>
        </w:tc>
        <w:tc>
          <w:tcPr>
            <w:tcW w:w="1701" w:type="dxa"/>
          </w:tcPr>
          <w:p w14:paraId="3BB97EE5" w14:textId="77777777" w:rsidR="00B30B52" w:rsidRPr="007F31DF" w:rsidRDefault="00B30B52" w:rsidP="00EF7EF7">
            <w:pPr>
              <w:widowControl w:val="0"/>
              <w:autoSpaceDE w:val="0"/>
              <w:autoSpaceDN w:val="0"/>
              <w:adjustRightInd w:val="0"/>
              <w:rPr>
                <w:rFonts w:ascii="Times New Roman" w:hAnsi="Times New Roman"/>
                <w:color w:val="000000"/>
                <w:sz w:val="18"/>
                <w:szCs w:val="18"/>
              </w:rPr>
            </w:pPr>
          </w:p>
        </w:tc>
        <w:tc>
          <w:tcPr>
            <w:tcW w:w="1417" w:type="dxa"/>
          </w:tcPr>
          <w:p w14:paraId="5645ECE9" w14:textId="77777777" w:rsidR="00B30B52" w:rsidRPr="007F31DF" w:rsidRDefault="00B30B52" w:rsidP="00EF7EF7">
            <w:pPr>
              <w:widowControl w:val="0"/>
              <w:autoSpaceDE w:val="0"/>
              <w:autoSpaceDN w:val="0"/>
              <w:adjustRightInd w:val="0"/>
              <w:rPr>
                <w:rFonts w:ascii="Times New Roman" w:hAnsi="Times New Roman"/>
                <w:color w:val="000000"/>
                <w:sz w:val="18"/>
                <w:szCs w:val="18"/>
              </w:rPr>
            </w:pPr>
          </w:p>
        </w:tc>
      </w:tr>
      <w:tr w:rsidR="00B30B52" w:rsidRPr="007F31DF" w14:paraId="07426643" w14:textId="77777777" w:rsidTr="00B30B52">
        <w:tc>
          <w:tcPr>
            <w:tcW w:w="456" w:type="dxa"/>
          </w:tcPr>
          <w:p w14:paraId="0188F42C" w14:textId="77777777" w:rsidR="00B30B52" w:rsidRPr="007F31DF" w:rsidRDefault="00B30B52" w:rsidP="00EF7EF7">
            <w:pPr>
              <w:widowControl w:val="0"/>
              <w:autoSpaceDE w:val="0"/>
              <w:autoSpaceDN w:val="0"/>
              <w:adjustRightInd w:val="0"/>
              <w:rPr>
                <w:rFonts w:ascii="Times New Roman" w:hAnsi="Times New Roman"/>
                <w:color w:val="000000"/>
                <w:sz w:val="18"/>
                <w:szCs w:val="18"/>
              </w:rPr>
            </w:pPr>
            <w:r w:rsidRPr="007F31DF">
              <w:rPr>
                <w:rFonts w:ascii="Times New Roman" w:hAnsi="Times New Roman"/>
                <w:color w:val="000000"/>
                <w:sz w:val="18"/>
                <w:szCs w:val="18"/>
              </w:rPr>
              <w:t>3</w:t>
            </w:r>
          </w:p>
        </w:tc>
        <w:tc>
          <w:tcPr>
            <w:tcW w:w="5068" w:type="dxa"/>
          </w:tcPr>
          <w:p w14:paraId="7E0BF59A" w14:textId="77777777" w:rsidR="00B30B52" w:rsidRPr="007F31DF" w:rsidRDefault="00B30B52" w:rsidP="00EF7EF7">
            <w:pPr>
              <w:widowControl w:val="0"/>
              <w:autoSpaceDE w:val="0"/>
              <w:autoSpaceDN w:val="0"/>
              <w:adjustRightInd w:val="0"/>
              <w:rPr>
                <w:rFonts w:ascii="Times New Roman" w:hAnsi="Times New Roman"/>
                <w:color w:val="000000"/>
                <w:sz w:val="18"/>
                <w:szCs w:val="18"/>
              </w:rPr>
            </w:pPr>
            <w:r w:rsidRPr="007F31DF">
              <w:rPr>
                <w:rFonts w:ascii="Times New Roman" w:hAnsi="Times New Roman"/>
                <w:color w:val="000000"/>
                <w:sz w:val="18"/>
                <w:szCs w:val="18"/>
              </w:rPr>
              <w:t>Услуга по оформлению оконных проемов текстильными изделиями</w:t>
            </w:r>
          </w:p>
        </w:tc>
        <w:tc>
          <w:tcPr>
            <w:tcW w:w="3118" w:type="dxa"/>
          </w:tcPr>
          <w:p w14:paraId="2BDA08F0" w14:textId="77777777" w:rsidR="00B30B52" w:rsidRPr="007F31DF" w:rsidRDefault="00B30B52" w:rsidP="00EF7EF7">
            <w:pPr>
              <w:widowControl w:val="0"/>
              <w:autoSpaceDE w:val="0"/>
              <w:autoSpaceDN w:val="0"/>
              <w:adjustRightInd w:val="0"/>
              <w:rPr>
                <w:rFonts w:ascii="Times New Roman" w:hAnsi="Times New Roman"/>
                <w:color w:val="000000"/>
                <w:sz w:val="18"/>
                <w:szCs w:val="18"/>
              </w:rPr>
            </w:pPr>
            <w:r w:rsidRPr="007F31DF">
              <w:rPr>
                <w:rFonts w:ascii="Times New Roman" w:hAnsi="Times New Roman"/>
                <w:color w:val="000000"/>
                <w:sz w:val="18"/>
                <w:szCs w:val="18"/>
              </w:rPr>
              <w:t>Фойе (коридор, ступеньки)</w:t>
            </w:r>
          </w:p>
        </w:tc>
        <w:tc>
          <w:tcPr>
            <w:tcW w:w="709" w:type="dxa"/>
            <w:vAlign w:val="center"/>
          </w:tcPr>
          <w:p w14:paraId="6695A518" w14:textId="77777777" w:rsidR="00B30B52" w:rsidRPr="007F31DF" w:rsidRDefault="00B30B52" w:rsidP="00EF7EF7">
            <w:pPr>
              <w:widowControl w:val="0"/>
              <w:autoSpaceDE w:val="0"/>
              <w:autoSpaceDN w:val="0"/>
              <w:adjustRightInd w:val="0"/>
              <w:jc w:val="center"/>
              <w:rPr>
                <w:rFonts w:ascii="Times New Roman" w:hAnsi="Times New Roman"/>
                <w:color w:val="000000"/>
                <w:sz w:val="18"/>
                <w:szCs w:val="18"/>
              </w:rPr>
            </w:pPr>
            <w:r w:rsidRPr="007F31DF">
              <w:rPr>
                <w:rFonts w:ascii="Times New Roman" w:hAnsi="Times New Roman"/>
                <w:color w:val="000000"/>
                <w:sz w:val="18"/>
                <w:szCs w:val="18"/>
              </w:rPr>
              <w:t>3</w:t>
            </w:r>
          </w:p>
        </w:tc>
        <w:tc>
          <w:tcPr>
            <w:tcW w:w="1843" w:type="dxa"/>
          </w:tcPr>
          <w:p w14:paraId="15EB759E" w14:textId="77777777" w:rsidR="00B30B52" w:rsidRPr="007F31DF" w:rsidRDefault="00B30B52" w:rsidP="00EF7EF7">
            <w:pPr>
              <w:widowControl w:val="0"/>
              <w:autoSpaceDE w:val="0"/>
              <w:autoSpaceDN w:val="0"/>
              <w:adjustRightInd w:val="0"/>
              <w:rPr>
                <w:rFonts w:ascii="Times New Roman" w:hAnsi="Times New Roman"/>
                <w:color w:val="000000"/>
                <w:sz w:val="18"/>
                <w:szCs w:val="18"/>
              </w:rPr>
            </w:pPr>
          </w:p>
        </w:tc>
        <w:tc>
          <w:tcPr>
            <w:tcW w:w="1701" w:type="dxa"/>
          </w:tcPr>
          <w:p w14:paraId="050BF775" w14:textId="77777777" w:rsidR="00B30B52" w:rsidRPr="007F31DF" w:rsidRDefault="00B30B52" w:rsidP="00EF7EF7">
            <w:pPr>
              <w:widowControl w:val="0"/>
              <w:autoSpaceDE w:val="0"/>
              <w:autoSpaceDN w:val="0"/>
              <w:adjustRightInd w:val="0"/>
              <w:rPr>
                <w:rFonts w:ascii="Times New Roman" w:hAnsi="Times New Roman"/>
                <w:color w:val="000000"/>
                <w:sz w:val="18"/>
                <w:szCs w:val="18"/>
              </w:rPr>
            </w:pPr>
          </w:p>
        </w:tc>
        <w:tc>
          <w:tcPr>
            <w:tcW w:w="1417" w:type="dxa"/>
          </w:tcPr>
          <w:p w14:paraId="3720FACD" w14:textId="77777777" w:rsidR="00B30B52" w:rsidRPr="007F31DF" w:rsidRDefault="00B30B52" w:rsidP="00EF7EF7">
            <w:pPr>
              <w:widowControl w:val="0"/>
              <w:autoSpaceDE w:val="0"/>
              <w:autoSpaceDN w:val="0"/>
              <w:adjustRightInd w:val="0"/>
              <w:rPr>
                <w:rFonts w:ascii="Times New Roman" w:hAnsi="Times New Roman"/>
                <w:color w:val="000000"/>
                <w:sz w:val="18"/>
                <w:szCs w:val="18"/>
              </w:rPr>
            </w:pPr>
          </w:p>
        </w:tc>
      </w:tr>
      <w:tr w:rsidR="00B30B52" w:rsidRPr="007F31DF" w14:paraId="0CAEB17C" w14:textId="77777777" w:rsidTr="00B30B52">
        <w:tc>
          <w:tcPr>
            <w:tcW w:w="456" w:type="dxa"/>
            <w:vMerge w:val="restart"/>
          </w:tcPr>
          <w:p w14:paraId="1959DF60" w14:textId="77777777" w:rsidR="00B30B52" w:rsidRPr="007F31DF" w:rsidRDefault="00B30B52" w:rsidP="00EF7EF7">
            <w:pPr>
              <w:widowControl w:val="0"/>
              <w:autoSpaceDE w:val="0"/>
              <w:autoSpaceDN w:val="0"/>
              <w:adjustRightInd w:val="0"/>
              <w:rPr>
                <w:rFonts w:ascii="Times New Roman" w:hAnsi="Times New Roman"/>
                <w:color w:val="000000"/>
                <w:sz w:val="18"/>
                <w:szCs w:val="18"/>
              </w:rPr>
            </w:pPr>
            <w:r w:rsidRPr="007F31DF">
              <w:rPr>
                <w:rFonts w:ascii="Times New Roman" w:hAnsi="Times New Roman"/>
                <w:color w:val="000000"/>
                <w:sz w:val="18"/>
                <w:szCs w:val="18"/>
              </w:rPr>
              <w:t>4</w:t>
            </w:r>
          </w:p>
        </w:tc>
        <w:tc>
          <w:tcPr>
            <w:tcW w:w="5068" w:type="dxa"/>
            <w:vMerge w:val="restart"/>
          </w:tcPr>
          <w:p w14:paraId="27DB20D8" w14:textId="77777777" w:rsidR="00B30B52" w:rsidRPr="007F31DF" w:rsidRDefault="00B30B52" w:rsidP="00EF7EF7">
            <w:pPr>
              <w:widowControl w:val="0"/>
              <w:autoSpaceDE w:val="0"/>
              <w:autoSpaceDN w:val="0"/>
              <w:adjustRightInd w:val="0"/>
              <w:rPr>
                <w:rFonts w:ascii="Times New Roman" w:hAnsi="Times New Roman"/>
                <w:color w:val="000000"/>
                <w:sz w:val="18"/>
                <w:szCs w:val="18"/>
              </w:rPr>
            </w:pPr>
            <w:r w:rsidRPr="007F31DF">
              <w:rPr>
                <w:rFonts w:ascii="Times New Roman" w:hAnsi="Times New Roman"/>
                <w:color w:val="000000"/>
                <w:sz w:val="18"/>
                <w:szCs w:val="18"/>
              </w:rPr>
              <w:t>Услуга по оформлению оконных проемов и простенков текстильными изделиями</w:t>
            </w:r>
          </w:p>
        </w:tc>
        <w:tc>
          <w:tcPr>
            <w:tcW w:w="3118" w:type="dxa"/>
          </w:tcPr>
          <w:p w14:paraId="1C87D670" w14:textId="77777777" w:rsidR="00B30B52" w:rsidRPr="007F31DF" w:rsidRDefault="00B30B52" w:rsidP="00EF7EF7">
            <w:pPr>
              <w:widowControl w:val="0"/>
              <w:autoSpaceDE w:val="0"/>
              <w:autoSpaceDN w:val="0"/>
              <w:adjustRightInd w:val="0"/>
              <w:rPr>
                <w:rFonts w:ascii="Times New Roman" w:hAnsi="Times New Roman"/>
                <w:color w:val="000000"/>
                <w:sz w:val="18"/>
                <w:szCs w:val="18"/>
              </w:rPr>
            </w:pPr>
            <w:r w:rsidRPr="007F31DF">
              <w:rPr>
                <w:rFonts w:ascii="Times New Roman" w:hAnsi="Times New Roman"/>
                <w:color w:val="000000"/>
                <w:sz w:val="18"/>
                <w:szCs w:val="18"/>
              </w:rPr>
              <w:t>Вестибюль</w:t>
            </w:r>
          </w:p>
        </w:tc>
        <w:tc>
          <w:tcPr>
            <w:tcW w:w="709" w:type="dxa"/>
            <w:vAlign w:val="center"/>
          </w:tcPr>
          <w:p w14:paraId="223A439B" w14:textId="77777777" w:rsidR="00B30B52" w:rsidRPr="007F31DF" w:rsidRDefault="00B30B52" w:rsidP="00EF7EF7">
            <w:pPr>
              <w:widowControl w:val="0"/>
              <w:autoSpaceDE w:val="0"/>
              <w:autoSpaceDN w:val="0"/>
              <w:adjustRightInd w:val="0"/>
              <w:jc w:val="center"/>
              <w:rPr>
                <w:rFonts w:ascii="Times New Roman" w:hAnsi="Times New Roman"/>
                <w:color w:val="000000"/>
                <w:sz w:val="18"/>
                <w:szCs w:val="18"/>
              </w:rPr>
            </w:pPr>
            <w:r w:rsidRPr="007F31DF">
              <w:rPr>
                <w:rFonts w:ascii="Times New Roman" w:hAnsi="Times New Roman"/>
                <w:color w:val="000000"/>
                <w:sz w:val="18"/>
                <w:szCs w:val="18"/>
              </w:rPr>
              <w:t>3</w:t>
            </w:r>
          </w:p>
        </w:tc>
        <w:tc>
          <w:tcPr>
            <w:tcW w:w="1843" w:type="dxa"/>
          </w:tcPr>
          <w:p w14:paraId="30405EA3" w14:textId="77777777" w:rsidR="00B30B52" w:rsidRPr="007F31DF" w:rsidRDefault="00B30B52" w:rsidP="00EF7EF7">
            <w:pPr>
              <w:widowControl w:val="0"/>
              <w:autoSpaceDE w:val="0"/>
              <w:autoSpaceDN w:val="0"/>
              <w:adjustRightInd w:val="0"/>
              <w:rPr>
                <w:rFonts w:ascii="Times New Roman" w:hAnsi="Times New Roman"/>
                <w:color w:val="000000"/>
                <w:sz w:val="18"/>
                <w:szCs w:val="18"/>
              </w:rPr>
            </w:pPr>
          </w:p>
        </w:tc>
        <w:tc>
          <w:tcPr>
            <w:tcW w:w="1701" w:type="dxa"/>
          </w:tcPr>
          <w:p w14:paraId="307B5813" w14:textId="77777777" w:rsidR="00B30B52" w:rsidRPr="007F31DF" w:rsidRDefault="00B30B52" w:rsidP="00EF7EF7">
            <w:pPr>
              <w:widowControl w:val="0"/>
              <w:autoSpaceDE w:val="0"/>
              <w:autoSpaceDN w:val="0"/>
              <w:adjustRightInd w:val="0"/>
              <w:rPr>
                <w:rFonts w:ascii="Times New Roman" w:hAnsi="Times New Roman"/>
                <w:color w:val="000000"/>
                <w:sz w:val="18"/>
                <w:szCs w:val="18"/>
              </w:rPr>
            </w:pPr>
          </w:p>
        </w:tc>
        <w:tc>
          <w:tcPr>
            <w:tcW w:w="1417" w:type="dxa"/>
          </w:tcPr>
          <w:p w14:paraId="06EEA7F9" w14:textId="77777777" w:rsidR="00B30B52" w:rsidRPr="007F31DF" w:rsidRDefault="00B30B52" w:rsidP="00EF7EF7">
            <w:pPr>
              <w:widowControl w:val="0"/>
              <w:autoSpaceDE w:val="0"/>
              <w:autoSpaceDN w:val="0"/>
              <w:adjustRightInd w:val="0"/>
              <w:rPr>
                <w:rFonts w:ascii="Times New Roman" w:hAnsi="Times New Roman"/>
                <w:color w:val="000000"/>
                <w:sz w:val="18"/>
                <w:szCs w:val="18"/>
              </w:rPr>
            </w:pPr>
          </w:p>
        </w:tc>
      </w:tr>
      <w:tr w:rsidR="00B30B52" w:rsidRPr="007F31DF" w14:paraId="49EDF5DC" w14:textId="77777777" w:rsidTr="00B30B52">
        <w:tc>
          <w:tcPr>
            <w:tcW w:w="456" w:type="dxa"/>
            <w:vMerge/>
          </w:tcPr>
          <w:p w14:paraId="24DB941A" w14:textId="77777777" w:rsidR="00B30B52" w:rsidRPr="007F31DF" w:rsidRDefault="00B30B52" w:rsidP="00EF7EF7">
            <w:pPr>
              <w:widowControl w:val="0"/>
              <w:autoSpaceDE w:val="0"/>
              <w:autoSpaceDN w:val="0"/>
              <w:adjustRightInd w:val="0"/>
              <w:rPr>
                <w:rFonts w:ascii="Times New Roman" w:hAnsi="Times New Roman"/>
                <w:color w:val="000000"/>
                <w:sz w:val="18"/>
                <w:szCs w:val="18"/>
              </w:rPr>
            </w:pPr>
          </w:p>
        </w:tc>
        <w:tc>
          <w:tcPr>
            <w:tcW w:w="5068" w:type="dxa"/>
            <w:vMerge/>
          </w:tcPr>
          <w:p w14:paraId="16CD69D0" w14:textId="77777777" w:rsidR="00B30B52" w:rsidRPr="007F31DF" w:rsidRDefault="00B30B52" w:rsidP="00EF7EF7">
            <w:pPr>
              <w:widowControl w:val="0"/>
              <w:autoSpaceDE w:val="0"/>
              <w:autoSpaceDN w:val="0"/>
              <w:adjustRightInd w:val="0"/>
              <w:rPr>
                <w:rFonts w:ascii="Times New Roman" w:hAnsi="Times New Roman"/>
                <w:color w:val="000000"/>
                <w:sz w:val="18"/>
                <w:szCs w:val="18"/>
              </w:rPr>
            </w:pPr>
          </w:p>
        </w:tc>
        <w:tc>
          <w:tcPr>
            <w:tcW w:w="3118" w:type="dxa"/>
          </w:tcPr>
          <w:p w14:paraId="61610529" w14:textId="77777777" w:rsidR="00B30B52" w:rsidRPr="007F31DF" w:rsidRDefault="00B30B52" w:rsidP="00EF7EF7">
            <w:pPr>
              <w:widowControl w:val="0"/>
              <w:autoSpaceDE w:val="0"/>
              <w:autoSpaceDN w:val="0"/>
              <w:adjustRightInd w:val="0"/>
              <w:rPr>
                <w:rFonts w:ascii="Times New Roman" w:hAnsi="Times New Roman"/>
                <w:color w:val="000000"/>
                <w:sz w:val="18"/>
                <w:szCs w:val="18"/>
              </w:rPr>
            </w:pPr>
            <w:r w:rsidRPr="007F31DF">
              <w:rPr>
                <w:rFonts w:ascii="Times New Roman" w:hAnsi="Times New Roman"/>
                <w:color w:val="000000"/>
                <w:sz w:val="18"/>
                <w:szCs w:val="18"/>
              </w:rPr>
              <w:t>Вестибюль</w:t>
            </w:r>
          </w:p>
        </w:tc>
        <w:tc>
          <w:tcPr>
            <w:tcW w:w="709" w:type="dxa"/>
            <w:vAlign w:val="center"/>
          </w:tcPr>
          <w:p w14:paraId="620FE35D" w14:textId="77777777" w:rsidR="00B30B52" w:rsidRPr="007F31DF" w:rsidRDefault="00B30B52" w:rsidP="00EF7EF7">
            <w:pPr>
              <w:widowControl w:val="0"/>
              <w:autoSpaceDE w:val="0"/>
              <w:autoSpaceDN w:val="0"/>
              <w:adjustRightInd w:val="0"/>
              <w:jc w:val="center"/>
              <w:rPr>
                <w:rFonts w:ascii="Times New Roman" w:hAnsi="Times New Roman"/>
                <w:color w:val="000000"/>
                <w:sz w:val="18"/>
                <w:szCs w:val="18"/>
              </w:rPr>
            </w:pPr>
            <w:r>
              <w:rPr>
                <w:rFonts w:ascii="Times New Roman" w:hAnsi="Times New Roman"/>
                <w:color w:val="000000"/>
                <w:sz w:val="18"/>
                <w:szCs w:val="18"/>
              </w:rPr>
              <w:t>4</w:t>
            </w:r>
          </w:p>
        </w:tc>
        <w:tc>
          <w:tcPr>
            <w:tcW w:w="1843" w:type="dxa"/>
          </w:tcPr>
          <w:p w14:paraId="16924F17" w14:textId="77777777" w:rsidR="00B30B52" w:rsidRPr="007F31DF" w:rsidRDefault="00B30B52" w:rsidP="00EF7EF7">
            <w:pPr>
              <w:widowControl w:val="0"/>
              <w:autoSpaceDE w:val="0"/>
              <w:autoSpaceDN w:val="0"/>
              <w:adjustRightInd w:val="0"/>
              <w:rPr>
                <w:rFonts w:ascii="Times New Roman" w:hAnsi="Times New Roman"/>
                <w:color w:val="000000"/>
                <w:sz w:val="18"/>
                <w:szCs w:val="18"/>
              </w:rPr>
            </w:pPr>
          </w:p>
        </w:tc>
        <w:tc>
          <w:tcPr>
            <w:tcW w:w="1701" w:type="dxa"/>
          </w:tcPr>
          <w:p w14:paraId="05F0D2D7" w14:textId="77777777" w:rsidR="00B30B52" w:rsidRPr="007F31DF" w:rsidRDefault="00B30B52" w:rsidP="00EF7EF7">
            <w:pPr>
              <w:widowControl w:val="0"/>
              <w:autoSpaceDE w:val="0"/>
              <w:autoSpaceDN w:val="0"/>
              <w:adjustRightInd w:val="0"/>
              <w:rPr>
                <w:rFonts w:ascii="Times New Roman" w:hAnsi="Times New Roman"/>
                <w:color w:val="000000"/>
                <w:sz w:val="18"/>
                <w:szCs w:val="18"/>
              </w:rPr>
            </w:pPr>
          </w:p>
        </w:tc>
        <w:tc>
          <w:tcPr>
            <w:tcW w:w="1417" w:type="dxa"/>
          </w:tcPr>
          <w:p w14:paraId="02D53F67" w14:textId="77777777" w:rsidR="00B30B52" w:rsidRPr="007F31DF" w:rsidRDefault="00B30B52" w:rsidP="00EF7EF7">
            <w:pPr>
              <w:widowControl w:val="0"/>
              <w:autoSpaceDE w:val="0"/>
              <w:autoSpaceDN w:val="0"/>
              <w:adjustRightInd w:val="0"/>
              <w:rPr>
                <w:rFonts w:ascii="Times New Roman" w:hAnsi="Times New Roman"/>
                <w:color w:val="000000"/>
                <w:sz w:val="18"/>
                <w:szCs w:val="18"/>
              </w:rPr>
            </w:pPr>
          </w:p>
        </w:tc>
      </w:tr>
      <w:tr w:rsidR="00B30B52" w:rsidRPr="007F31DF" w14:paraId="458D0820" w14:textId="77777777" w:rsidTr="00B30B52">
        <w:tc>
          <w:tcPr>
            <w:tcW w:w="456" w:type="dxa"/>
          </w:tcPr>
          <w:p w14:paraId="48FDCF8B" w14:textId="77777777" w:rsidR="00B30B52" w:rsidRPr="007F31DF" w:rsidRDefault="00B30B52" w:rsidP="00EF7EF7">
            <w:pPr>
              <w:widowControl w:val="0"/>
              <w:autoSpaceDE w:val="0"/>
              <w:autoSpaceDN w:val="0"/>
              <w:adjustRightInd w:val="0"/>
              <w:rPr>
                <w:rFonts w:ascii="Times New Roman" w:hAnsi="Times New Roman"/>
                <w:color w:val="000000"/>
                <w:sz w:val="18"/>
                <w:szCs w:val="18"/>
              </w:rPr>
            </w:pPr>
            <w:r w:rsidRPr="007F31DF">
              <w:rPr>
                <w:rFonts w:ascii="Times New Roman" w:hAnsi="Times New Roman"/>
                <w:color w:val="000000"/>
                <w:sz w:val="18"/>
                <w:szCs w:val="18"/>
              </w:rPr>
              <w:t>5</w:t>
            </w:r>
          </w:p>
        </w:tc>
        <w:tc>
          <w:tcPr>
            <w:tcW w:w="5068" w:type="dxa"/>
          </w:tcPr>
          <w:p w14:paraId="4C0FD113" w14:textId="77777777" w:rsidR="00B30B52" w:rsidRPr="007F31DF" w:rsidRDefault="00B30B52" w:rsidP="00EF7EF7">
            <w:pPr>
              <w:widowControl w:val="0"/>
              <w:autoSpaceDE w:val="0"/>
              <w:autoSpaceDN w:val="0"/>
              <w:adjustRightInd w:val="0"/>
              <w:rPr>
                <w:rFonts w:ascii="Times New Roman" w:hAnsi="Times New Roman"/>
                <w:color w:val="000000"/>
                <w:sz w:val="18"/>
                <w:szCs w:val="18"/>
              </w:rPr>
            </w:pPr>
            <w:r w:rsidRPr="007F31DF">
              <w:rPr>
                <w:rFonts w:ascii="Times New Roman" w:hAnsi="Times New Roman"/>
                <w:color w:val="000000"/>
                <w:sz w:val="18"/>
                <w:szCs w:val="18"/>
              </w:rPr>
              <w:t>Услуга по оформлению оконных проемов и простенков текстильными изделиями</w:t>
            </w:r>
          </w:p>
        </w:tc>
        <w:tc>
          <w:tcPr>
            <w:tcW w:w="3118" w:type="dxa"/>
          </w:tcPr>
          <w:p w14:paraId="15D4ADFB" w14:textId="77777777" w:rsidR="00B30B52" w:rsidRPr="007F31DF" w:rsidRDefault="00B30B52" w:rsidP="00EF7EF7">
            <w:pPr>
              <w:widowControl w:val="0"/>
              <w:autoSpaceDE w:val="0"/>
              <w:autoSpaceDN w:val="0"/>
              <w:adjustRightInd w:val="0"/>
              <w:rPr>
                <w:rFonts w:ascii="Times New Roman" w:hAnsi="Times New Roman"/>
                <w:color w:val="000000"/>
                <w:sz w:val="18"/>
                <w:szCs w:val="18"/>
              </w:rPr>
            </w:pPr>
            <w:r w:rsidRPr="007F31DF">
              <w:rPr>
                <w:rFonts w:ascii="Times New Roman" w:hAnsi="Times New Roman"/>
                <w:color w:val="000000"/>
                <w:sz w:val="18"/>
                <w:szCs w:val="18"/>
              </w:rPr>
              <w:t>Комната жениха</w:t>
            </w:r>
          </w:p>
        </w:tc>
        <w:tc>
          <w:tcPr>
            <w:tcW w:w="709" w:type="dxa"/>
            <w:vAlign w:val="center"/>
          </w:tcPr>
          <w:p w14:paraId="1B233520" w14:textId="77777777" w:rsidR="00B30B52" w:rsidRPr="007F31DF" w:rsidRDefault="00B30B52" w:rsidP="00EF7EF7">
            <w:pPr>
              <w:widowControl w:val="0"/>
              <w:autoSpaceDE w:val="0"/>
              <w:autoSpaceDN w:val="0"/>
              <w:adjustRightInd w:val="0"/>
              <w:jc w:val="center"/>
              <w:rPr>
                <w:rFonts w:ascii="Times New Roman" w:hAnsi="Times New Roman"/>
                <w:color w:val="000000"/>
                <w:sz w:val="18"/>
                <w:szCs w:val="18"/>
              </w:rPr>
            </w:pPr>
            <w:r w:rsidRPr="007F31DF">
              <w:rPr>
                <w:rFonts w:ascii="Times New Roman" w:hAnsi="Times New Roman"/>
                <w:color w:val="000000"/>
                <w:sz w:val="18"/>
                <w:szCs w:val="18"/>
              </w:rPr>
              <w:t>2</w:t>
            </w:r>
          </w:p>
        </w:tc>
        <w:tc>
          <w:tcPr>
            <w:tcW w:w="1843" w:type="dxa"/>
          </w:tcPr>
          <w:p w14:paraId="30B9D648" w14:textId="77777777" w:rsidR="00B30B52" w:rsidRPr="007F31DF" w:rsidRDefault="00B30B52" w:rsidP="00EF7EF7">
            <w:pPr>
              <w:widowControl w:val="0"/>
              <w:autoSpaceDE w:val="0"/>
              <w:autoSpaceDN w:val="0"/>
              <w:adjustRightInd w:val="0"/>
              <w:rPr>
                <w:rFonts w:ascii="Times New Roman" w:hAnsi="Times New Roman"/>
                <w:color w:val="000000"/>
                <w:sz w:val="18"/>
                <w:szCs w:val="18"/>
              </w:rPr>
            </w:pPr>
          </w:p>
        </w:tc>
        <w:tc>
          <w:tcPr>
            <w:tcW w:w="1701" w:type="dxa"/>
          </w:tcPr>
          <w:p w14:paraId="645E50D6" w14:textId="77777777" w:rsidR="00B30B52" w:rsidRPr="007F31DF" w:rsidRDefault="00B30B52" w:rsidP="00EF7EF7">
            <w:pPr>
              <w:widowControl w:val="0"/>
              <w:autoSpaceDE w:val="0"/>
              <w:autoSpaceDN w:val="0"/>
              <w:adjustRightInd w:val="0"/>
              <w:rPr>
                <w:rFonts w:ascii="Times New Roman" w:hAnsi="Times New Roman"/>
                <w:color w:val="000000"/>
                <w:sz w:val="18"/>
                <w:szCs w:val="18"/>
              </w:rPr>
            </w:pPr>
          </w:p>
        </w:tc>
        <w:tc>
          <w:tcPr>
            <w:tcW w:w="1417" w:type="dxa"/>
          </w:tcPr>
          <w:p w14:paraId="115002ED" w14:textId="77777777" w:rsidR="00B30B52" w:rsidRPr="007F31DF" w:rsidRDefault="00B30B52" w:rsidP="00EF7EF7">
            <w:pPr>
              <w:widowControl w:val="0"/>
              <w:autoSpaceDE w:val="0"/>
              <w:autoSpaceDN w:val="0"/>
              <w:adjustRightInd w:val="0"/>
              <w:rPr>
                <w:rFonts w:ascii="Times New Roman" w:hAnsi="Times New Roman"/>
                <w:color w:val="000000"/>
                <w:sz w:val="18"/>
                <w:szCs w:val="18"/>
              </w:rPr>
            </w:pPr>
          </w:p>
        </w:tc>
      </w:tr>
      <w:tr w:rsidR="00B30B52" w:rsidRPr="007F31DF" w14:paraId="05D7EB06" w14:textId="77777777" w:rsidTr="00B30B52">
        <w:tc>
          <w:tcPr>
            <w:tcW w:w="456" w:type="dxa"/>
          </w:tcPr>
          <w:p w14:paraId="4E7D9F26" w14:textId="77777777" w:rsidR="00B30B52" w:rsidRPr="007F31DF" w:rsidRDefault="00B30B52" w:rsidP="00EF7EF7">
            <w:pPr>
              <w:widowControl w:val="0"/>
              <w:autoSpaceDE w:val="0"/>
              <w:autoSpaceDN w:val="0"/>
              <w:adjustRightInd w:val="0"/>
              <w:rPr>
                <w:rFonts w:ascii="Times New Roman" w:hAnsi="Times New Roman"/>
                <w:color w:val="000000"/>
                <w:sz w:val="18"/>
                <w:szCs w:val="18"/>
              </w:rPr>
            </w:pPr>
            <w:r w:rsidRPr="007F31DF">
              <w:rPr>
                <w:rFonts w:ascii="Times New Roman" w:hAnsi="Times New Roman"/>
                <w:color w:val="000000"/>
                <w:sz w:val="18"/>
                <w:szCs w:val="18"/>
              </w:rPr>
              <w:t>6</w:t>
            </w:r>
          </w:p>
        </w:tc>
        <w:tc>
          <w:tcPr>
            <w:tcW w:w="5068" w:type="dxa"/>
          </w:tcPr>
          <w:p w14:paraId="444F4162" w14:textId="77777777" w:rsidR="00B30B52" w:rsidRPr="007F31DF" w:rsidRDefault="00B30B52" w:rsidP="00EF7EF7">
            <w:pPr>
              <w:widowControl w:val="0"/>
              <w:autoSpaceDE w:val="0"/>
              <w:autoSpaceDN w:val="0"/>
              <w:adjustRightInd w:val="0"/>
              <w:rPr>
                <w:rFonts w:ascii="Times New Roman" w:hAnsi="Times New Roman"/>
                <w:color w:val="000000"/>
                <w:sz w:val="18"/>
                <w:szCs w:val="18"/>
              </w:rPr>
            </w:pPr>
            <w:r w:rsidRPr="007F31DF">
              <w:rPr>
                <w:rFonts w:ascii="Times New Roman" w:hAnsi="Times New Roman"/>
                <w:color w:val="000000"/>
                <w:sz w:val="18"/>
                <w:szCs w:val="18"/>
              </w:rPr>
              <w:t>Услуга по оформлению оконных проемов французскими шторами</w:t>
            </w:r>
          </w:p>
        </w:tc>
        <w:tc>
          <w:tcPr>
            <w:tcW w:w="3118" w:type="dxa"/>
          </w:tcPr>
          <w:p w14:paraId="2F8C1881" w14:textId="77777777" w:rsidR="00B30B52" w:rsidRPr="007F31DF" w:rsidRDefault="00B30B52" w:rsidP="00EF7EF7">
            <w:pPr>
              <w:widowControl w:val="0"/>
              <w:autoSpaceDE w:val="0"/>
              <w:autoSpaceDN w:val="0"/>
              <w:adjustRightInd w:val="0"/>
              <w:rPr>
                <w:rFonts w:ascii="Times New Roman" w:hAnsi="Times New Roman"/>
                <w:color w:val="000000"/>
                <w:sz w:val="18"/>
                <w:szCs w:val="18"/>
              </w:rPr>
            </w:pPr>
            <w:r w:rsidRPr="007F31DF">
              <w:rPr>
                <w:rFonts w:ascii="Times New Roman" w:hAnsi="Times New Roman"/>
                <w:color w:val="000000"/>
                <w:sz w:val="18"/>
                <w:szCs w:val="18"/>
              </w:rPr>
              <w:t>Комната невесты</w:t>
            </w:r>
          </w:p>
        </w:tc>
        <w:tc>
          <w:tcPr>
            <w:tcW w:w="709" w:type="dxa"/>
            <w:vAlign w:val="center"/>
          </w:tcPr>
          <w:p w14:paraId="2C94E6C7" w14:textId="77777777" w:rsidR="00B30B52" w:rsidRPr="007F31DF" w:rsidRDefault="00B30B52" w:rsidP="00EF7EF7">
            <w:pPr>
              <w:widowControl w:val="0"/>
              <w:autoSpaceDE w:val="0"/>
              <w:autoSpaceDN w:val="0"/>
              <w:adjustRightInd w:val="0"/>
              <w:jc w:val="center"/>
              <w:rPr>
                <w:rFonts w:ascii="Times New Roman" w:hAnsi="Times New Roman"/>
                <w:color w:val="000000"/>
                <w:sz w:val="18"/>
                <w:szCs w:val="18"/>
              </w:rPr>
            </w:pPr>
            <w:r w:rsidRPr="007F31DF">
              <w:rPr>
                <w:rFonts w:ascii="Times New Roman" w:hAnsi="Times New Roman"/>
                <w:color w:val="000000"/>
                <w:sz w:val="18"/>
                <w:szCs w:val="18"/>
              </w:rPr>
              <w:t>2</w:t>
            </w:r>
          </w:p>
        </w:tc>
        <w:tc>
          <w:tcPr>
            <w:tcW w:w="1843" w:type="dxa"/>
          </w:tcPr>
          <w:p w14:paraId="676638EE" w14:textId="77777777" w:rsidR="00B30B52" w:rsidRPr="007F31DF" w:rsidRDefault="00B30B52" w:rsidP="00EF7EF7">
            <w:pPr>
              <w:widowControl w:val="0"/>
              <w:autoSpaceDE w:val="0"/>
              <w:autoSpaceDN w:val="0"/>
              <w:adjustRightInd w:val="0"/>
              <w:rPr>
                <w:rFonts w:ascii="Times New Roman" w:hAnsi="Times New Roman"/>
                <w:color w:val="000000"/>
                <w:sz w:val="18"/>
                <w:szCs w:val="18"/>
              </w:rPr>
            </w:pPr>
          </w:p>
        </w:tc>
        <w:tc>
          <w:tcPr>
            <w:tcW w:w="1701" w:type="dxa"/>
          </w:tcPr>
          <w:p w14:paraId="57A2FE17" w14:textId="77777777" w:rsidR="00B30B52" w:rsidRPr="007F31DF" w:rsidRDefault="00B30B52" w:rsidP="00EF7EF7">
            <w:pPr>
              <w:widowControl w:val="0"/>
              <w:autoSpaceDE w:val="0"/>
              <w:autoSpaceDN w:val="0"/>
              <w:adjustRightInd w:val="0"/>
              <w:rPr>
                <w:rFonts w:ascii="Times New Roman" w:hAnsi="Times New Roman"/>
                <w:color w:val="000000"/>
                <w:sz w:val="18"/>
                <w:szCs w:val="18"/>
              </w:rPr>
            </w:pPr>
          </w:p>
        </w:tc>
        <w:tc>
          <w:tcPr>
            <w:tcW w:w="1417" w:type="dxa"/>
          </w:tcPr>
          <w:p w14:paraId="22FAAD52" w14:textId="77777777" w:rsidR="00B30B52" w:rsidRPr="007F31DF" w:rsidRDefault="00B30B52" w:rsidP="00EF7EF7">
            <w:pPr>
              <w:widowControl w:val="0"/>
              <w:autoSpaceDE w:val="0"/>
              <w:autoSpaceDN w:val="0"/>
              <w:adjustRightInd w:val="0"/>
              <w:rPr>
                <w:rFonts w:ascii="Times New Roman" w:hAnsi="Times New Roman"/>
                <w:color w:val="000000"/>
                <w:sz w:val="18"/>
                <w:szCs w:val="18"/>
              </w:rPr>
            </w:pPr>
          </w:p>
        </w:tc>
      </w:tr>
      <w:tr w:rsidR="00B30B52" w:rsidRPr="007F31DF" w14:paraId="4DBA8B30" w14:textId="77777777" w:rsidTr="00B30B52">
        <w:tc>
          <w:tcPr>
            <w:tcW w:w="456" w:type="dxa"/>
          </w:tcPr>
          <w:p w14:paraId="475FFC8D" w14:textId="77777777" w:rsidR="00B30B52" w:rsidRPr="007F31DF" w:rsidRDefault="00B30B52" w:rsidP="00EF7EF7">
            <w:pPr>
              <w:widowControl w:val="0"/>
              <w:autoSpaceDE w:val="0"/>
              <w:autoSpaceDN w:val="0"/>
              <w:adjustRightInd w:val="0"/>
              <w:rPr>
                <w:rFonts w:ascii="Times New Roman" w:hAnsi="Times New Roman"/>
                <w:color w:val="000000"/>
                <w:sz w:val="18"/>
                <w:szCs w:val="18"/>
              </w:rPr>
            </w:pPr>
            <w:r w:rsidRPr="007F31DF">
              <w:rPr>
                <w:rFonts w:ascii="Times New Roman" w:hAnsi="Times New Roman"/>
                <w:color w:val="000000"/>
                <w:sz w:val="18"/>
                <w:szCs w:val="18"/>
              </w:rPr>
              <w:t>7</w:t>
            </w:r>
          </w:p>
        </w:tc>
        <w:tc>
          <w:tcPr>
            <w:tcW w:w="5068" w:type="dxa"/>
          </w:tcPr>
          <w:p w14:paraId="48688FFA" w14:textId="77777777" w:rsidR="00B30B52" w:rsidRPr="007F31DF" w:rsidRDefault="00B30B52" w:rsidP="00EF7EF7">
            <w:pPr>
              <w:widowControl w:val="0"/>
              <w:autoSpaceDE w:val="0"/>
              <w:autoSpaceDN w:val="0"/>
              <w:adjustRightInd w:val="0"/>
              <w:rPr>
                <w:rFonts w:ascii="Times New Roman" w:hAnsi="Times New Roman"/>
                <w:color w:val="000000"/>
                <w:sz w:val="18"/>
                <w:szCs w:val="18"/>
              </w:rPr>
            </w:pPr>
            <w:r w:rsidRPr="007F31DF">
              <w:rPr>
                <w:rFonts w:ascii="Times New Roman" w:hAnsi="Times New Roman"/>
                <w:color w:val="000000"/>
                <w:sz w:val="18"/>
                <w:szCs w:val="18"/>
              </w:rPr>
              <w:t>Услуга по оформлению арочных оконных проемов текстильными изделиями</w:t>
            </w:r>
          </w:p>
        </w:tc>
        <w:tc>
          <w:tcPr>
            <w:tcW w:w="3118" w:type="dxa"/>
          </w:tcPr>
          <w:p w14:paraId="6E685318" w14:textId="77777777" w:rsidR="00B30B52" w:rsidRPr="007F31DF" w:rsidRDefault="00B30B52" w:rsidP="00EF7EF7">
            <w:pPr>
              <w:widowControl w:val="0"/>
              <w:autoSpaceDE w:val="0"/>
              <w:autoSpaceDN w:val="0"/>
              <w:adjustRightInd w:val="0"/>
              <w:rPr>
                <w:rFonts w:ascii="Times New Roman" w:hAnsi="Times New Roman"/>
                <w:color w:val="000000"/>
                <w:sz w:val="18"/>
                <w:szCs w:val="18"/>
              </w:rPr>
            </w:pPr>
            <w:r w:rsidRPr="007F31DF">
              <w:rPr>
                <w:rFonts w:ascii="Times New Roman" w:hAnsi="Times New Roman"/>
                <w:color w:val="000000"/>
                <w:sz w:val="18"/>
                <w:szCs w:val="18"/>
              </w:rPr>
              <w:t>Большой зал торжественных регистраций</w:t>
            </w:r>
          </w:p>
        </w:tc>
        <w:tc>
          <w:tcPr>
            <w:tcW w:w="709" w:type="dxa"/>
            <w:vAlign w:val="center"/>
          </w:tcPr>
          <w:p w14:paraId="3348A16D" w14:textId="77777777" w:rsidR="00B30B52" w:rsidRPr="007F31DF" w:rsidRDefault="00B30B52" w:rsidP="00EF7EF7">
            <w:pPr>
              <w:widowControl w:val="0"/>
              <w:autoSpaceDE w:val="0"/>
              <w:autoSpaceDN w:val="0"/>
              <w:adjustRightInd w:val="0"/>
              <w:jc w:val="center"/>
              <w:rPr>
                <w:rFonts w:ascii="Times New Roman" w:hAnsi="Times New Roman"/>
                <w:color w:val="000000"/>
                <w:sz w:val="18"/>
                <w:szCs w:val="18"/>
              </w:rPr>
            </w:pPr>
            <w:r w:rsidRPr="007F31DF">
              <w:rPr>
                <w:rFonts w:ascii="Times New Roman" w:hAnsi="Times New Roman"/>
                <w:color w:val="000000"/>
                <w:sz w:val="18"/>
                <w:szCs w:val="18"/>
              </w:rPr>
              <w:t>4</w:t>
            </w:r>
          </w:p>
        </w:tc>
        <w:tc>
          <w:tcPr>
            <w:tcW w:w="1843" w:type="dxa"/>
          </w:tcPr>
          <w:p w14:paraId="0465A70C" w14:textId="77777777" w:rsidR="00B30B52" w:rsidRPr="007F31DF" w:rsidRDefault="00B30B52" w:rsidP="00EF7EF7">
            <w:pPr>
              <w:widowControl w:val="0"/>
              <w:autoSpaceDE w:val="0"/>
              <w:autoSpaceDN w:val="0"/>
              <w:adjustRightInd w:val="0"/>
              <w:rPr>
                <w:rFonts w:ascii="Times New Roman" w:hAnsi="Times New Roman"/>
                <w:color w:val="000000"/>
                <w:sz w:val="18"/>
                <w:szCs w:val="18"/>
              </w:rPr>
            </w:pPr>
          </w:p>
        </w:tc>
        <w:tc>
          <w:tcPr>
            <w:tcW w:w="1701" w:type="dxa"/>
          </w:tcPr>
          <w:p w14:paraId="4AC61FAC" w14:textId="77777777" w:rsidR="00B30B52" w:rsidRPr="007F31DF" w:rsidRDefault="00B30B52" w:rsidP="00EF7EF7">
            <w:pPr>
              <w:widowControl w:val="0"/>
              <w:autoSpaceDE w:val="0"/>
              <w:autoSpaceDN w:val="0"/>
              <w:adjustRightInd w:val="0"/>
              <w:rPr>
                <w:rFonts w:ascii="Times New Roman" w:hAnsi="Times New Roman"/>
                <w:color w:val="000000"/>
                <w:sz w:val="18"/>
                <w:szCs w:val="18"/>
              </w:rPr>
            </w:pPr>
          </w:p>
        </w:tc>
        <w:tc>
          <w:tcPr>
            <w:tcW w:w="1417" w:type="dxa"/>
          </w:tcPr>
          <w:p w14:paraId="2DB9D8AF" w14:textId="77777777" w:rsidR="00B30B52" w:rsidRPr="007F31DF" w:rsidRDefault="00B30B52" w:rsidP="00EF7EF7">
            <w:pPr>
              <w:widowControl w:val="0"/>
              <w:autoSpaceDE w:val="0"/>
              <w:autoSpaceDN w:val="0"/>
              <w:adjustRightInd w:val="0"/>
              <w:rPr>
                <w:rFonts w:ascii="Times New Roman" w:hAnsi="Times New Roman"/>
                <w:color w:val="000000"/>
                <w:sz w:val="18"/>
                <w:szCs w:val="18"/>
              </w:rPr>
            </w:pPr>
          </w:p>
        </w:tc>
      </w:tr>
      <w:tr w:rsidR="00B30B52" w:rsidRPr="007F31DF" w14:paraId="3AC130B2" w14:textId="77777777" w:rsidTr="00B30B52">
        <w:tc>
          <w:tcPr>
            <w:tcW w:w="456" w:type="dxa"/>
          </w:tcPr>
          <w:p w14:paraId="087A9392" w14:textId="77777777" w:rsidR="00B30B52" w:rsidRPr="007F31DF" w:rsidRDefault="00B30B52" w:rsidP="00EF7EF7">
            <w:pPr>
              <w:widowControl w:val="0"/>
              <w:autoSpaceDE w:val="0"/>
              <w:autoSpaceDN w:val="0"/>
              <w:adjustRightInd w:val="0"/>
              <w:rPr>
                <w:rFonts w:ascii="Times New Roman" w:hAnsi="Times New Roman"/>
                <w:color w:val="000000"/>
                <w:sz w:val="18"/>
                <w:szCs w:val="18"/>
              </w:rPr>
            </w:pPr>
            <w:r w:rsidRPr="007F31DF">
              <w:rPr>
                <w:rFonts w:ascii="Times New Roman" w:hAnsi="Times New Roman"/>
                <w:color w:val="000000"/>
                <w:sz w:val="18"/>
                <w:szCs w:val="18"/>
              </w:rPr>
              <w:t>8</w:t>
            </w:r>
          </w:p>
        </w:tc>
        <w:tc>
          <w:tcPr>
            <w:tcW w:w="5068" w:type="dxa"/>
          </w:tcPr>
          <w:p w14:paraId="617C076D" w14:textId="77777777" w:rsidR="00B30B52" w:rsidRPr="007F31DF" w:rsidRDefault="00B30B52" w:rsidP="00EF7EF7">
            <w:pPr>
              <w:widowControl w:val="0"/>
              <w:autoSpaceDE w:val="0"/>
              <w:autoSpaceDN w:val="0"/>
              <w:adjustRightInd w:val="0"/>
              <w:rPr>
                <w:rFonts w:ascii="Times New Roman" w:hAnsi="Times New Roman"/>
                <w:color w:val="000000"/>
                <w:sz w:val="18"/>
                <w:szCs w:val="18"/>
              </w:rPr>
            </w:pPr>
            <w:r w:rsidRPr="007F31DF">
              <w:rPr>
                <w:rFonts w:ascii="Times New Roman" w:hAnsi="Times New Roman"/>
                <w:color w:val="000000"/>
                <w:sz w:val="18"/>
                <w:szCs w:val="18"/>
              </w:rPr>
              <w:t>Услуга по оформлению арочных оконных проемов текстильными изделиями</w:t>
            </w:r>
          </w:p>
        </w:tc>
        <w:tc>
          <w:tcPr>
            <w:tcW w:w="3118" w:type="dxa"/>
          </w:tcPr>
          <w:p w14:paraId="6E35D40F" w14:textId="77777777" w:rsidR="00B30B52" w:rsidRPr="007F31DF" w:rsidRDefault="00B30B52" w:rsidP="00EF7EF7">
            <w:pPr>
              <w:widowControl w:val="0"/>
              <w:autoSpaceDE w:val="0"/>
              <w:autoSpaceDN w:val="0"/>
              <w:adjustRightInd w:val="0"/>
              <w:rPr>
                <w:rFonts w:ascii="Times New Roman" w:hAnsi="Times New Roman"/>
                <w:color w:val="000000"/>
                <w:sz w:val="18"/>
                <w:szCs w:val="18"/>
              </w:rPr>
            </w:pPr>
            <w:r w:rsidRPr="007F31DF">
              <w:rPr>
                <w:rFonts w:ascii="Times New Roman" w:hAnsi="Times New Roman"/>
                <w:color w:val="000000"/>
                <w:sz w:val="18"/>
                <w:szCs w:val="18"/>
              </w:rPr>
              <w:t>Комната для работников</w:t>
            </w:r>
          </w:p>
        </w:tc>
        <w:tc>
          <w:tcPr>
            <w:tcW w:w="709" w:type="dxa"/>
            <w:vAlign w:val="center"/>
          </w:tcPr>
          <w:p w14:paraId="22154022" w14:textId="77777777" w:rsidR="00B30B52" w:rsidRPr="007F31DF" w:rsidRDefault="00B30B52" w:rsidP="00EF7EF7">
            <w:pPr>
              <w:widowControl w:val="0"/>
              <w:autoSpaceDE w:val="0"/>
              <w:autoSpaceDN w:val="0"/>
              <w:adjustRightInd w:val="0"/>
              <w:jc w:val="center"/>
              <w:rPr>
                <w:rFonts w:ascii="Times New Roman" w:hAnsi="Times New Roman"/>
                <w:color w:val="000000"/>
                <w:sz w:val="18"/>
                <w:szCs w:val="18"/>
              </w:rPr>
            </w:pPr>
            <w:r w:rsidRPr="007F31DF">
              <w:rPr>
                <w:rFonts w:ascii="Times New Roman" w:hAnsi="Times New Roman"/>
                <w:color w:val="000000"/>
                <w:sz w:val="18"/>
                <w:szCs w:val="18"/>
              </w:rPr>
              <w:t>1</w:t>
            </w:r>
          </w:p>
        </w:tc>
        <w:tc>
          <w:tcPr>
            <w:tcW w:w="1843" w:type="dxa"/>
          </w:tcPr>
          <w:p w14:paraId="244A156C" w14:textId="77777777" w:rsidR="00B30B52" w:rsidRPr="007F31DF" w:rsidRDefault="00B30B52" w:rsidP="00EF7EF7">
            <w:pPr>
              <w:widowControl w:val="0"/>
              <w:autoSpaceDE w:val="0"/>
              <w:autoSpaceDN w:val="0"/>
              <w:adjustRightInd w:val="0"/>
              <w:rPr>
                <w:rFonts w:ascii="Times New Roman" w:hAnsi="Times New Roman"/>
                <w:color w:val="000000"/>
                <w:sz w:val="18"/>
                <w:szCs w:val="18"/>
              </w:rPr>
            </w:pPr>
          </w:p>
        </w:tc>
        <w:tc>
          <w:tcPr>
            <w:tcW w:w="1701" w:type="dxa"/>
          </w:tcPr>
          <w:p w14:paraId="49248522" w14:textId="77777777" w:rsidR="00B30B52" w:rsidRPr="007F31DF" w:rsidRDefault="00B30B52" w:rsidP="00EF7EF7">
            <w:pPr>
              <w:widowControl w:val="0"/>
              <w:autoSpaceDE w:val="0"/>
              <w:autoSpaceDN w:val="0"/>
              <w:adjustRightInd w:val="0"/>
              <w:rPr>
                <w:rFonts w:ascii="Times New Roman" w:hAnsi="Times New Roman"/>
                <w:color w:val="000000"/>
                <w:sz w:val="18"/>
                <w:szCs w:val="18"/>
              </w:rPr>
            </w:pPr>
          </w:p>
        </w:tc>
        <w:tc>
          <w:tcPr>
            <w:tcW w:w="1417" w:type="dxa"/>
          </w:tcPr>
          <w:p w14:paraId="19144C56" w14:textId="77777777" w:rsidR="00B30B52" w:rsidRPr="007F31DF" w:rsidRDefault="00B30B52" w:rsidP="00EF7EF7">
            <w:pPr>
              <w:widowControl w:val="0"/>
              <w:autoSpaceDE w:val="0"/>
              <w:autoSpaceDN w:val="0"/>
              <w:adjustRightInd w:val="0"/>
              <w:rPr>
                <w:rFonts w:ascii="Times New Roman" w:hAnsi="Times New Roman"/>
                <w:color w:val="000000"/>
                <w:sz w:val="18"/>
                <w:szCs w:val="18"/>
              </w:rPr>
            </w:pPr>
          </w:p>
        </w:tc>
      </w:tr>
      <w:tr w:rsidR="00B30B52" w:rsidRPr="007F31DF" w14:paraId="70457509" w14:textId="77777777" w:rsidTr="00B30B52">
        <w:tc>
          <w:tcPr>
            <w:tcW w:w="456" w:type="dxa"/>
          </w:tcPr>
          <w:p w14:paraId="2075F202" w14:textId="77777777" w:rsidR="00B30B52" w:rsidRPr="007F31DF" w:rsidRDefault="00B30B52" w:rsidP="00EF7EF7">
            <w:pPr>
              <w:widowControl w:val="0"/>
              <w:autoSpaceDE w:val="0"/>
              <w:autoSpaceDN w:val="0"/>
              <w:adjustRightInd w:val="0"/>
              <w:rPr>
                <w:rFonts w:ascii="Times New Roman" w:hAnsi="Times New Roman"/>
                <w:color w:val="000000"/>
                <w:sz w:val="18"/>
                <w:szCs w:val="18"/>
              </w:rPr>
            </w:pPr>
            <w:r>
              <w:rPr>
                <w:rFonts w:ascii="Times New Roman" w:hAnsi="Times New Roman"/>
                <w:color w:val="000000"/>
                <w:sz w:val="18"/>
                <w:szCs w:val="18"/>
              </w:rPr>
              <w:t>9</w:t>
            </w:r>
          </w:p>
        </w:tc>
        <w:tc>
          <w:tcPr>
            <w:tcW w:w="5068" w:type="dxa"/>
          </w:tcPr>
          <w:p w14:paraId="67D20C4B" w14:textId="77777777" w:rsidR="00B30B52" w:rsidRPr="007F31DF" w:rsidRDefault="00B30B52" w:rsidP="00EF7EF7">
            <w:pPr>
              <w:widowControl w:val="0"/>
              <w:autoSpaceDE w:val="0"/>
              <w:autoSpaceDN w:val="0"/>
              <w:adjustRightInd w:val="0"/>
              <w:rPr>
                <w:rFonts w:ascii="Times New Roman" w:hAnsi="Times New Roman"/>
                <w:color w:val="000000"/>
                <w:sz w:val="18"/>
                <w:szCs w:val="18"/>
              </w:rPr>
            </w:pPr>
            <w:r w:rsidRPr="007F31DF">
              <w:rPr>
                <w:rFonts w:ascii="Times New Roman" w:hAnsi="Times New Roman"/>
                <w:color w:val="000000"/>
                <w:sz w:val="18"/>
                <w:szCs w:val="18"/>
              </w:rPr>
              <w:t>Услуга по оформлению арочных оконных проемов текстильными изделиями</w:t>
            </w:r>
          </w:p>
        </w:tc>
        <w:tc>
          <w:tcPr>
            <w:tcW w:w="3118" w:type="dxa"/>
          </w:tcPr>
          <w:p w14:paraId="002E83B9" w14:textId="77777777" w:rsidR="00B30B52" w:rsidRPr="007F31DF" w:rsidRDefault="00B30B52" w:rsidP="00EF7EF7">
            <w:pPr>
              <w:widowControl w:val="0"/>
              <w:autoSpaceDE w:val="0"/>
              <w:autoSpaceDN w:val="0"/>
              <w:adjustRightInd w:val="0"/>
              <w:rPr>
                <w:rFonts w:ascii="Times New Roman" w:hAnsi="Times New Roman"/>
                <w:color w:val="000000"/>
                <w:sz w:val="18"/>
                <w:szCs w:val="18"/>
              </w:rPr>
            </w:pPr>
            <w:r w:rsidRPr="007F31DF">
              <w:rPr>
                <w:rFonts w:ascii="Times New Roman" w:hAnsi="Times New Roman"/>
                <w:color w:val="000000"/>
                <w:sz w:val="18"/>
                <w:szCs w:val="18"/>
              </w:rPr>
              <w:t>Кабинет приема граждан</w:t>
            </w:r>
          </w:p>
          <w:p w14:paraId="138007F5" w14:textId="77777777" w:rsidR="00B30B52" w:rsidRPr="007F31DF" w:rsidRDefault="00B30B52" w:rsidP="00EF7EF7">
            <w:pPr>
              <w:ind w:firstLine="720"/>
              <w:rPr>
                <w:rFonts w:ascii="Times New Roman" w:hAnsi="Times New Roman"/>
                <w:sz w:val="18"/>
                <w:szCs w:val="18"/>
              </w:rPr>
            </w:pPr>
          </w:p>
        </w:tc>
        <w:tc>
          <w:tcPr>
            <w:tcW w:w="709" w:type="dxa"/>
            <w:vAlign w:val="center"/>
          </w:tcPr>
          <w:p w14:paraId="31BDFAE1" w14:textId="77777777" w:rsidR="00B30B52" w:rsidRPr="007F31DF" w:rsidRDefault="00B30B52" w:rsidP="00EF7EF7">
            <w:pPr>
              <w:widowControl w:val="0"/>
              <w:autoSpaceDE w:val="0"/>
              <w:autoSpaceDN w:val="0"/>
              <w:adjustRightInd w:val="0"/>
              <w:jc w:val="center"/>
              <w:rPr>
                <w:rFonts w:ascii="Times New Roman" w:hAnsi="Times New Roman"/>
                <w:color w:val="000000"/>
                <w:sz w:val="18"/>
                <w:szCs w:val="18"/>
              </w:rPr>
            </w:pPr>
            <w:r w:rsidRPr="007F31DF">
              <w:rPr>
                <w:rFonts w:ascii="Times New Roman" w:hAnsi="Times New Roman"/>
                <w:color w:val="000000"/>
                <w:sz w:val="18"/>
                <w:szCs w:val="18"/>
              </w:rPr>
              <w:t>1</w:t>
            </w:r>
          </w:p>
        </w:tc>
        <w:tc>
          <w:tcPr>
            <w:tcW w:w="1843" w:type="dxa"/>
          </w:tcPr>
          <w:p w14:paraId="604E4669" w14:textId="77777777" w:rsidR="00B30B52" w:rsidRPr="007F31DF" w:rsidRDefault="00B30B52" w:rsidP="00EF7EF7">
            <w:pPr>
              <w:widowControl w:val="0"/>
              <w:autoSpaceDE w:val="0"/>
              <w:autoSpaceDN w:val="0"/>
              <w:adjustRightInd w:val="0"/>
              <w:rPr>
                <w:rFonts w:ascii="Times New Roman" w:hAnsi="Times New Roman"/>
                <w:color w:val="000000"/>
                <w:sz w:val="18"/>
                <w:szCs w:val="18"/>
              </w:rPr>
            </w:pPr>
          </w:p>
        </w:tc>
        <w:tc>
          <w:tcPr>
            <w:tcW w:w="1701" w:type="dxa"/>
          </w:tcPr>
          <w:p w14:paraId="35F010CC" w14:textId="77777777" w:rsidR="00B30B52" w:rsidRPr="007F31DF" w:rsidRDefault="00B30B52" w:rsidP="00EF7EF7">
            <w:pPr>
              <w:widowControl w:val="0"/>
              <w:autoSpaceDE w:val="0"/>
              <w:autoSpaceDN w:val="0"/>
              <w:adjustRightInd w:val="0"/>
              <w:rPr>
                <w:rFonts w:ascii="Times New Roman" w:hAnsi="Times New Roman"/>
                <w:color w:val="000000"/>
                <w:sz w:val="18"/>
                <w:szCs w:val="18"/>
              </w:rPr>
            </w:pPr>
          </w:p>
        </w:tc>
        <w:tc>
          <w:tcPr>
            <w:tcW w:w="1417" w:type="dxa"/>
          </w:tcPr>
          <w:p w14:paraId="55C1361A" w14:textId="77777777" w:rsidR="00B30B52" w:rsidRPr="007F31DF" w:rsidRDefault="00B30B52" w:rsidP="00EF7EF7">
            <w:pPr>
              <w:widowControl w:val="0"/>
              <w:autoSpaceDE w:val="0"/>
              <w:autoSpaceDN w:val="0"/>
              <w:adjustRightInd w:val="0"/>
              <w:rPr>
                <w:rFonts w:ascii="Times New Roman" w:hAnsi="Times New Roman"/>
                <w:color w:val="000000"/>
                <w:sz w:val="18"/>
                <w:szCs w:val="18"/>
              </w:rPr>
            </w:pPr>
          </w:p>
        </w:tc>
      </w:tr>
      <w:tr w:rsidR="00B30B52" w:rsidRPr="007F31DF" w14:paraId="7BDE5566" w14:textId="77777777" w:rsidTr="00B30B52">
        <w:tc>
          <w:tcPr>
            <w:tcW w:w="456" w:type="dxa"/>
          </w:tcPr>
          <w:p w14:paraId="33A7C232" w14:textId="77777777" w:rsidR="00B30B52" w:rsidRPr="007F31DF" w:rsidRDefault="00B30B52" w:rsidP="00EF7EF7">
            <w:pPr>
              <w:widowControl w:val="0"/>
              <w:autoSpaceDE w:val="0"/>
              <w:autoSpaceDN w:val="0"/>
              <w:adjustRightInd w:val="0"/>
              <w:rPr>
                <w:rFonts w:ascii="Times New Roman" w:hAnsi="Times New Roman"/>
                <w:color w:val="000000"/>
                <w:sz w:val="18"/>
                <w:szCs w:val="18"/>
              </w:rPr>
            </w:pPr>
            <w:r w:rsidRPr="007F31DF">
              <w:rPr>
                <w:rFonts w:ascii="Times New Roman" w:hAnsi="Times New Roman"/>
                <w:color w:val="000000"/>
                <w:sz w:val="18"/>
                <w:szCs w:val="18"/>
              </w:rPr>
              <w:t>1</w:t>
            </w:r>
            <w:r>
              <w:rPr>
                <w:rFonts w:ascii="Times New Roman" w:hAnsi="Times New Roman"/>
                <w:color w:val="000000"/>
                <w:sz w:val="18"/>
                <w:szCs w:val="18"/>
              </w:rPr>
              <w:t>0</w:t>
            </w:r>
          </w:p>
        </w:tc>
        <w:tc>
          <w:tcPr>
            <w:tcW w:w="5068" w:type="dxa"/>
          </w:tcPr>
          <w:p w14:paraId="45D1CF9B" w14:textId="77777777" w:rsidR="00B30B52" w:rsidRPr="007F31DF" w:rsidRDefault="00B30B52" w:rsidP="00EF7EF7">
            <w:pPr>
              <w:widowControl w:val="0"/>
              <w:autoSpaceDE w:val="0"/>
              <w:autoSpaceDN w:val="0"/>
              <w:adjustRightInd w:val="0"/>
              <w:rPr>
                <w:rFonts w:ascii="Times New Roman" w:hAnsi="Times New Roman"/>
                <w:color w:val="000000"/>
                <w:sz w:val="18"/>
                <w:szCs w:val="18"/>
              </w:rPr>
            </w:pPr>
            <w:r w:rsidRPr="007F31DF">
              <w:rPr>
                <w:rFonts w:ascii="Times New Roman" w:hAnsi="Times New Roman"/>
                <w:color w:val="000000"/>
                <w:sz w:val="18"/>
                <w:szCs w:val="18"/>
              </w:rPr>
              <w:t>Услуга по оформлению оконных проемов римскими шторами</w:t>
            </w:r>
          </w:p>
        </w:tc>
        <w:tc>
          <w:tcPr>
            <w:tcW w:w="3118" w:type="dxa"/>
          </w:tcPr>
          <w:p w14:paraId="1D16462D" w14:textId="77777777" w:rsidR="00B30B52" w:rsidRPr="007F31DF" w:rsidRDefault="00B30B52" w:rsidP="00EF7EF7">
            <w:pPr>
              <w:widowControl w:val="0"/>
              <w:autoSpaceDE w:val="0"/>
              <w:autoSpaceDN w:val="0"/>
              <w:adjustRightInd w:val="0"/>
              <w:rPr>
                <w:rFonts w:ascii="Times New Roman" w:hAnsi="Times New Roman"/>
                <w:color w:val="000000"/>
                <w:sz w:val="18"/>
                <w:szCs w:val="18"/>
              </w:rPr>
            </w:pPr>
            <w:r w:rsidRPr="007F31DF">
              <w:rPr>
                <w:rFonts w:ascii="Times New Roman" w:hAnsi="Times New Roman"/>
                <w:color w:val="000000"/>
                <w:sz w:val="18"/>
                <w:szCs w:val="18"/>
              </w:rPr>
              <w:t>Кабинет руководителя Дворца</w:t>
            </w:r>
          </w:p>
        </w:tc>
        <w:tc>
          <w:tcPr>
            <w:tcW w:w="709" w:type="dxa"/>
            <w:vAlign w:val="center"/>
          </w:tcPr>
          <w:p w14:paraId="7A8EF028" w14:textId="77777777" w:rsidR="00B30B52" w:rsidRPr="007F31DF" w:rsidRDefault="00B30B52" w:rsidP="00EF7EF7">
            <w:pPr>
              <w:widowControl w:val="0"/>
              <w:autoSpaceDE w:val="0"/>
              <w:autoSpaceDN w:val="0"/>
              <w:adjustRightInd w:val="0"/>
              <w:jc w:val="center"/>
              <w:rPr>
                <w:rFonts w:ascii="Times New Roman" w:hAnsi="Times New Roman"/>
                <w:color w:val="000000"/>
                <w:sz w:val="18"/>
                <w:szCs w:val="18"/>
              </w:rPr>
            </w:pPr>
            <w:r w:rsidRPr="007F31DF">
              <w:rPr>
                <w:rFonts w:ascii="Times New Roman" w:hAnsi="Times New Roman"/>
                <w:color w:val="000000"/>
                <w:sz w:val="18"/>
                <w:szCs w:val="18"/>
              </w:rPr>
              <w:t>1</w:t>
            </w:r>
          </w:p>
        </w:tc>
        <w:tc>
          <w:tcPr>
            <w:tcW w:w="1843" w:type="dxa"/>
          </w:tcPr>
          <w:p w14:paraId="58A01721" w14:textId="77777777" w:rsidR="00B30B52" w:rsidRPr="007F31DF" w:rsidRDefault="00B30B52" w:rsidP="00EF7EF7">
            <w:pPr>
              <w:widowControl w:val="0"/>
              <w:autoSpaceDE w:val="0"/>
              <w:autoSpaceDN w:val="0"/>
              <w:adjustRightInd w:val="0"/>
              <w:rPr>
                <w:rFonts w:ascii="Times New Roman" w:hAnsi="Times New Roman"/>
                <w:color w:val="000000"/>
                <w:sz w:val="18"/>
                <w:szCs w:val="18"/>
              </w:rPr>
            </w:pPr>
          </w:p>
        </w:tc>
        <w:tc>
          <w:tcPr>
            <w:tcW w:w="1701" w:type="dxa"/>
          </w:tcPr>
          <w:p w14:paraId="10A43CB6" w14:textId="77777777" w:rsidR="00B30B52" w:rsidRPr="007F31DF" w:rsidRDefault="00B30B52" w:rsidP="00EF7EF7">
            <w:pPr>
              <w:widowControl w:val="0"/>
              <w:autoSpaceDE w:val="0"/>
              <w:autoSpaceDN w:val="0"/>
              <w:adjustRightInd w:val="0"/>
              <w:rPr>
                <w:rFonts w:ascii="Times New Roman" w:hAnsi="Times New Roman"/>
                <w:color w:val="000000"/>
                <w:sz w:val="18"/>
                <w:szCs w:val="18"/>
              </w:rPr>
            </w:pPr>
          </w:p>
        </w:tc>
        <w:tc>
          <w:tcPr>
            <w:tcW w:w="1417" w:type="dxa"/>
          </w:tcPr>
          <w:p w14:paraId="07B9BEEE" w14:textId="77777777" w:rsidR="00B30B52" w:rsidRPr="007F31DF" w:rsidRDefault="00B30B52" w:rsidP="00EF7EF7">
            <w:pPr>
              <w:widowControl w:val="0"/>
              <w:autoSpaceDE w:val="0"/>
              <w:autoSpaceDN w:val="0"/>
              <w:adjustRightInd w:val="0"/>
              <w:rPr>
                <w:rFonts w:ascii="Times New Roman" w:hAnsi="Times New Roman"/>
                <w:color w:val="000000"/>
                <w:sz w:val="18"/>
                <w:szCs w:val="18"/>
              </w:rPr>
            </w:pPr>
          </w:p>
        </w:tc>
      </w:tr>
      <w:tr w:rsidR="00B30B52" w:rsidRPr="007F31DF" w14:paraId="5E85A852" w14:textId="77777777" w:rsidTr="00B30B52">
        <w:tc>
          <w:tcPr>
            <w:tcW w:w="456" w:type="dxa"/>
          </w:tcPr>
          <w:p w14:paraId="1B7F18F3" w14:textId="77777777" w:rsidR="00B30B52" w:rsidRPr="007F31DF" w:rsidRDefault="00B30B52" w:rsidP="00EF7EF7">
            <w:pPr>
              <w:widowControl w:val="0"/>
              <w:autoSpaceDE w:val="0"/>
              <w:autoSpaceDN w:val="0"/>
              <w:adjustRightInd w:val="0"/>
              <w:rPr>
                <w:rFonts w:ascii="Times New Roman" w:hAnsi="Times New Roman"/>
                <w:color w:val="000000"/>
                <w:sz w:val="18"/>
                <w:szCs w:val="18"/>
              </w:rPr>
            </w:pPr>
            <w:r w:rsidRPr="007F31DF">
              <w:rPr>
                <w:rFonts w:ascii="Times New Roman" w:hAnsi="Times New Roman"/>
                <w:color w:val="000000"/>
                <w:sz w:val="18"/>
                <w:szCs w:val="18"/>
              </w:rPr>
              <w:t>1</w:t>
            </w:r>
            <w:r>
              <w:rPr>
                <w:rFonts w:ascii="Times New Roman" w:hAnsi="Times New Roman"/>
                <w:color w:val="000000"/>
                <w:sz w:val="18"/>
                <w:szCs w:val="18"/>
              </w:rPr>
              <w:t>1</w:t>
            </w:r>
          </w:p>
        </w:tc>
        <w:tc>
          <w:tcPr>
            <w:tcW w:w="5068" w:type="dxa"/>
          </w:tcPr>
          <w:p w14:paraId="75ECF585" w14:textId="77777777" w:rsidR="00B30B52" w:rsidRPr="007F31DF" w:rsidRDefault="00B30B52" w:rsidP="00EF7EF7">
            <w:pPr>
              <w:widowControl w:val="0"/>
              <w:autoSpaceDE w:val="0"/>
              <w:autoSpaceDN w:val="0"/>
              <w:adjustRightInd w:val="0"/>
              <w:rPr>
                <w:rFonts w:ascii="Times New Roman" w:hAnsi="Times New Roman"/>
                <w:color w:val="000000"/>
                <w:sz w:val="18"/>
                <w:szCs w:val="18"/>
              </w:rPr>
            </w:pPr>
            <w:r w:rsidRPr="007F31DF">
              <w:rPr>
                <w:rFonts w:ascii="Times New Roman" w:hAnsi="Times New Roman"/>
                <w:color w:val="000000"/>
                <w:sz w:val="18"/>
                <w:szCs w:val="18"/>
              </w:rPr>
              <w:t>Услуга по оформлению оконных проемов римскими шторами</w:t>
            </w:r>
          </w:p>
        </w:tc>
        <w:tc>
          <w:tcPr>
            <w:tcW w:w="3118" w:type="dxa"/>
          </w:tcPr>
          <w:p w14:paraId="1E93E7F4" w14:textId="77777777" w:rsidR="00B30B52" w:rsidRPr="007F31DF" w:rsidRDefault="00B30B52" w:rsidP="00EF7EF7">
            <w:pPr>
              <w:widowControl w:val="0"/>
              <w:autoSpaceDE w:val="0"/>
              <w:autoSpaceDN w:val="0"/>
              <w:adjustRightInd w:val="0"/>
              <w:rPr>
                <w:rFonts w:ascii="Times New Roman" w:hAnsi="Times New Roman"/>
                <w:color w:val="000000"/>
                <w:sz w:val="18"/>
                <w:szCs w:val="18"/>
              </w:rPr>
            </w:pPr>
            <w:r w:rsidRPr="007F31DF">
              <w:rPr>
                <w:rFonts w:ascii="Times New Roman" w:hAnsi="Times New Roman"/>
                <w:color w:val="000000"/>
                <w:sz w:val="18"/>
                <w:szCs w:val="18"/>
              </w:rPr>
              <w:t>Комната для работников</w:t>
            </w:r>
          </w:p>
        </w:tc>
        <w:tc>
          <w:tcPr>
            <w:tcW w:w="709" w:type="dxa"/>
            <w:vAlign w:val="center"/>
          </w:tcPr>
          <w:p w14:paraId="2B364034" w14:textId="77777777" w:rsidR="00B30B52" w:rsidRPr="007F31DF" w:rsidRDefault="00B30B52" w:rsidP="00EF7EF7">
            <w:pPr>
              <w:widowControl w:val="0"/>
              <w:autoSpaceDE w:val="0"/>
              <w:autoSpaceDN w:val="0"/>
              <w:adjustRightInd w:val="0"/>
              <w:jc w:val="center"/>
              <w:rPr>
                <w:rFonts w:ascii="Times New Roman" w:hAnsi="Times New Roman"/>
                <w:color w:val="000000"/>
                <w:sz w:val="18"/>
                <w:szCs w:val="18"/>
              </w:rPr>
            </w:pPr>
            <w:r w:rsidRPr="007F31DF">
              <w:rPr>
                <w:rFonts w:ascii="Times New Roman" w:hAnsi="Times New Roman"/>
                <w:color w:val="000000"/>
                <w:sz w:val="18"/>
                <w:szCs w:val="18"/>
              </w:rPr>
              <w:t>1</w:t>
            </w:r>
          </w:p>
        </w:tc>
        <w:tc>
          <w:tcPr>
            <w:tcW w:w="1843" w:type="dxa"/>
          </w:tcPr>
          <w:p w14:paraId="5B49C615" w14:textId="77777777" w:rsidR="00B30B52" w:rsidRPr="007F31DF" w:rsidRDefault="00B30B52" w:rsidP="00EF7EF7">
            <w:pPr>
              <w:widowControl w:val="0"/>
              <w:autoSpaceDE w:val="0"/>
              <w:autoSpaceDN w:val="0"/>
              <w:adjustRightInd w:val="0"/>
              <w:rPr>
                <w:rFonts w:ascii="Times New Roman" w:hAnsi="Times New Roman"/>
                <w:color w:val="000000"/>
                <w:sz w:val="18"/>
                <w:szCs w:val="18"/>
              </w:rPr>
            </w:pPr>
          </w:p>
        </w:tc>
        <w:tc>
          <w:tcPr>
            <w:tcW w:w="1701" w:type="dxa"/>
          </w:tcPr>
          <w:p w14:paraId="38410080" w14:textId="77777777" w:rsidR="00B30B52" w:rsidRPr="007F31DF" w:rsidRDefault="00B30B52" w:rsidP="00EF7EF7">
            <w:pPr>
              <w:widowControl w:val="0"/>
              <w:autoSpaceDE w:val="0"/>
              <w:autoSpaceDN w:val="0"/>
              <w:adjustRightInd w:val="0"/>
              <w:rPr>
                <w:rFonts w:ascii="Times New Roman" w:hAnsi="Times New Roman"/>
                <w:color w:val="000000"/>
                <w:sz w:val="18"/>
                <w:szCs w:val="18"/>
              </w:rPr>
            </w:pPr>
          </w:p>
        </w:tc>
        <w:tc>
          <w:tcPr>
            <w:tcW w:w="1417" w:type="dxa"/>
          </w:tcPr>
          <w:p w14:paraId="30BD056B" w14:textId="77777777" w:rsidR="00B30B52" w:rsidRPr="007F31DF" w:rsidRDefault="00B30B52" w:rsidP="00EF7EF7">
            <w:pPr>
              <w:widowControl w:val="0"/>
              <w:autoSpaceDE w:val="0"/>
              <w:autoSpaceDN w:val="0"/>
              <w:adjustRightInd w:val="0"/>
              <w:rPr>
                <w:rFonts w:ascii="Times New Roman" w:hAnsi="Times New Roman"/>
                <w:color w:val="000000"/>
                <w:sz w:val="18"/>
                <w:szCs w:val="18"/>
              </w:rPr>
            </w:pPr>
          </w:p>
        </w:tc>
      </w:tr>
      <w:tr w:rsidR="00B30B52" w:rsidRPr="007F31DF" w14:paraId="3CE2C87D" w14:textId="77777777" w:rsidTr="00B30B52">
        <w:tc>
          <w:tcPr>
            <w:tcW w:w="456" w:type="dxa"/>
          </w:tcPr>
          <w:p w14:paraId="48973272" w14:textId="77777777" w:rsidR="00B30B52" w:rsidRPr="007F31DF" w:rsidRDefault="00B30B52" w:rsidP="00EF7EF7">
            <w:pPr>
              <w:widowControl w:val="0"/>
              <w:autoSpaceDE w:val="0"/>
              <w:autoSpaceDN w:val="0"/>
              <w:adjustRightInd w:val="0"/>
              <w:rPr>
                <w:rFonts w:ascii="Times New Roman" w:hAnsi="Times New Roman"/>
                <w:color w:val="000000"/>
                <w:sz w:val="18"/>
                <w:szCs w:val="18"/>
              </w:rPr>
            </w:pPr>
            <w:r w:rsidRPr="007F31DF">
              <w:rPr>
                <w:rFonts w:ascii="Times New Roman" w:hAnsi="Times New Roman"/>
                <w:color w:val="000000"/>
                <w:sz w:val="18"/>
                <w:szCs w:val="18"/>
              </w:rPr>
              <w:t>1</w:t>
            </w:r>
            <w:r>
              <w:rPr>
                <w:rFonts w:ascii="Times New Roman" w:hAnsi="Times New Roman"/>
                <w:color w:val="000000"/>
                <w:sz w:val="18"/>
                <w:szCs w:val="18"/>
              </w:rPr>
              <w:t>2</w:t>
            </w:r>
          </w:p>
        </w:tc>
        <w:tc>
          <w:tcPr>
            <w:tcW w:w="5068" w:type="dxa"/>
          </w:tcPr>
          <w:p w14:paraId="6B772564" w14:textId="77777777" w:rsidR="00B30B52" w:rsidRPr="007F31DF" w:rsidRDefault="00B30B52" w:rsidP="00EF7EF7">
            <w:pPr>
              <w:widowControl w:val="0"/>
              <w:autoSpaceDE w:val="0"/>
              <w:autoSpaceDN w:val="0"/>
              <w:adjustRightInd w:val="0"/>
              <w:rPr>
                <w:rFonts w:ascii="Times New Roman" w:hAnsi="Times New Roman"/>
                <w:color w:val="000000"/>
                <w:sz w:val="18"/>
                <w:szCs w:val="18"/>
              </w:rPr>
            </w:pPr>
            <w:r w:rsidRPr="007F31DF">
              <w:rPr>
                <w:rFonts w:ascii="Times New Roman" w:hAnsi="Times New Roman"/>
                <w:color w:val="000000"/>
                <w:sz w:val="18"/>
                <w:szCs w:val="18"/>
              </w:rPr>
              <w:t>Услуга по оформлению оконных проемов и простенков текстильными изделиями</w:t>
            </w:r>
          </w:p>
        </w:tc>
        <w:tc>
          <w:tcPr>
            <w:tcW w:w="3118" w:type="dxa"/>
          </w:tcPr>
          <w:p w14:paraId="54E24F55" w14:textId="77777777" w:rsidR="00B30B52" w:rsidRPr="007F31DF" w:rsidRDefault="00B30B52" w:rsidP="00EF7EF7">
            <w:pPr>
              <w:widowControl w:val="0"/>
              <w:autoSpaceDE w:val="0"/>
              <w:autoSpaceDN w:val="0"/>
              <w:adjustRightInd w:val="0"/>
              <w:rPr>
                <w:rFonts w:ascii="Times New Roman" w:hAnsi="Times New Roman"/>
                <w:color w:val="000000"/>
                <w:sz w:val="18"/>
                <w:szCs w:val="18"/>
              </w:rPr>
            </w:pPr>
            <w:r w:rsidRPr="007F31DF">
              <w:rPr>
                <w:rFonts w:ascii="Times New Roman" w:hAnsi="Times New Roman"/>
                <w:color w:val="000000"/>
                <w:sz w:val="18"/>
                <w:szCs w:val="18"/>
              </w:rPr>
              <w:t>Малый зал торжественных регистраций</w:t>
            </w:r>
          </w:p>
        </w:tc>
        <w:tc>
          <w:tcPr>
            <w:tcW w:w="709" w:type="dxa"/>
            <w:vAlign w:val="center"/>
          </w:tcPr>
          <w:p w14:paraId="090A6033" w14:textId="77777777" w:rsidR="00B30B52" w:rsidRPr="007F31DF" w:rsidRDefault="00B30B52" w:rsidP="00EF7EF7">
            <w:pPr>
              <w:widowControl w:val="0"/>
              <w:autoSpaceDE w:val="0"/>
              <w:autoSpaceDN w:val="0"/>
              <w:adjustRightInd w:val="0"/>
              <w:jc w:val="center"/>
              <w:rPr>
                <w:rFonts w:ascii="Times New Roman" w:hAnsi="Times New Roman"/>
                <w:color w:val="000000"/>
                <w:sz w:val="18"/>
                <w:szCs w:val="18"/>
              </w:rPr>
            </w:pPr>
            <w:r w:rsidRPr="007F31DF">
              <w:rPr>
                <w:rFonts w:ascii="Times New Roman" w:hAnsi="Times New Roman"/>
                <w:color w:val="000000"/>
                <w:sz w:val="18"/>
                <w:szCs w:val="18"/>
              </w:rPr>
              <w:t>1</w:t>
            </w:r>
          </w:p>
        </w:tc>
        <w:tc>
          <w:tcPr>
            <w:tcW w:w="1843" w:type="dxa"/>
          </w:tcPr>
          <w:p w14:paraId="6E1942B7" w14:textId="77777777" w:rsidR="00B30B52" w:rsidRPr="007F31DF" w:rsidRDefault="00B30B52" w:rsidP="00EF7EF7">
            <w:pPr>
              <w:widowControl w:val="0"/>
              <w:autoSpaceDE w:val="0"/>
              <w:autoSpaceDN w:val="0"/>
              <w:adjustRightInd w:val="0"/>
              <w:rPr>
                <w:rFonts w:ascii="Times New Roman" w:hAnsi="Times New Roman"/>
                <w:color w:val="000000"/>
                <w:sz w:val="18"/>
                <w:szCs w:val="18"/>
              </w:rPr>
            </w:pPr>
          </w:p>
        </w:tc>
        <w:tc>
          <w:tcPr>
            <w:tcW w:w="1701" w:type="dxa"/>
          </w:tcPr>
          <w:p w14:paraId="5A215D8A" w14:textId="77777777" w:rsidR="00B30B52" w:rsidRPr="007F31DF" w:rsidRDefault="00B30B52" w:rsidP="00EF7EF7">
            <w:pPr>
              <w:widowControl w:val="0"/>
              <w:autoSpaceDE w:val="0"/>
              <w:autoSpaceDN w:val="0"/>
              <w:adjustRightInd w:val="0"/>
              <w:rPr>
                <w:rFonts w:ascii="Times New Roman" w:hAnsi="Times New Roman"/>
                <w:color w:val="000000"/>
                <w:sz w:val="18"/>
                <w:szCs w:val="18"/>
              </w:rPr>
            </w:pPr>
          </w:p>
        </w:tc>
        <w:tc>
          <w:tcPr>
            <w:tcW w:w="1417" w:type="dxa"/>
          </w:tcPr>
          <w:p w14:paraId="4D0E6919" w14:textId="77777777" w:rsidR="00B30B52" w:rsidRPr="007F31DF" w:rsidRDefault="00B30B52" w:rsidP="00EF7EF7">
            <w:pPr>
              <w:widowControl w:val="0"/>
              <w:autoSpaceDE w:val="0"/>
              <w:autoSpaceDN w:val="0"/>
              <w:adjustRightInd w:val="0"/>
              <w:rPr>
                <w:rFonts w:ascii="Times New Roman" w:hAnsi="Times New Roman"/>
                <w:color w:val="000000"/>
                <w:sz w:val="18"/>
                <w:szCs w:val="18"/>
              </w:rPr>
            </w:pPr>
          </w:p>
        </w:tc>
      </w:tr>
      <w:tr w:rsidR="00B30B52" w:rsidRPr="007F31DF" w14:paraId="5E512A12" w14:textId="77777777" w:rsidTr="00B30B52">
        <w:tc>
          <w:tcPr>
            <w:tcW w:w="8642" w:type="dxa"/>
            <w:gridSpan w:val="3"/>
          </w:tcPr>
          <w:p w14:paraId="6332262B" w14:textId="77777777" w:rsidR="00B30B52" w:rsidRPr="007F31DF" w:rsidRDefault="00B30B52" w:rsidP="00EF7EF7">
            <w:pPr>
              <w:widowControl w:val="0"/>
              <w:autoSpaceDE w:val="0"/>
              <w:autoSpaceDN w:val="0"/>
              <w:adjustRightInd w:val="0"/>
              <w:rPr>
                <w:rFonts w:ascii="Times New Roman" w:hAnsi="Times New Roman"/>
                <w:color w:val="000000"/>
                <w:sz w:val="18"/>
                <w:szCs w:val="18"/>
              </w:rPr>
            </w:pPr>
            <w:r w:rsidRPr="007F31DF">
              <w:rPr>
                <w:rFonts w:ascii="Times New Roman" w:hAnsi="Times New Roman"/>
                <w:color w:val="000000"/>
                <w:sz w:val="18"/>
                <w:szCs w:val="18"/>
              </w:rPr>
              <w:t>ИТОГО:</w:t>
            </w:r>
          </w:p>
        </w:tc>
        <w:tc>
          <w:tcPr>
            <w:tcW w:w="709" w:type="dxa"/>
            <w:vAlign w:val="center"/>
          </w:tcPr>
          <w:p w14:paraId="15EF39C2" w14:textId="77777777" w:rsidR="00B30B52" w:rsidRPr="007F31DF" w:rsidRDefault="00B30B52" w:rsidP="00EF7EF7">
            <w:pPr>
              <w:widowControl w:val="0"/>
              <w:autoSpaceDE w:val="0"/>
              <w:autoSpaceDN w:val="0"/>
              <w:adjustRightInd w:val="0"/>
              <w:jc w:val="center"/>
              <w:rPr>
                <w:rFonts w:ascii="Times New Roman" w:hAnsi="Times New Roman"/>
                <w:color w:val="000000"/>
                <w:sz w:val="18"/>
                <w:szCs w:val="18"/>
              </w:rPr>
            </w:pPr>
            <w:r w:rsidRPr="007F31DF">
              <w:rPr>
                <w:rFonts w:ascii="Times New Roman" w:hAnsi="Times New Roman"/>
                <w:color w:val="000000"/>
                <w:sz w:val="18"/>
                <w:szCs w:val="18"/>
              </w:rPr>
              <w:t>3</w:t>
            </w:r>
            <w:r>
              <w:rPr>
                <w:rFonts w:ascii="Times New Roman" w:hAnsi="Times New Roman"/>
                <w:color w:val="000000"/>
                <w:sz w:val="18"/>
                <w:szCs w:val="18"/>
              </w:rPr>
              <w:t>2</w:t>
            </w:r>
          </w:p>
        </w:tc>
        <w:tc>
          <w:tcPr>
            <w:tcW w:w="1843" w:type="dxa"/>
          </w:tcPr>
          <w:p w14:paraId="15877DCD" w14:textId="77777777" w:rsidR="00B30B52" w:rsidRPr="007F31DF" w:rsidRDefault="00B30B52" w:rsidP="00EF7EF7">
            <w:pPr>
              <w:widowControl w:val="0"/>
              <w:autoSpaceDE w:val="0"/>
              <w:autoSpaceDN w:val="0"/>
              <w:adjustRightInd w:val="0"/>
              <w:rPr>
                <w:rFonts w:ascii="Times New Roman" w:hAnsi="Times New Roman"/>
                <w:color w:val="000000"/>
                <w:sz w:val="18"/>
                <w:szCs w:val="18"/>
              </w:rPr>
            </w:pPr>
          </w:p>
        </w:tc>
        <w:tc>
          <w:tcPr>
            <w:tcW w:w="1701" w:type="dxa"/>
          </w:tcPr>
          <w:p w14:paraId="09F1EF67" w14:textId="77777777" w:rsidR="00B30B52" w:rsidRPr="007F31DF" w:rsidRDefault="00B30B52" w:rsidP="00EF7EF7">
            <w:pPr>
              <w:widowControl w:val="0"/>
              <w:autoSpaceDE w:val="0"/>
              <w:autoSpaceDN w:val="0"/>
              <w:adjustRightInd w:val="0"/>
              <w:rPr>
                <w:rFonts w:ascii="Times New Roman" w:hAnsi="Times New Roman"/>
                <w:color w:val="000000"/>
                <w:sz w:val="18"/>
                <w:szCs w:val="18"/>
              </w:rPr>
            </w:pPr>
          </w:p>
        </w:tc>
        <w:tc>
          <w:tcPr>
            <w:tcW w:w="1417" w:type="dxa"/>
          </w:tcPr>
          <w:p w14:paraId="2179F24D" w14:textId="77777777" w:rsidR="00B30B52" w:rsidRPr="007F31DF" w:rsidRDefault="00B30B52" w:rsidP="00EF7EF7">
            <w:pPr>
              <w:widowControl w:val="0"/>
              <w:autoSpaceDE w:val="0"/>
              <w:autoSpaceDN w:val="0"/>
              <w:adjustRightInd w:val="0"/>
              <w:rPr>
                <w:rFonts w:ascii="Times New Roman" w:hAnsi="Times New Roman"/>
                <w:color w:val="000000"/>
                <w:sz w:val="18"/>
                <w:szCs w:val="18"/>
              </w:rPr>
            </w:pPr>
          </w:p>
        </w:tc>
      </w:tr>
    </w:tbl>
    <w:p w14:paraId="6AC7D3EC" w14:textId="77777777" w:rsidR="00B30B52" w:rsidRPr="007F31DF" w:rsidRDefault="00B30B52" w:rsidP="00B30B52">
      <w:pPr>
        <w:widowControl w:val="0"/>
        <w:autoSpaceDE w:val="0"/>
        <w:autoSpaceDN w:val="0"/>
        <w:adjustRightInd w:val="0"/>
        <w:spacing w:after="0" w:line="240" w:lineRule="auto"/>
        <w:jc w:val="both"/>
        <w:rPr>
          <w:rFonts w:ascii="Times New Roman" w:hAnsi="Times New Roman"/>
          <w:color w:val="000000"/>
          <w:sz w:val="18"/>
          <w:szCs w:val="18"/>
        </w:rPr>
      </w:pPr>
      <w:r w:rsidRPr="007F31DF">
        <w:rPr>
          <w:rFonts w:ascii="Times New Roman" w:hAnsi="Times New Roman"/>
          <w:color w:val="000000"/>
          <w:sz w:val="18"/>
          <w:szCs w:val="18"/>
        </w:rPr>
        <w:t>Примечание: Технические, функциональные, конструктивные и качественные характеристики используемых материальных ресурсов при оказании услуг определяются строго в соответствии с Техническим заданием (Приложение №2), являющимся неотъемлемой частью настоящего Договора.</w:t>
      </w:r>
    </w:p>
    <w:p w14:paraId="0F19E758" w14:textId="77777777" w:rsidR="00B30B52" w:rsidRPr="007F31DF" w:rsidRDefault="00B30B52" w:rsidP="00B30B52">
      <w:pPr>
        <w:widowControl w:val="0"/>
        <w:autoSpaceDE w:val="0"/>
        <w:autoSpaceDN w:val="0"/>
        <w:adjustRightInd w:val="0"/>
        <w:spacing w:after="0" w:line="240" w:lineRule="auto"/>
        <w:jc w:val="both"/>
        <w:rPr>
          <w:rFonts w:ascii="Times New Roman" w:hAnsi="Times New Roman"/>
          <w:color w:val="000000"/>
          <w:sz w:val="18"/>
          <w:szCs w:val="18"/>
        </w:rPr>
      </w:pPr>
      <w:r w:rsidRPr="007F31DF">
        <w:rPr>
          <w:rFonts w:ascii="Times New Roman" w:hAnsi="Times New Roman"/>
          <w:color w:val="000000"/>
          <w:sz w:val="18"/>
          <w:szCs w:val="18"/>
        </w:rPr>
        <w:t>Под «Материальной частью» понимается стоимость готовых изделий (штор, портьер, тюля), карнизных систем, элементов управления, комплектующих и транспортных расходов по их доставке на объект Заказчика. Приемка материальной части осуществляется на основании товарно-транспортной (товарной) накладной (ТТН/ТН).</w:t>
      </w:r>
    </w:p>
    <w:p w14:paraId="6FCCCFF1" w14:textId="77777777" w:rsidR="00B30B52" w:rsidRPr="007F31DF" w:rsidRDefault="00B30B52" w:rsidP="00B30B52">
      <w:pPr>
        <w:widowControl w:val="0"/>
        <w:autoSpaceDE w:val="0"/>
        <w:autoSpaceDN w:val="0"/>
        <w:adjustRightInd w:val="0"/>
        <w:spacing w:after="0" w:line="240" w:lineRule="auto"/>
        <w:jc w:val="both"/>
        <w:rPr>
          <w:rFonts w:ascii="Times New Roman" w:hAnsi="Times New Roman"/>
          <w:color w:val="000000"/>
          <w:sz w:val="18"/>
          <w:szCs w:val="18"/>
        </w:rPr>
      </w:pPr>
      <w:r w:rsidRPr="007F31DF">
        <w:rPr>
          <w:rFonts w:ascii="Times New Roman" w:hAnsi="Times New Roman"/>
          <w:color w:val="000000"/>
          <w:sz w:val="18"/>
          <w:szCs w:val="18"/>
        </w:rPr>
        <w:t>Под «Монтажными работами» понимается полный комплекс сопутствующих услуг по монтажу карнизов на объекте, навеске текстиля, регулировке механизмов и финальному отпариванию изделий. Приемка работ осуществляется на основании Акта приема-передачи выполненных работ (оказанных услуг).</w:t>
      </w:r>
    </w:p>
    <w:p w14:paraId="1F523A80" w14:textId="77777777" w:rsidR="00B30B52" w:rsidRDefault="00B30B52" w:rsidP="00B30B52">
      <w:pPr>
        <w:rPr>
          <w:rFonts w:ascii="Times New Roman" w:hAnsi="Times New Roman"/>
          <w:sz w:val="16"/>
          <w:szCs w:val="16"/>
        </w:rPr>
      </w:pPr>
    </w:p>
    <w:p w14:paraId="309B1459" w14:textId="77777777" w:rsidR="00B30B52" w:rsidRPr="007F31DF" w:rsidRDefault="00B30B52" w:rsidP="00B30B52">
      <w:pPr>
        <w:tabs>
          <w:tab w:val="left" w:pos="7852"/>
        </w:tabs>
        <w:rPr>
          <w:rFonts w:ascii="Times New Roman" w:hAnsi="Times New Roman"/>
          <w:b/>
          <w:sz w:val="18"/>
          <w:szCs w:val="16"/>
        </w:rPr>
      </w:pPr>
      <w:r>
        <w:rPr>
          <w:rFonts w:ascii="Times New Roman" w:hAnsi="Times New Roman"/>
          <w:b/>
          <w:sz w:val="18"/>
          <w:szCs w:val="16"/>
        </w:rPr>
        <w:t>Исполнитель</w:t>
      </w:r>
      <w:r>
        <w:rPr>
          <w:rFonts w:ascii="Times New Roman" w:hAnsi="Times New Roman"/>
          <w:b/>
          <w:sz w:val="18"/>
          <w:szCs w:val="16"/>
        </w:rPr>
        <w:tab/>
        <w:t>Заказчик</w:t>
      </w:r>
    </w:p>
    <w:p w14:paraId="486857A0" w14:textId="77777777" w:rsidR="00B30B52" w:rsidRDefault="00B30B52" w:rsidP="00B30B52">
      <w:pPr>
        <w:tabs>
          <w:tab w:val="left" w:pos="7934"/>
        </w:tabs>
        <w:rPr>
          <w:rFonts w:ascii="Times New Roman" w:hAnsi="Times New Roman"/>
          <w:sz w:val="18"/>
          <w:szCs w:val="16"/>
        </w:rPr>
      </w:pPr>
      <w:r>
        <w:rPr>
          <w:rFonts w:ascii="Times New Roman" w:hAnsi="Times New Roman"/>
          <w:sz w:val="18"/>
          <w:szCs w:val="16"/>
        </w:rPr>
        <w:tab/>
        <w:t>_____________________/</w:t>
      </w:r>
    </w:p>
    <w:p w14:paraId="490FF7EA" w14:textId="1642B6D5" w:rsidR="00B30B52" w:rsidRDefault="00B30B52" w:rsidP="00B30B52">
      <w:pPr>
        <w:tabs>
          <w:tab w:val="left" w:pos="7934"/>
        </w:tabs>
        <w:rPr>
          <w:rFonts w:ascii="Times New Roman" w:hAnsi="Times New Roman"/>
          <w:sz w:val="18"/>
          <w:szCs w:val="18"/>
        </w:rPr>
      </w:pPr>
      <w:r>
        <w:rPr>
          <w:rFonts w:ascii="Times New Roman" w:hAnsi="Times New Roman"/>
          <w:sz w:val="18"/>
          <w:szCs w:val="16"/>
        </w:rPr>
        <w:tab/>
        <w:t>М.П.</w:t>
      </w:r>
      <w:bookmarkStart w:id="61" w:name="_GoBack"/>
      <w:bookmarkEnd w:id="61"/>
      <w:r>
        <w:rPr>
          <w:rFonts w:ascii="Times New Roman" w:hAnsi="Times New Roman"/>
          <w:sz w:val="18"/>
          <w:szCs w:val="18"/>
        </w:rPr>
        <w:br w:type="page"/>
      </w:r>
    </w:p>
    <w:p w14:paraId="06BE9185" w14:textId="29DE1D1F" w:rsidR="00490A90" w:rsidRPr="00763332" w:rsidRDefault="00490A90" w:rsidP="00490A90">
      <w:pPr>
        <w:tabs>
          <w:tab w:val="left" w:pos="12191"/>
        </w:tabs>
        <w:spacing w:after="0" w:line="0" w:lineRule="atLeast"/>
        <w:ind w:firstLine="12049"/>
        <w:rPr>
          <w:rFonts w:ascii="Times New Roman" w:hAnsi="Times New Roman"/>
          <w:sz w:val="18"/>
          <w:szCs w:val="18"/>
        </w:rPr>
      </w:pPr>
      <w:r w:rsidRPr="00763332">
        <w:rPr>
          <w:rFonts w:ascii="Times New Roman" w:hAnsi="Times New Roman"/>
          <w:sz w:val="18"/>
          <w:szCs w:val="18"/>
        </w:rPr>
        <w:lastRenderedPageBreak/>
        <w:t>Приложение № 2</w:t>
      </w:r>
    </w:p>
    <w:p w14:paraId="57E15CBA" w14:textId="77777777" w:rsidR="00490A90" w:rsidRPr="00763332" w:rsidRDefault="00490A90" w:rsidP="00490A90">
      <w:pPr>
        <w:tabs>
          <w:tab w:val="left" w:pos="12191"/>
        </w:tabs>
        <w:spacing w:after="0" w:line="0" w:lineRule="atLeast"/>
        <w:ind w:left="12049"/>
        <w:rPr>
          <w:rFonts w:ascii="Times New Roman" w:hAnsi="Times New Roman"/>
          <w:sz w:val="18"/>
          <w:szCs w:val="18"/>
        </w:rPr>
      </w:pPr>
      <w:r w:rsidRPr="00763332">
        <w:rPr>
          <w:rFonts w:ascii="Times New Roman" w:hAnsi="Times New Roman"/>
          <w:sz w:val="18"/>
          <w:szCs w:val="18"/>
        </w:rPr>
        <w:t xml:space="preserve">к договору </w:t>
      </w:r>
      <w:r>
        <w:rPr>
          <w:rFonts w:ascii="Times New Roman" w:hAnsi="Times New Roman"/>
          <w:sz w:val="18"/>
          <w:szCs w:val="18"/>
        </w:rPr>
        <w:t>на оказание услуги по оформлению оконных проемов</w:t>
      </w:r>
      <w:r w:rsidRPr="00763332">
        <w:rPr>
          <w:rFonts w:ascii="Times New Roman" w:hAnsi="Times New Roman"/>
          <w:sz w:val="18"/>
          <w:szCs w:val="18"/>
        </w:rPr>
        <w:t>№ ___</w:t>
      </w:r>
    </w:p>
    <w:p w14:paraId="7BAF3B5C" w14:textId="77777777" w:rsidR="00490A90" w:rsidRPr="00763332" w:rsidRDefault="00490A90" w:rsidP="00490A90">
      <w:pPr>
        <w:tabs>
          <w:tab w:val="left" w:pos="12191"/>
        </w:tabs>
        <w:spacing w:after="0" w:line="0" w:lineRule="atLeast"/>
        <w:ind w:firstLine="12049"/>
        <w:rPr>
          <w:rFonts w:ascii="Times New Roman" w:hAnsi="Times New Roman"/>
          <w:sz w:val="18"/>
          <w:szCs w:val="18"/>
        </w:rPr>
      </w:pPr>
      <w:r w:rsidRPr="00763332">
        <w:rPr>
          <w:rFonts w:ascii="Times New Roman" w:hAnsi="Times New Roman"/>
          <w:sz w:val="18"/>
          <w:szCs w:val="18"/>
        </w:rPr>
        <w:t>от «__»______ 2026 г.</w:t>
      </w:r>
    </w:p>
    <w:p w14:paraId="0C8538ED" w14:textId="77777777" w:rsidR="00490A90" w:rsidRDefault="00490A90" w:rsidP="00490A90">
      <w:pPr>
        <w:jc w:val="center"/>
        <w:rPr>
          <w:rFonts w:ascii="Times New Roman" w:hAnsi="Times New Roman"/>
          <w:b/>
          <w:sz w:val="18"/>
          <w:szCs w:val="18"/>
        </w:rPr>
      </w:pPr>
    </w:p>
    <w:p w14:paraId="6DE5A35A" w14:textId="77777777" w:rsidR="00490A90" w:rsidRPr="00763332" w:rsidRDefault="00490A90" w:rsidP="00490A90">
      <w:pPr>
        <w:jc w:val="center"/>
        <w:rPr>
          <w:rFonts w:ascii="Times New Roman" w:hAnsi="Times New Roman"/>
          <w:b/>
          <w:sz w:val="18"/>
          <w:szCs w:val="18"/>
        </w:rPr>
      </w:pPr>
      <w:r w:rsidRPr="00763332">
        <w:rPr>
          <w:rFonts w:ascii="Times New Roman" w:hAnsi="Times New Roman"/>
          <w:b/>
          <w:sz w:val="18"/>
          <w:szCs w:val="18"/>
        </w:rPr>
        <w:t>Техническое задание</w:t>
      </w:r>
    </w:p>
    <w:p w14:paraId="1DB8A9EF" w14:textId="77777777" w:rsidR="00490A90" w:rsidRDefault="00490A90" w:rsidP="00490A90">
      <w:pPr>
        <w:jc w:val="center"/>
        <w:rPr>
          <w:rFonts w:ascii="Times New Roman" w:hAnsi="Times New Roman"/>
          <w:sz w:val="18"/>
          <w:szCs w:val="18"/>
        </w:rPr>
      </w:pPr>
      <w:r w:rsidRPr="00763332">
        <w:rPr>
          <w:rFonts w:ascii="Times New Roman" w:hAnsi="Times New Roman"/>
          <w:sz w:val="18"/>
          <w:szCs w:val="18"/>
        </w:rPr>
        <w:t>на закупку услуги по оформлению оконных проемов для Дворца гражданских обрядов в неоклассическом стиле</w:t>
      </w:r>
    </w:p>
    <w:tbl>
      <w:tblPr>
        <w:tblStyle w:val="a9"/>
        <w:tblW w:w="0" w:type="auto"/>
        <w:tblLook w:val="04A0" w:firstRow="1" w:lastRow="0" w:firstColumn="1" w:lastColumn="0" w:noHBand="0" w:noVBand="1"/>
      </w:tblPr>
      <w:tblGrid>
        <w:gridCol w:w="562"/>
        <w:gridCol w:w="4820"/>
        <w:gridCol w:w="1276"/>
        <w:gridCol w:w="7619"/>
      </w:tblGrid>
      <w:tr w:rsidR="00490A90" w14:paraId="21EF3510" w14:textId="77777777" w:rsidTr="006A68A4">
        <w:tc>
          <w:tcPr>
            <w:tcW w:w="562" w:type="dxa"/>
            <w:vAlign w:val="center"/>
          </w:tcPr>
          <w:p w14:paraId="505C0193" w14:textId="77777777" w:rsidR="00490A90" w:rsidRDefault="00490A90" w:rsidP="006A68A4">
            <w:pPr>
              <w:jc w:val="center"/>
              <w:rPr>
                <w:rFonts w:ascii="Times New Roman" w:hAnsi="Times New Roman"/>
                <w:sz w:val="18"/>
                <w:szCs w:val="18"/>
              </w:rPr>
            </w:pPr>
            <w:r w:rsidRPr="004C2D40">
              <w:rPr>
                <w:rFonts w:ascii="Times New Roman" w:hAnsi="Times New Roman"/>
                <w:sz w:val="18"/>
                <w:szCs w:val="18"/>
              </w:rPr>
              <w:t>№ п/п</w:t>
            </w:r>
          </w:p>
        </w:tc>
        <w:tc>
          <w:tcPr>
            <w:tcW w:w="4820" w:type="dxa"/>
            <w:vAlign w:val="center"/>
          </w:tcPr>
          <w:p w14:paraId="74B556BD" w14:textId="77777777" w:rsidR="00490A90" w:rsidRDefault="00490A90" w:rsidP="006A68A4">
            <w:pPr>
              <w:tabs>
                <w:tab w:val="left" w:pos="965"/>
              </w:tabs>
              <w:jc w:val="center"/>
              <w:rPr>
                <w:rFonts w:ascii="Times New Roman" w:hAnsi="Times New Roman"/>
                <w:sz w:val="18"/>
                <w:szCs w:val="18"/>
              </w:rPr>
            </w:pPr>
            <w:r w:rsidRPr="004C2D40">
              <w:rPr>
                <w:rFonts w:ascii="Times New Roman" w:hAnsi="Times New Roman"/>
                <w:sz w:val="18"/>
                <w:szCs w:val="18"/>
              </w:rPr>
              <w:t>Наименование</w:t>
            </w:r>
            <w:r>
              <w:rPr>
                <w:rFonts w:ascii="Times New Roman" w:hAnsi="Times New Roman"/>
                <w:sz w:val="18"/>
                <w:szCs w:val="18"/>
              </w:rPr>
              <w:t xml:space="preserve"> помещения и </w:t>
            </w:r>
            <w:r w:rsidRPr="004C2D40">
              <w:rPr>
                <w:rFonts w:ascii="Times New Roman" w:hAnsi="Times New Roman"/>
                <w:sz w:val="18"/>
                <w:szCs w:val="18"/>
              </w:rPr>
              <w:t>товара</w:t>
            </w:r>
          </w:p>
        </w:tc>
        <w:tc>
          <w:tcPr>
            <w:tcW w:w="1276" w:type="dxa"/>
            <w:vAlign w:val="center"/>
          </w:tcPr>
          <w:p w14:paraId="6BCD97E7" w14:textId="77777777" w:rsidR="00490A90" w:rsidRDefault="00490A90" w:rsidP="006A68A4">
            <w:pPr>
              <w:jc w:val="center"/>
              <w:rPr>
                <w:rFonts w:ascii="Times New Roman" w:hAnsi="Times New Roman"/>
                <w:sz w:val="18"/>
                <w:szCs w:val="18"/>
              </w:rPr>
            </w:pPr>
            <w:r w:rsidRPr="004C2D40">
              <w:rPr>
                <w:rFonts w:ascii="Times New Roman" w:hAnsi="Times New Roman"/>
                <w:sz w:val="18"/>
                <w:szCs w:val="18"/>
              </w:rPr>
              <w:t>Количество комплектов, шт.</w:t>
            </w:r>
          </w:p>
        </w:tc>
        <w:tc>
          <w:tcPr>
            <w:tcW w:w="7619" w:type="dxa"/>
            <w:vAlign w:val="center"/>
          </w:tcPr>
          <w:p w14:paraId="494973E0" w14:textId="77777777" w:rsidR="00490A90" w:rsidRDefault="00490A90" w:rsidP="006A68A4">
            <w:pPr>
              <w:jc w:val="center"/>
              <w:rPr>
                <w:rFonts w:ascii="Times New Roman" w:hAnsi="Times New Roman"/>
                <w:sz w:val="18"/>
                <w:szCs w:val="18"/>
              </w:rPr>
            </w:pPr>
            <w:r w:rsidRPr="00763332">
              <w:rPr>
                <w:rFonts w:ascii="Times New Roman" w:hAnsi="Times New Roman"/>
                <w:sz w:val="18"/>
                <w:szCs w:val="18"/>
              </w:rPr>
              <w:t>Описание</w:t>
            </w:r>
          </w:p>
        </w:tc>
      </w:tr>
      <w:tr w:rsidR="00490A90" w14:paraId="0DD4BBB6" w14:textId="77777777" w:rsidTr="006A68A4">
        <w:trPr>
          <w:trHeight w:val="918"/>
        </w:trPr>
        <w:tc>
          <w:tcPr>
            <w:tcW w:w="562" w:type="dxa"/>
            <w:vMerge w:val="restart"/>
          </w:tcPr>
          <w:p w14:paraId="70D374BC" w14:textId="77777777" w:rsidR="00490A90" w:rsidRDefault="00490A90" w:rsidP="006A68A4">
            <w:pPr>
              <w:jc w:val="both"/>
              <w:rPr>
                <w:rFonts w:ascii="Times New Roman" w:hAnsi="Times New Roman"/>
                <w:sz w:val="18"/>
                <w:szCs w:val="18"/>
              </w:rPr>
            </w:pPr>
          </w:p>
          <w:p w14:paraId="7B324CE6" w14:textId="77777777" w:rsidR="00490A90" w:rsidRPr="004C2D40" w:rsidRDefault="00490A90" w:rsidP="006A68A4">
            <w:pPr>
              <w:rPr>
                <w:rFonts w:ascii="Times New Roman" w:hAnsi="Times New Roman"/>
                <w:sz w:val="18"/>
                <w:szCs w:val="18"/>
              </w:rPr>
            </w:pPr>
            <w:r>
              <w:rPr>
                <w:rFonts w:ascii="Times New Roman" w:hAnsi="Times New Roman"/>
                <w:sz w:val="18"/>
                <w:szCs w:val="18"/>
              </w:rPr>
              <w:t>1</w:t>
            </w:r>
          </w:p>
        </w:tc>
        <w:tc>
          <w:tcPr>
            <w:tcW w:w="4820" w:type="dxa"/>
          </w:tcPr>
          <w:p w14:paraId="53BD1674" w14:textId="77777777" w:rsidR="00490A90" w:rsidRDefault="00490A90" w:rsidP="006A68A4">
            <w:pPr>
              <w:jc w:val="both"/>
              <w:rPr>
                <w:rFonts w:ascii="Times New Roman" w:hAnsi="Times New Roman"/>
                <w:sz w:val="18"/>
                <w:szCs w:val="18"/>
              </w:rPr>
            </w:pPr>
            <w:r w:rsidRPr="004C2D40">
              <w:rPr>
                <w:rFonts w:ascii="Times New Roman" w:hAnsi="Times New Roman"/>
                <w:sz w:val="18"/>
                <w:szCs w:val="18"/>
              </w:rPr>
              <w:t>Фойе (центральный вход и лестница)</w:t>
            </w:r>
            <w:r>
              <w:rPr>
                <w:rFonts w:ascii="Times New Roman" w:hAnsi="Times New Roman"/>
                <w:sz w:val="18"/>
                <w:szCs w:val="18"/>
              </w:rPr>
              <w:t xml:space="preserve"> – шторы </w:t>
            </w:r>
          </w:p>
        </w:tc>
        <w:tc>
          <w:tcPr>
            <w:tcW w:w="1276" w:type="dxa"/>
          </w:tcPr>
          <w:p w14:paraId="18134692" w14:textId="77777777" w:rsidR="00490A90" w:rsidRDefault="00490A90" w:rsidP="006A68A4">
            <w:pPr>
              <w:jc w:val="both"/>
              <w:rPr>
                <w:rFonts w:ascii="Times New Roman" w:hAnsi="Times New Roman"/>
                <w:sz w:val="18"/>
                <w:szCs w:val="18"/>
              </w:rPr>
            </w:pPr>
            <w:r>
              <w:rPr>
                <w:rFonts w:ascii="Times New Roman" w:hAnsi="Times New Roman"/>
                <w:sz w:val="18"/>
                <w:szCs w:val="18"/>
              </w:rPr>
              <w:t>3</w:t>
            </w:r>
          </w:p>
        </w:tc>
        <w:tc>
          <w:tcPr>
            <w:tcW w:w="7619" w:type="dxa"/>
            <w:vMerge w:val="restart"/>
          </w:tcPr>
          <w:p w14:paraId="36870E21" w14:textId="77777777" w:rsidR="00490A90" w:rsidRPr="004C2D40" w:rsidRDefault="00490A90" w:rsidP="006A68A4">
            <w:pPr>
              <w:jc w:val="both"/>
              <w:rPr>
                <w:rFonts w:ascii="Times New Roman" w:hAnsi="Times New Roman"/>
                <w:sz w:val="18"/>
                <w:szCs w:val="18"/>
              </w:rPr>
            </w:pPr>
            <w:r w:rsidRPr="004C2D40">
              <w:rPr>
                <w:rFonts w:ascii="Times New Roman" w:hAnsi="Times New Roman"/>
                <w:sz w:val="18"/>
                <w:szCs w:val="18"/>
              </w:rPr>
              <w:t xml:space="preserve">Декоративное оформление арочных оконных проемов на объекте включает в себя текстильные комплекты, выполненные в едином стилевом и конструктивном решении из облегченной полупрозрачной ткани светлых тонов, гармонирующих с цветом стен. Модель каждого комплекта должна состоять из двух портьер, монтируемых внахлест с перекрещиванием полотен в верхней части на 30 см и плотной драпировкой с коэффициентом сборки 1:3.0. По бокам шторы должны фиксироваться текстильными кистями-подхватами (медальон или аналог) (2 штуки на окно), закрепляемыми на настенных держателях аналогичной модели (медальон или аналог) (2 штуки на окно). Металлическая фурнитура должна быть снабжена финишным покрытием «золотая патина», строго сочетающимся по цвету с декоративным багетом. Навеска изделий должна осуществляться на однорядные потолочные алюминиевые профильные карнизы белого цвета длиной 2,17 метра (1 штука на окно), укомплектованные декоративной багетной планкой. </w:t>
            </w:r>
          </w:p>
          <w:p w14:paraId="7635DF94" w14:textId="77777777" w:rsidR="00490A90" w:rsidRPr="004C2D40" w:rsidRDefault="00490A90" w:rsidP="006A68A4">
            <w:pPr>
              <w:jc w:val="both"/>
              <w:rPr>
                <w:rFonts w:ascii="Times New Roman" w:hAnsi="Times New Roman"/>
                <w:sz w:val="18"/>
                <w:szCs w:val="18"/>
              </w:rPr>
            </w:pPr>
            <w:r w:rsidRPr="004C2D40">
              <w:rPr>
                <w:rFonts w:ascii="Times New Roman" w:hAnsi="Times New Roman"/>
                <w:sz w:val="18"/>
                <w:szCs w:val="18"/>
              </w:rPr>
              <w:t>В зависимости от зоны размещения изделий, комплекты разделяются по габаритам оконных проемов (ширина карниза для всех позиций является единой и составляет 2,17 метра):</w:t>
            </w:r>
          </w:p>
          <w:p w14:paraId="0BCF1792" w14:textId="77777777" w:rsidR="00490A90" w:rsidRPr="004C2D40" w:rsidRDefault="00490A90" w:rsidP="006A68A4">
            <w:pPr>
              <w:jc w:val="both"/>
              <w:rPr>
                <w:rFonts w:ascii="Times New Roman" w:hAnsi="Times New Roman"/>
                <w:sz w:val="18"/>
                <w:szCs w:val="18"/>
              </w:rPr>
            </w:pPr>
            <w:r w:rsidRPr="004C2D40">
              <w:rPr>
                <w:rFonts w:ascii="Times New Roman" w:hAnsi="Times New Roman"/>
                <w:sz w:val="18"/>
                <w:szCs w:val="18"/>
              </w:rPr>
              <w:t>- центральный вход и лестница: габариты проемов шириной 2,17 метра и высотой 2,90 метра;</w:t>
            </w:r>
          </w:p>
          <w:p w14:paraId="22C7F79C" w14:textId="77777777" w:rsidR="00490A90" w:rsidRPr="004C2D40" w:rsidRDefault="00490A90" w:rsidP="006A68A4">
            <w:pPr>
              <w:jc w:val="both"/>
              <w:rPr>
                <w:rFonts w:ascii="Times New Roman" w:hAnsi="Times New Roman"/>
                <w:sz w:val="18"/>
                <w:szCs w:val="18"/>
              </w:rPr>
            </w:pPr>
            <w:r w:rsidRPr="004C2D40">
              <w:rPr>
                <w:rFonts w:ascii="Times New Roman" w:hAnsi="Times New Roman"/>
                <w:sz w:val="18"/>
                <w:szCs w:val="18"/>
              </w:rPr>
              <w:t>- коридор: габариты проемов шириной 2,17 метра и высотой 2,90 метра;</w:t>
            </w:r>
          </w:p>
          <w:p w14:paraId="6C72DEA8" w14:textId="77777777" w:rsidR="00490A90" w:rsidRDefault="00490A90" w:rsidP="006A68A4">
            <w:pPr>
              <w:jc w:val="both"/>
              <w:rPr>
                <w:rFonts w:ascii="Times New Roman" w:hAnsi="Times New Roman"/>
                <w:sz w:val="18"/>
                <w:szCs w:val="18"/>
              </w:rPr>
            </w:pPr>
            <w:r w:rsidRPr="004C2D40">
              <w:rPr>
                <w:rFonts w:ascii="Times New Roman" w:hAnsi="Times New Roman"/>
                <w:sz w:val="18"/>
                <w:szCs w:val="18"/>
              </w:rPr>
              <w:t>- коридор и ступени: габариты проемов шириной 2,17 метра и высотой 3,60 метра.</w:t>
            </w:r>
          </w:p>
        </w:tc>
      </w:tr>
      <w:tr w:rsidR="00490A90" w14:paraId="7E7E5A4B" w14:textId="77777777" w:rsidTr="006A68A4">
        <w:trPr>
          <w:trHeight w:val="1558"/>
        </w:trPr>
        <w:tc>
          <w:tcPr>
            <w:tcW w:w="562" w:type="dxa"/>
            <w:vMerge/>
          </w:tcPr>
          <w:p w14:paraId="3531DF27" w14:textId="77777777" w:rsidR="00490A90" w:rsidRDefault="00490A90" w:rsidP="006A68A4">
            <w:pPr>
              <w:jc w:val="both"/>
              <w:rPr>
                <w:rFonts w:ascii="Times New Roman" w:hAnsi="Times New Roman"/>
                <w:sz w:val="18"/>
                <w:szCs w:val="18"/>
              </w:rPr>
            </w:pPr>
          </w:p>
        </w:tc>
        <w:tc>
          <w:tcPr>
            <w:tcW w:w="4820" w:type="dxa"/>
          </w:tcPr>
          <w:p w14:paraId="554AB12F" w14:textId="77777777" w:rsidR="00490A90" w:rsidRDefault="00490A90" w:rsidP="006A68A4">
            <w:pPr>
              <w:jc w:val="both"/>
              <w:rPr>
                <w:rFonts w:ascii="Times New Roman" w:hAnsi="Times New Roman"/>
                <w:sz w:val="18"/>
                <w:szCs w:val="18"/>
              </w:rPr>
            </w:pPr>
            <w:r w:rsidRPr="00763332">
              <w:rPr>
                <w:rFonts w:ascii="Times New Roman" w:hAnsi="Times New Roman"/>
                <w:sz w:val="18"/>
                <w:szCs w:val="18"/>
              </w:rPr>
              <w:t>Фойе (коридор)</w:t>
            </w:r>
            <w:r>
              <w:rPr>
                <w:rFonts w:ascii="Times New Roman" w:hAnsi="Times New Roman"/>
                <w:sz w:val="18"/>
                <w:szCs w:val="18"/>
              </w:rPr>
              <w:t xml:space="preserve"> – шторы</w:t>
            </w:r>
          </w:p>
        </w:tc>
        <w:tc>
          <w:tcPr>
            <w:tcW w:w="1276" w:type="dxa"/>
          </w:tcPr>
          <w:p w14:paraId="2D7C45FF" w14:textId="77777777" w:rsidR="00490A90" w:rsidRDefault="00490A90" w:rsidP="006A68A4">
            <w:pPr>
              <w:jc w:val="both"/>
              <w:rPr>
                <w:rFonts w:ascii="Times New Roman" w:hAnsi="Times New Roman"/>
                <w:sz w:val="18"/>
                <w:szCs w:val="18"/>
              </w:rPr>
            </w:pPr>
            <w:r>
              <w:rPr>
                <w:rFonts w:ascii="Times New Roman" w:hAnsi="Times New Roman"/>
                <w:sz w:val="18"/>
                <w:szCs w:val="18"/>
              </w:rPr>
              <w:t>6</w:t>
            </w:r>
          </w:p>
        </w:tc>
        <w:tc>
          <w:tcPr>
            <w:tcW w:w="7619" w:type="dxa"/>
            <w:vMerge/>
          </w:tcPr>
          <w:p w14:paraId="13960D06" w14:textId="77777777" w:rsidR="00490A90" w:rsidRDefault="00490A90" w:rsidP="006A68A4">
            <w:pPr>
              <w:jc w:val="both"/>
              <w:rPr>
                <w:rFonts w:ascii="Times New Roman" w:hAnsi="Times New Roman"/>
                <w:sz w:val="18"/>
                <w:szCs w:val="18"/>
              </w:rPr>
            </w:pPr>
          </w:p>
        </w:tc>
      </w:tr>
      <w:tr w:rsidR="00490A90" w14:paraId="6BF082FE" w14:textId="77777777" w:rsidTr="006A68A4">
        <w:tc>
          <w:tcPr>
            <w:tcW w:w="562" w:type="dxa"/>
            <w:vMerge/>
          </w:tcPr>
          <w:p w14:paraId="505AFB83" w14:textId="77777777" w:rsidR="00490A90" w:rsidRDefault="00490A90" w:rsidP="006A68A4">
            <w:pPr>
              <w:jc w:val="both"/>
              <w:rPr>
                <w:rFonts w:ascii="Times New Roman" w:hAnsi="Times New Roman"/>
                <w:sz w:val="18"/>
                <w:szCs w:val="18"/>
              </w:rPr>
            </w:pPr>
          </w:p>
        </w:tc>
        <w:tc>
          <w:tcPr>
            <w:tcW w:w="4820" w:type="dxa"/>
          </w:tcPr>
          <w:p w14:paraId="4D6FABA1" w14:textId="77777777" w:rsidR="00490A90" w:rsidRDefault="00490A90" w:rsidP="006A68A4">
            <w:pPr>
              <w:jc w:val="both"/>
              <w:rPr>
                <w:rFonts w:ascii="Times New Roman" w:hAnsi="Times New Roman"/>
                <w:sz w:val="18"/>
                <w:szCs w:val="18"/>
              </w:rPr>
            </w:pPr>
            <w:r w:rsidRPr="00763332">
              <w:rPr>
                <w:rFonts w:ascii="Times New Roman" w:hAnsi="Times New Roman"/>
                <w:sz w:val="18"/>
                <w:szCs w:val="18"/>
              </w:rPr>
              <w:t>Фойе (коридор, ступеньки)</w:t>
            </w:r>
            <w:r>
              <w:rPr>
                <w:rFonts w:ascii="Times New Roman" w:hAnsi="Times New Roman"/>
                <w:sz w:val="18"/>
                <w:szCs w:val="18"/>
              </w:rPr>
              <w:t xml:space="preserve"> – шторы</w:t>
            </w:r>
          </w:p>
        </w:tc>
        <w:tc>
          <w:tcPr>
            <w:tcW w:w="1276" w:type="dxa"/>
          </w:tcPr>
          <w:p w14:paraId="50180D90" w14:textId="77777777" w:rsidR="00490A90" w:rsidRDefault="00490A90" w:rsidP="006A68A4">
            <w:pPr>
              <w:jc w:val="both"/>
              <w:rPr>
                <w:rFonts w:ascii="Times New Roman" w:hAnsi="Times New Roman"/>
                <w:sz w:val="18"/>
                <w:szCs w:val="18"/>
              </w:rPr>
            </w:pPr>
            <w:r>
              <w:rPr>
                <w:rFonts w:ascii="Times New Roman" w:hAnsi="Times New Roman"/>
                <w:sz w:val="18"/>
                <w:szCs w:val="18"/>
              </w:rPr>
              <w:t>3</w:t>
            </w:r>
          </w:p>
        </w:tc>
        <w:tc>
          <w:tcPr>
            <w:tcW w:w="7619" w:type="dxa"/>
            <w:vMerge/>
          </w:tcPr>
          <w:p w14:paraId="45CD317E" w14:textId="77777777" w:rsidR="00490A90" w:rsidRDefault="00490A90" w:rsidP="006A68A4">
            <w:pPr>
              <w:jc w:val="both"/>
              <w:rPr>
                <w:rFonts w:ascii="Times New Roman" w:hAnsi="Times New Roman"/>
                <w:sz w:val="18"/>
                <w:szCs w:val="18"/>
              </w:rPr>
            </w:pPr>
          </w:p>
        </w:tc>
      </w:tr>
      <w:tr w:rsidR="00490A90" w14:paraId="2D226F09" w14:textId="77777777" w:rsidTr="006A68A4">
        <w:trPr>
          <w:trHeight w:val="3262"/>
        </w:trPr>
        <w:tc>
          <w:tcPr>
            <w:tcW w:w="562" w:type="dxa"/>
            <w:vMerge w:val="restart"/>
          </w:tcPr>
          <w:p w14:paraId="04DE2A69" w14:textId="77777777" w:rsidR="00490A90" w:rsidRDefault="00490A90" w:rsidP="006A68A4">
            <w:pPr>
              <w:jc w:val="both"/>
              <w:rPr>
                <w:rFonts w:ascii="Times New Roman" w:hAnsi="Times New Roman"/>
                <w:sz w:val="18"/>
                <w:szCs w:val="18"/>
              </w:rPr>
            </w:pPr>
            <w:r>
              <w:rPr>
                <w:rFonts w:ascii="Times New Roman" w:hAnsi="Times New Roman"/>
                <w:sz w:val="18"/>
                <w:szCs w:val="18"/>
              </w:rPr>
              <w:t>2</w:t>
            </w:r>
          </w:p>
        </w:tc>
        <w:tc>
          <w:tcPr>
            <w:tcW w:w="4820" w:type="dxa"/>
            <w:vMerge w:val="restart"/>
          </w:tcPr>
          <w:p w14:paraId="5A0DB36B" w14:textId="77777777" w:rsidR="00490A90" w:rsidRDefault="00490A90" w:rsidP="006A68A4">
            <w:pPr>
              <w:jc w:val="both"/>
              <w:rPr>
                <w:rFonts w:ascii="Times New Roman" w:hAnsi="Times New Roman"/>
                <w:sz w:val="18"/>
                <w:szCs w:val="18"/>
              </w:rPr>
            </w:pPr>
            <w:r w:rsidRPr="00763332">
              <w:rPr>
                <w:rFonts w:ascii="Times New Roman" w:hAnsi="Times New Roman"/>
                <w:sz w:val="18"/>
                <w:szCs w:val="18"/>
              </w:rPr>
              <w:t>Вестибюль</w:t>
            </w:r>
            <w:r>
              <w:rPr>
                <w:rFonts w:ascii="Times New Roman" w:hAnsi="Times New Roman"/>
                <w:sz w:val="18"/>
                <w:szCs w:val="18"/>
              </w:rPr>
              <w:t xml:space="preserve"> – шторы и портьеры</w:t>
            </w:r>
          </w:p>
        </w:tc>
        <w:tc>
          <w:tcPr>
            <w:tcW w:w="1276" w:type="dxa"/>
          </w:tcPr>
          <w:p w14:paraId="5AA8EF54" w14:textId="77777777" w:rsidR="00490A90" w:rsidRDefault="00490A90" w:rsidP="006A68A4">
            <w:pPr>
              <w:jc w:val="both"/>
              <w:rPr>
                <w:rFonts w:ascii="Times New Roman" w:hAnsi="Times New Roman"/>
                <w:sz w:val="18"/>
                <w:szCs w:val="18"/>
              </w:rPr>
            </w:pPr>
            <w:r>
              <w:rPr>
                <w:rFonts w:ascii="Times New Roman" w:hAnsi="Times New Roman"/>
                <w:sz w:val="18"/>
                <w:szCs w:val="18"/>
              </w:rPr>
              <w:t>3</w:t>
            </w:r>
          </w:p>
        </w:tc>
        <w:tc>
          <w:tcPr>
            <w:tcW w:w="7619" w:type="dxa"/>
            <w:vMerge w:val="restart"/>
          </w:tcPr>
          <w:p w14:paraId="1DF25318" w14:textId="77777777" w:rsidR="00490A90" w:rsidRPr="004C2D40" w:rsidRDefault="00490A90" w:rsidP="006A68A4">
            <w:pPr>
              <w:jc w:val="both"/>
              <w:rPr>
                <w:rFonts w:ascii="Times New Roman" w:hAnsi="Times New Roman"/>
                <w:sz w:val="18"/>
                <w:szCs w:val="18"/>
              </w:rPr>
            </w:pPr>
            <w:r w:rsidRPr="004C2D40">
              <w:rPr>
                <w:rFonts w:ascii="Times New Roman" w:hAnsi="Times New Roman"/>
                <w:sz w:val="18"/>
                <w:szCs w:val="18"/>
              </w:rPr>
              <w:t>Декоративное оформление зоны вестибюля включает в себя текстильные комплекты для трех оконных проемов, а также дополнительные декоративные портьеры для оформления простенков. Все элементы должны выполняться в светлых тонах, гармонирующих с цветом стен и общим интерьерным решением помещения.</w:t>
            </w:r>
          </w:p>
          <w:p w14:paraId="746A7092" w14:textId="77777777" w:rsidR="00490A90" w:rsidRPr="004C2D40" w:rsidRDefault="00490A90" w:rsidP="006A68A4">
            <w:pPr>
              <w:jc w:val="both"/>
              <w:rPr>
                <w:rFonts w:ascii="Times New Roman" w:hAnsi="Times New Roman"/>
                <w:sz w:val="18"/>
                <w:szCs w:val="18"/>
              </w:rPr>
            </w:pPr>
            <w:r w:rsidRPr="004C2D40">
              <w:rPr>
                <w:rFonts w:ascii="Times New Roman" w:hAnsi="Times New Roman"/>
                <w:sz w:val="18"/>
                <w:szCs w:val="18"/>
              </w:rPr>
              <w:t>1. Комплекты для оконных проемов (3 комплекта): Каждый комплект должен состоять из двух портьер, выполненных из облегченной полупрозрачной ткани. Модель должна предусматривать навеску штор внахлест с перекрещиванием полотен в верхней части на 30 см и драпировкой с коэффициентом сборки 1:2.5. Размер каждого готового изделия в расправленном виде должен составлять 1,50 метра по ширине и 2,72 метра по высоте. С левой и правой сторон полотна должны фиксироваться текстильными кистями-подхватами (медальон или аналог) (2 штуки на окно) на настенных держателях аналогичной модели (медальон или аналог) (2 штуки на окно). Металлическая фурнитура должна быть снабжена покрытием «золотая патина» строго в тон декоративного багета. Монтаж должен осуществляться на однорядные потолочные алюминиевые профильные карнизы белого цвета длиной 1,50 метра (1 штука на окно), укомплектованные декоративной багетной планкой.</w:t>
            </w:r>
          </w:p>
          <w:p w14:paraId="326D7B5D" w14:textId="77777777" w:rsidR="00490A90" w:rsidRDefault="00490A90" w:rsidP="006A68A4">
            <w:pPr>
              <w:jc w:val="both"/>
              <w:rPr>
                <w:rFonts w:ascii="Times New Roman" w:hAnsi="Times New Roman"/>
                <w:sz w:val="18"/>
                <w:szCs w:val="18"/>
              </w:rPr>
            </w:pPr>
            <w:r w:rsidRPr="004C2D40">
              <w:rPr>
                <w:rFonts w:ascii="Times New Roman" w:hAnsi="Times New Roman"/>
                <w:sz w:val="18"/>
                <w:szCs w:val="18"/>
              </w:rPr>
              <w:t xml:space="preserve">2. Декоративные портьеры для простенков (4 штуки): для оформления интерьерных простенков должны устанавливаться 4 отдельные портьеры, которые должны быть выполнены из плотного </w:t>
            </w:r>
            <w:r w:rsidRPr="004C2D40">
              <w:rPr>
                <w:rFonts w:ascii="Times New Roman" w:hAnsi="Times New Roman"/>
                <w:sz w:val="18"/>
                <w:szCs w:val="18"/>
              </w:rPr>
              <w:lastRenderedPageBreak/>
              <w:t>бархата светлых тонов. Конструктивное решение должно предусматривать ручную закладку складок с коэффициентом сборки 1:2.5. Размер каждого готового изделия в собранном (задрапированном) виде должен составлять строго 1,0 метр по ширине и 2,72 метра по высоте. Навеска бархатных портьер должна осуществляться на самостоятельные однорядные потолочные алюминиевые профильные карнизы белого цвета длиной 1,0 метр (всего 4 карниза).</w:t>
            </w:r>
          </w:p>
        </w:tc>
      </w:tr>
      <w:tr w:rsidR="00490A90" w14:paraId="6079AD2E" w14:textId="77777777" w:rsidTr="006A68A4">
        <w:tc>
          <w:tcPr>
            <w:tcW w:w="562" w:type="dxa"/>
            <w:vMerge/>
          </w:tcPr>
          <w:p w14:paraId="1D0A745A" w14:textId="77777777" w:rsidR="00490A90" w:rsidRDefault="00490A90" w:rsidP="006A68A4">
            <w:pPr>
              <w:jc w:val="both"/>
              <w:rPr>
                <w:rFonts w:ascii="Times New Roman" w:hAnsi="Times New Roman"/>
                <w:sz w:val="18"/>
                <w:szCs w:val="18"/>
              </w:rPr>
            </w:pPr>
          </w:p>
        </w:tc>
        <w:tc>
          <w:tcPr>
            <w:tcW w:w="4820" w:type="dxa"/>
            <w:vMerge/>
          </w:tcPr>
          <w:p w14:paraId="351E707F" w14:textId="77777777" w:rsidR="00490A90" w:rsidRDefault="00490A90" w:rsidP="006A68A4">
            <w:pPr>
              <w:jc w:val="both"/>
              <w:rPr>
                <w:rFonts w:ascii="Times New Roman" w:hAnsi="Times New Roman"/>
                <w:sz w:val="18"/>
                <w:szCs w:val="18"/>
              </w:rPr>
            </w:pPr>
          </w:p>
        </w:tc>
        <w:tc>
          <w:tcPr>
            <w:tcW w:w="1276" w:type="dxa"/>
          </w:tcPr>
          <w:p w14:paraId="6BCE7CC5" w14:textId="77777777" w:rsidR="00490A90" w:rsidRDefault="00490A90" w:rsidP="006A68A4">
            <w:pPr>
              <w:jc w:val="both"/>
              <w:rPr>
                <w:rFonts w:ascii="Times New Roman" w:hAnsi="Times New Roman"/>
                <w:sz w:val="18"/>
                <w:szCs w:val="18"/>
              </w:rPr>
            </w:pPr>
            <w:r>
              <w:rPr>
                <w:rFonts w:ascii="Times New Roman" w:hAnsi="Times New Roman"/>
                <w:sz w:val="18"/>
                <w:szCs w:val="18"/>
              </w:rPr>
              <w:t>4</w:t>
            </w:r>
          </w:p>
        </w:tc>
        <w:tc>
          <w:tcPr>
            <w:tcW w:w="7619" w:type="dxa"/>
            <w:vMerge/>
          </w:tcPr>
          <w:p w14:paraId="6B957A17" w14:textId="77777777" w:rsidR="00490A90" w:rsidRDefault="00490A90" w:rsidP="006A68A4">
            <w:pPr>
              <w:jc w:val="both"/>
              <w:rPr>
                <w:rFonts w:ascii="Times New Roman" w:hAnsi="Times New Roman"/>
                <w:sz w:val="18"/>
                <w:szCs w:val="18"/>
              </w:rPr>
            </w:pPr>
          </w:p>
        </w:tc>
      </w:tr>
      <w:tr w:rsidR="00490A90" w14:paraId="060F6E49" w14:textId="77777777" w:rsidTr="006A68A4">
        <w:tc>
          <w:tcPr>
            <w:tcW w:w="562" w:type="dxa"/>
          </w:tcPr>
          <w:p w14:paraId="36F59C0C" w14:textId="77777777" w:rsidR="00490A90" w:rsidRDefault="00490A90" w:rsidP="006A68A4">
            <w:pPr>
              <w:jc w:val="both"/>
              <w:rPr>
                <w:rFonts w:ascii="Times New Roman" w:hAnsi="Times New Roman"/>
                <w:sz w:val="18"/>
                <w:szCs w:val="18"/>
              </w:rPr>
            </w:pPr>
            <w:r>
              <w:rPr>
                <w:rFonts w:ascii="Times New Roman" w:hAnsi="Times New Roman"/>
                <w:sz w:val="18"/>
                <w:szCs w:val="18"/>
              </w:rPr>
              <w:t>3</w:t>
            </w:r>
          </w:p>
        </w:tc>
        <w:tc>
          <w:tcPr>
            <w:tcW w:w="4820" w:type="dxa"/>
          </w:tcPr>
          <w:p w14:paraId="07704624" w14:textId="77777777" w:rsidR="00490A90" w:rsidRDefault="00490A90" w:rsidP="006A68A4">
            <w:pPr>
              <w:jc w:val="both"/>
              <w:rPr>
                <w:rFonts w:ascii="Times New Roman" w:hAnsi="Times New Roman"/>
                <w:sz w:val="18"/>
                <w:szCs w:val="18"/>
              </w:rPr>
            </w:pPr>
            <w:r w:rsidRPr="00763332">
              <w:rPr>
                <w:rFonts w:ascii="Times New Roman" w:hAnsi="Times New Roman"/>
                <w:sz w:val="18"/>
                <w:szCs w:val="18"/>
              </w:rPr>
              <w:t>Комната жениха</w:t>
            </w:r>
            <w:r>
              <w:rPr>
                <w:rFonts w:ascii="Times New Roman" w:hAnsi="Times New Roman"/>
                <w:sz w:val="18"/>
                <w:szCs w:val="18"/>
              </w:rPr>
              <w:t xml:space="preserve"> – шторы</w:t>
            </w:r>
          </w:p>
        </w:tc>
        <w:tc>
          <w:tcPr>
            <w:tcW w:w="1276" w:type="dxa"/>
          </w:tcPr>
          <w:p w14:paraId="793F7504" w14:textId="77777777" w:rsidR="00490A90" w:rsidRDefault="00490A90" w:rsidP="006A68A4">
            <w:pPr>
              <w:jc w:val="both"/>
              <w:rPr>
                <w:rFonts w:ascii="Times New Roman" w:hAnsi="Times New Roman"/>
                <w:sz w:val="18"/>
                <w:szCs w:val="18"/>
              </w:rPr>
            </w:pPr>
            <w:r>
              <w:rPr>
                <w:rFonts w:ascii="Times New Roman" w:hAnsi="Times New Roman"/>
                <w:sz w:val="18"/>
                <w:szCs w:val="18"/>
              </w:rPr>
              <w:t>2</w:t>
            </w:r>
          </w:p>
        </w:tc>
        <w:tc>
          <w:tcPr>
            <w:tcW w:w="7619" w:type="dxa"/>
          </w:tcPr>
          <w:p w14:paraId="12792586" w14:textId="77777777" w:rsidR="00490A90" w:rsidRPr="00763332" w:rsidRDefault="00490A90" w:rsidP="006A68A4">
            <w:pPr>
              <w:jc w:val="both"/>
              <w:rPr>
                <w:rFonts w:ascii="Times New Roman" w:hAnsi="Times New Roman"/>
                <w:sz w:val="18"/>
                <w:szCs w:val="18"/>
              </w:rPr>
            </w:pPr>
            <w:r w:rsidRPr="00763332">
              <w:rPr>
                <w:rFonts w:ascii="Times New Roman" w:hAnsi="Times New Roman"/>
                <w:sz w:val="18"/>
                <w:szCs w:val="18"/>
              </w:rPr>
              <w:t>Декоративное оформление комнаты жениха включает в себя два комплекта текстильного оформления в полном сборе, каждый из которых предназначен для комплексного украшения оконной зоны и прилегающих интерьерных простенков. Все элементы должны изготавливаться из качественных материалов светлых тонов, гармонирующих с цветом стен, и поставляются совместно с карнизными системами и необходимой фурнитурой.</w:t>
            </w:r>
          </w:p>
          <w:p w14:paraId="4CA13DF3" w14:textId="77777777" w:rsidR="00490A90" w:rsidRPr="00763332" w:rsidRDefault="00490A90" w:rsidP="006A68A4">
            <w:pPr>
              <w:jc w:val="both"/>
              <w:rPr>
                <w:rFonts w:ascii="Times New Roman" w:hAnsi="Times New Roman"/>
                <w:sz w:val="18"/>
                <w:szCs w:val="18"/>
              </w:rPr>
            </w:pPr>
            <w:r w:rsidRPr="00763332">
              <w:rPr>
                <w:rFonts w:ascii="Times New Roman" w:hAnsi="Times New Roman"/>
                <w:sz w:val="18"/>
                <w:szCs w:val="18"/>
              </w:rPr>
              <w:t xml:space="preserve">В состав каждого из двух комплектов должна входить одна портьера для оконного проема, выполненная из облегченной полупрозрачной ткани светлых тонов. Конструкция изделия должна предусматривать ручную закладку складок с коэффициентом сборки 1:2.5, рассчитанным таким образом, чтобы в результате ширина готовой шторы в собранном виде должна составлять строго 1,90 метра, а высота — 3,48 метра. С левой стороны портьера фиксируется текстильной кистью-подхватом (медальон) (1 штука на комплект) на настенном держателе (медальон) (1 штука на комплект), выполненном с финишным покрытием «золотая патина» строго в цвет настенного декоративного багета. Дополнительно в состав каждого комплекта должны входить две декоративные портьеры для оформления интерьерных простенков, изготовленные из плотного бархата светлых тонов. Бархатные полотна также должны закладываться в ручную складку с коэффициентом сборки 1:2.5 с расчетом получения строго 1,10 метра по ширине и 3,48 метра по высоте для каждого готового изделия. </w:t>
            </w:r>
          </w:p>
          <w:p w14:paraId="60D27CED" w14:textId="77777777" w:rsidR="00490A90" w:rsidRDefault="00490A90" w:rsidP="006A68A4">
            <w:pPr>
              <w:jc w:val="both"/>
              <w:rPr>
                <w:rFonts w:ascii="Times New Roman" w:hAnsi="Times New Roman"/>
                <w:sz w:val="18"/>
                <w:szCs w:val="18"/>
              </w:rPr>
            </w:pPr>
            <w:r w:rsidRPr="00763332">
              <w:rPr>
                <w:rFonts w:ascii="Times New Roman" w:hAnsi="Times New Roman"/>
                <w:sz w:val="18"/>
                <w:szCs w:val="18"/>
              </w:rPr>
              <w:t>Навеска всех элементов одного комплекта (оконной полупрозрачной портьеры и двух боковых бархатных штор) должна осуществляться на общую карнизную систему, входящую в набор. Карниз должен представлять собой двухрядную декоративную конструкцию цвета «античное золото» общей длиной 6,60 метра со стыковкой штанг по центру проема. Система должна комплектоваться трубами диаметром не менее 25 мм для первого ряда и диаметром не менее 16 мм для второго ряда, а также декоративными наконечниками в цвет «античное золото» (или аналог).</w:t>
            </w:r>
          </w:p>
        </w:tc>
      </w:tr>
      <w:tr w:rsidR="00490A90" w14:paraId="75CAE9A3" w14:textId="77777777" w:rsidTr="006A68A4">
        <w:tc>
          <w:tcPr>
            <w:tcW w:w="562" w:type="dxa"/>
            <w:vAlign w:val="center"/>
          </w:tcPr>
          <w:p w14:paraId="1906A65C" w14:textId="77777777" w:rsidR="00490A90" w:rsidRDefault="00490A90" w:rsidP="006A68A4">
            <w:pPr>
              <w:jc w:val="both"/>
              <w:rPr>
                <w:rFonts w:ascii="Times New Roman" w:hAnsi="Times New Roman"/>
                <w:sz w:val="18"/>
                <w:szCs w:val="18"/>
              </w:rPr>
            </w:pPr>
            <w:r w:rsidRPr="00763332">
              <w:rPr>
                <w:rFonts w:ascii="Times New Roman" w:hAnsi="Times New Roman"/>
                <w:sz w:val="18"/>
                <w:szCs w:val="18"/>
              </w:rPr>
              <w:t>4</w:t>
            </w:r>
          </w:p>
        </w:tc>
        <w:tc>
          <w:tcPr>
            <w:tcW w:w="4820" w:type="dxa"/>
            <w:vAlign w:val="center"/>
          </w:tcPr>
          <w:p w14:paraId="2F28E7F9" w14:textId="77777777" w:rsidR="00490A90" w:rsidRDefault="00490A90" w:rsidP="006A68A4">
            <w:pPr>
              <w:jc w:val="both"/>
              <w:rPr>
                <w:rFonts w:ascii="Times New Roman" w:hAnsi="Times New Roman"/>
                <w:sz w:val="18"/>
                <w:szCs w:val="18"/>
              </w:rPr>
            </w:pPr>
            <w:r w:rsidRPr="00763332">
              <w:rPr>
                <w:rFonts w:ascii="Times New Roman" w:hAnsi="Times New Roman"/>
                <w:sz w:val="18"/>
                <w:szCs w:val="18"/>
              </w:rPr>
              <w:t>Комната невесты</w:t>
            </w:r>
            <w:r>
              <w:rPr>
                <w:rFonts w:ascii="Times New Roman" w:hAnsi="Times New Roman"/>
                <w:sz w:val="18"/>
                <w:szCs w:val="18"/>
              </w:rPr>
              <w:t xml:space="preserve"> – римские шторы</w:t>
            </w:r>
          </w:p>
        </w:tc>
        <w:tc>
          <w:tcPr>
            <w:tcW w:w="1276" w:type="dxa"/>
          </w:tcPr>
          <w:p w14:paraId="4F57F90C" w14:textId="77777777" w:rsidR="00490A90" w:rsidRDefault="00490A90" w:rsidP="006A68A4">
            <w:pPr>
              <w:jc w:val="both"/>
              <w:rPr>
                <w:rFonts w:ascii="Times New Roman" w:hAnsi="Times New Roman"/>
                <w:sz w:val="18"/>
                <w:szCs w:val="18"/>
              </w:rPr>
            </w:pPr>
            <w:r>
              <w:rPr>
                <w:rFonts w:ascii="Times New Roman" w:hAnsi="Times New Roman"/>
                <w:sz w:val="18"/>
                <w:szCs w:val="18"/>
              </w:rPr>
              <w:t>2</w:t>
            </w:r>
          </w:p>
        </w:tc>
        <w:tc>
          <w:tcPr>
            <w:tcW w:w="7619" w:type="dxa"/>
          </w:tcPr>
          <w:p w14:paraId="7CFA2709" w14:textId="77777777" w:rsidR="00490A90" w:rsidRPr="00763332" w:rsidRDefault="00490A90" w:rsidP="006A68A4">
            <w:pPr>
              <w:jc w:val="both"/>
              <w:rPr>
                <w:rFonts w:ascii="Times New Roman" w:hAnsi="Times New Roman"/>
                <w:sz w:val="18"/>
                <w:szCs w:val="18"/>
              </w:rPr>
            </w:pPr>
            <w:r w:rsidRPr="00763332">
              <w:rPr>
                <w:rFonts w:ascii="Times New Roman" w:hAnsi="Times New Roman"/>
                <w:sz w:val="18"/>
                <w:szCs w:val="18"/>
              </w:rPr>
              <w:t xml:space="preserve">Декоративное оформление комнаты невесты включает в себя два комплекта текстильного оформления в полном сборе, каждый из которых предназначен для украшения одного оконного проема. Все элементы должны изготавливаться из материалов светлых тонов, гармонирующих с цветом стен, и поставляются совместно с карнизными механизмами и необходимыми комплектующими. </w:t>
            </w:r>
          </w:p>
          <w:p w14:paraId="23B870C5" w14:textId="77777777" w:rsidR="00490A90" w:rsidRDefault="00490A90" w:rsidP="006A68A4">
            <w:pPr>
              <w:jc w:val="both"/>
              <w:rPr>
                <w:rFonts w:ascii="Times New Roman" w:hAnsi="Times New Roman"/>
                <w:sz w:val="18"/>
                <w:szCs w:val="18"/>
              </w:rPr>
            </w:pPr>
            <w:r w:rsidRPr="00763332">
              <w:rPr>
                <w:rFonts w:ascii="Times New Roman" w:hAnsi="Times New Roman"/>
                <w:sz w:val="18"/>
                <w:szCs w:val="18"/>
              </w:rPr>
              <w:t>В состав каждого из двух комплектов должна входить одна французская штора с каскадными подъемными складками, выполненная из облегченной полупрозрачной ткани светлых тонов. Размер готового изделия в расправленном виде должен составлять строго 1,80 метра по ширине и 2,70 метра по высоте. Навеска шторы должна осуществляться на входящий в данный комплект специализированный карниз для римских штор с механизмом горизонтального подъема. Карниз должен монтироваться непосредственно к стене при помощи выносных кронштейнов. Управление подъемным механизмом (цепочный или шнуровой замок) для удобства эксплуатации должен быть расположен с левой стороны.</w:t>
            </w:r>
          </w:p>
        </w:tc>
      </w:tr>
      <w:tr w:rsidR="00490A90" w14:paraId="53499D81" w14:textId="77777777" w:rsidTr="006A68A4">
        <w:tc>
          <w:tcPr>
            <w:tcW w:w="562" w:type="dxa"/>
            <w:vAlign w:val="center"/>
          </w:tcPr>
          <w:p w14:paraId="04721BA3" w14:textId="77777777" w:rsidR="00490A90" w:rsidRDefault="00490A90" w:rsidP="006A68A4">
            <w:pPr>
              <w:jc w:val="both"/>
              <w:rPr>
                <w:rFonts w:ascii="Times New Roman" w:hAnsi="Times New Roman"/>
                <w:sz w:val="18"/>
                <w:szCs w:val="18"/>
              </w:rPr>
            </w:pPr>
            <w:r w:rsidRPr="00763332">
              <w:rPr>
                <w:rFonts w:ascii="Times New Roman" w:hAnsi="Times New Roman"/>
                <w:sz w:val="18"/>
                <w:szCs w:val="18"/>
              </w:rPr>
              <w:t>5</w:t>
            </w:r>
          </w:p>
        </w:tc>
        <w:tc>
          <w:tcPr>
            <w:tcW w:w="4820" w:type="dxa"/>
            <w:vAlign w:val="center"/>
          </w:tcPr>
          <w:p w14:paraId="289AF4CA" w14:textId="77777777" w:rsidR="00490A90" w:rsidRDefault="00490A90" w:rsidP="006A68A4">
            <w:pPr>
              <w:jc w:val="both"/>
              <w:rPr>
                <w:rFonts w:ascii="Times New Roman" w:hAnsi="Times New Roman"/>
                <w:sz w:val="18"/>
                <w:szCs w:val="18"/>
              </w:rPr>
            </w:pPr>
            <w:r w:rsidRPr="00763332">
              <w:rPr>
                <w:rFonts w:ascii="Times New Roman" w:hAnsi="Times New Roman"/>
                <w:sz w:val="18"/>
                <w:szCs w:val="18"/>
              </w:rPr>
              <w:t>Большой зал торжественных регистраций</w:t>
            </w:r>
            <w:r>
              <w:rPr>
                <w:rFonts w:ascii="Times New Roman" w:hAnsi="Times New Roman"/>
                <w:sz w:val="18"/>
                <w:szCs w:val="18"/>
              </w:rPr>
              <w:t xml:space="preserve"> – арочные шторы</w:t>
            </w:r>
          </w:p>
        </w:tc>
        <w:tc>
          <w:tcPr>
            <w:tcW w:w="1276" w:type="dxa"/>
          </w:tcPr>
          <w:p w14:paraId="5BADA22D" w14:textId="77777777" w:rsidR="00490A90" w:rsidRDefault="00490A90" w:rsidP="006A68A4">
            <w:pPr>
              <w:jc w:val="both"/>
              <w:rPr>
                <w:rFonts w:ascii="Times New Roman" w:hAnsi="Times New Roman"/>
                <w:sz w:val="18"/>
                <w:szCs w:val="18"/>
              </w:rPr>
            </w:pPr>
            <w:r>
              <w:rPr>
                <w:rFonts w:ascii="Times New Roman" w:hAnsi="Times New Roman"/>
                <w:sz w:val="18"/>
                <w:szCs w:val="18"/>
              </w:rPr>
              <w:t>4</w:t>
            </w:r>
          </w:p>
        </w:tc>
        <w:tc>
          <w:tcPr>
            <w:tcW w:w="7619" w:type="dxa"/>
          </w:tcPr>
          <w:p w14:paraId="2F338C6A" w14:textId="77777777" w:rsidR="00490A90" w:rsidRPr="00763332" w:rsidRDefault="00490A90" w:rsidP="006A68A4">
            <w:pPr>
              <w:jc w:val="both"/>
              <w:rPr>
                <w:rFonts w:ascii="Times New Roman" w:hAnsi="Times New Roman"/>
                <w:sz w:val="18"/>
                <w:szCs w:val="18"/>
              </w:rPr>
            </w:pPr>
            <w:r w:rsidRPr="00763332">
              <w:rPr>
                <w:rFonts w:ascii="Times New Roman" w:hAnsi="Times New Roman"/>
                <w:sz w:val="18"/>
                <w:szCs w:val="18"/>
              </w:rPr>
              <w:t xml:space="preserve">Декоративное оформление Большого зала торжественных регистраций включает в себя четыре текстильных комплекса в полном сборе, каждый из которых предназначен для украшения одного арочного оконного проема. Все элементы должны изготавливаться из качественных материалов, гармонирующих с цветовым решением интерьера, и поставляться совместно с карнизными системами и необходимой фурнитурой. </w:t>
            </w:r>
          </w:p>
          <w:p w14:paraId="679E7FD8" w14:textId="77777777" w:rsidR="00490A90" w:rsidRPr="00763332" w:rsidRDefault="00490A90" w:rsidP="006A68A4">
            <w:pPr>
              <w:jc w:val="both"/>
              <w:rPr>
                <w:rFonts w:ascii="Times New Roman" w:hAnsi="Times New Roman"/>
                <w:sz w:val="18"/>
                <w:szCs w:val="18"/>
              </w:rPr>
            </w:pPr>
            <w:r w:rsidRPr="00763332">
              <w:rPr>
                <w:rFonts w:ascii="Times New Roman" w:hAnsi="Times New Roman"/>
                <w:sz w:val="18"/>
                <w:szCs w:val="18"/>
              </w:rPr>
              <w:lastRenderedPageBreak/>
              <w:t>В состав каждого из четырех комплектов должны входить две арочные шторы, выполненные из ткани средней плотности изящных мятных тонов, согласующихся с цветом стен. Готовые изделия должны быть рассчитаны на габариты оконных проемов шириной 1,84 метра, высотой 3,55 метра и с диаметром арочного изгиба 1,45 метра. Конструктивное решение предусматривает пошив штор внахлест с перекрещиванием полотен в верхней части на 30 см и плотной драпировкой с коэффициентом сборки 1:3.0. По бокам портьеры должны фиксироваться текстильными кистями-подхватами (медальон или аналог) (2 штуки на окно) на настенных держателях аналогичной модели (медальон или аналог) (2 штуки на окно), снабженных покрытием «золотая патина». Между сшитыми внахлест мятными полотнами интегрируется декоративный элемент из облегченной полупрозрачной ткани светлых оттенков, выполненный по аналогу французских «свагов», глубина (высота) которого по центральной оси составляет строго 1,60 метра.</w:t>
            </w:r>
          </w:p>
          <w:p w14:paraId="469B6A4B" w14:textId="77777777" w:rsidR="00490A90" w:rsidRDefault="00490A90" w:rsidP="006A68A4">
            <w:pPr>
              <w:jc w:val="both"/>
              <w:rPr>
                <w:rFonts w:ascii="Times New Roman" w:hAnsi="Times New Roman"/>
                <w:sz w:val="18"/>
                <w:szCs w:val="18"/>
              </w:rPr>
            </w:pPr>
            <w:r w:rsidRPr="00763332">
              <w:rPr>
                <w:rFonts w:ascii="Times New Roman" w:hAnsi="Times New Roman"/>
                <w:sz w:val="18"/>
                <w:szCs w:val="18"/>
              </w:rPr>
              <w:t>Навеска каждого комплекта должна осуществляться на входящий в набор профильный алюминиевый карниз белого цвета (1 штука на окно), изогнутый на производстве по точной форме арки. Карнизная система должна монтироваться к стене при помощи выносных кронштейнов и комплектуется декоративным багетом. Финишное покрытие «золотая патина» на настенных держателях (медальон или аналог) должно совпадать по цвету с декоративным багетом карниза.</w:t>
            </w:r>
          </w:p>
        </w:tc>
      </w:tr>
      <w:tr w:rsidR="00490A90" w14:paraId="08A0E441" w14:textId="77777777" w:rsidTr="006A68A4">
        <w:tc>
          <w:tcPr>
            <w:tcW w:w="562" w:type="dxa"/>
          </w:tcPr>
          <w:p w14:paraId="4A2C4B09" w14:textId="77777777" w:rsidR="00490A90" w:rsidRDefault="00490A90" w:rsidP="006A68A4">
            <w:pPr>
              <w:jc w:val="both"/>
              <w:rPr>
                <w:rFonts w:ascii="Times New Roman" w:hAnsi="Times New Roman"/>
                <w:sz w:val="18"/>
                <w:szCs w:val="18"/>
              </w:rPr>
            </w:pPr>
            <w:r>
              <w:rPr>
                <w:rFonts w:ascii="Times New Roman" w:hAnsi="Times New Roman"/>
                <w:sz w:val="18"/>
                <w:szCs w:val="18"/>
              </w:rPr>
              <w:t>6</w:t>
            </w:r>
          </w:p>
        </w:tc>
        <w:tc>
          <w:tcPr>
            <w:tcW w:w="4820" w:type="dxa"/>
          </w:tcPr>
          <w:p w14:paraId="204764B3" w14:textId="77777777" w:rsidR="00490A90" w:rsidRDefault="00490A90" w:rsidP="006A68A4">
            <w:pPr>
              <w:jc w:val="both"/>
              <w:rPr>
                <w:rFonts w:ascii="Times New Roman" w:hAnsi="Times New Roman"/>
                <w:sz w:val="18"/>
                <w:szCs w:val="18"/>
              </w:rPr>
            </w:pPr>
            <w:r w:rsidRPr="00763332">
              <w:rPr>
                <w:rFonts w:ascii="Times New Roman" w:hAnsi="Times New Roman"/>
                <w:sz w:val="18"/>
                <w:szCs w:val="18"/>
              </w:rPr>
              <w:t>Комната для работников</w:t>
            </w:r>
            <w:r>
              <w:rPr>
                <w:rFonts w:ascii="Times New Roman" w:hAnsi="Times New Roman"/>
                <w:sz w:val="18"/>
                <w:szCs w:val="18"/>
              </w:rPr>
              <w:t xml:space="preserve"> – шторы</w:t>
            </w:r>
          </w:p>
        </w:tc>
        <w:tc>
          <w:tcPr>
            <w:tcW w:w="1276" w:type="dxa"/>
          </w:tcPr>
          <w:p w14:paraId="6DEEE4FE" w14:textId="77777777" w:rsidR="00490A90" w:rsidRDefault="00490A90" w:rsidP="006A68A4">
            <w:pPr>
              <w:jc w:val="both"/>
              <w:rPr>
                <w:rFonts w:ascii="Times New Roman" w:hAnsi="Times New Roman"/>
                <w:sz w:val="18"/>
                <w:szCs w:val="18"/>
              </w:rPr>
            </w:pPr>
            <w:r>
              <w:rPr>
                <w:rFonts w:ascii="Times New Roman" w:hAnsi="Times New Roman"/>
                <w:sz w:val="18"/>
                <w:szCs w:val="18"/>
              </w:rPr>
              <w:t>1</w:t>
            </w:r>
          </w:p>
        </w:tc>
        <w:tc>
          <w:tcPr>
            <w:tcW w:w="7619" w:type="dxa"/>
          </w:tcPr>
          <w:p w14:paraId="00D3C66F" w14:textId="77777777" w:rsidR="00490A90" w:rsidRPr="00763332" w:rsidRDefault="00490A90" w:rsidP="006A68A4">
            <w:pPr>
              <w:jc w:val="both"/>
              <w:rPr>
                <w:rFonts w:ascii="Times New Roman" w:hAnsi="Times New Roman"/>
                <w:sz w:val="18"/>
                <w:szCs w:val="18"/>
              </w:rPr>
            </w:pPr>
            <w:r w:rsidRPr="00763332">
              <w:rPr>
                <w:rFonts w:ascii="Times New Roman" w:hAnsi="Times New Roman"/>
                <w:sz w:val="18"/>
                <w:szCs w:val="18"/>
              </w:rPr>
              <w:t xml:space="preserve">Декоративное оформление комнаты для работников (продолжения большого зала торжеств) включает в себя один текстильный комплекс для арочного оконного проема в полном сборе, а также две самостоятельные солнцезащитные системы. Все элементы должны изготавливаться из материалов, гармонирующих с общим интерьерным решением, и поставляются совместно с карнизами, механизмами и необходимой фурнитурой. </w:t>
            </w:r>
          </w:p>
          <w:p w14:paraId="57704200" w14:textId="77777777" w:rsidR="00490A90" w:rsidRDefault="00490A90" w:rsidP="006A68A4">
            <w:pPr>
              <w:jc w:val="both"/>
              <w:rPr>
                <w:rFonts w:ascii="Times New Roman" w:hAnsi="Times New Roman"/>
                <w:sz w:val="18"/>
                <w:szCs w:val="18"/>
              </w:rPr>
            </w:pPr>
            <w:r w:rsidRPr="00763332">
              <w:rPr>
                <w:rFonts w:ascii="Times New Roman" w:hAnsi="Times New Roman"/>
                <w:sz w:val="18"/>
                <w:szCs w:val="18"/>
              </w:rPr>
              <w:t>В состав шторного комплекта для арочного окна должны входить две портьеры, выполненные из ткани средней плотности мятных тонов, согласующихся с цветом стен. Изделия должны быть рассчитаны на габариты оконного проема шириной 1,84 метра, высотой 3,55 метра и с диаметром арочного изгиба 1,45 метра. Конструктивное решение предусматривает пошив штор внахлест с перекрещиванием полотен в верхней части на 30 см и плотной драпировкой с коэффициентом сборки 1:3.0. По бокам портьеры должны фиксироваться текстильными кистями-подхватами (медальон или аналог) (2 штуки) на настенных держателях аналогичной модели (медальон или аналог) (2 штуки), снабженных покрытием «золотая патина». Между сшитыми внахлест мятными полотнами интегрируется декоративный элемент из облегченной полупрозрачной ткани светлых оттенков, выполненный по аналогу французских «свагов», глубина (высота) которого по центральной оси должна составлять 1,60 метра. Навеска осуществляется на входящий в набор профильный алюминиевый карниз белого цвета (1 штука), изогнутый по точной форме арки, укомплектованный декоративным багетом и установленный на стеновых кронштейнах. Финишное покрытие «золотая патина» на держателях должно совпадать по цвету с декоративным багетом карниза.</w:t>
            </w:r>
          </w:p>
        </w:tc>
      </w:tr>
      <w:tr w:rsidR="00490A90" w14:paraId="2237C6C1" w14:textId="77777777" w:rsidTr="006A68A4">
        <w:tc>
          <w:tcPr>
            <w:tcW w:w="562" w:type="dxa"/>
          </w:tcPr>
          <w:p w14:paraId="1F613FEC" w14:textId="77777777" w:rsidR="00490A90" w:rsidRDefault="00490A90" w:rsidP="006A68A4">
            <w:pPr>
              <w:jc w:val="both"/>
              <w:rPr>
                <w:rFonts w:ascii="Times New Roman" w:hAnsi="Times New Roman"/>
                <w:sz w:val="18"/>
                <w:szCs w:val="18"/>
              </w:rPr>
            </w:pPr>
            <w:r>
              <w:rPr>
                <w:rFonts w:ascii="Times New Roman" w:hAnsi="Times New Roman"/>
                <w:sz w:val="18"/>
                <w:szCs w:val="18"/>
              </w:rPr>
              <w:t>7</w:t>
            </w:r>
          </w:p>
        </w:tc>
        <w:tc>
          <w:tcPr>
            <w:tcW w:w="4820" w:type="dxa"/>
          </w:tcPr>
          <w:p w14:paraId="70DDFDF3" w14:textId="77777777" w:rsidR="00490A90" w:rsidRDefault="00490A90" w:rsidP="006A68A4">
            <w:pPr>
              <w:jc w:val="both"/>
              <w:rPr>
                <w:rFonts w:ascii="Times New Roman" w:hAnsi="Times New Roman"/>
                <w:sz w:val="18"/>
                <w:szCs w:val="18"/>
              </w:rPr>
            </w:pPr>
            <w:r w:rsidRPr="00763332">
              <w:rPr>
                <w:rFonts w:ascii="Times New Roman" w:hAnsi="Times New Roman"/>
                <w:sz w:val="18"/>
                <w:szCs w:val="18"/>
              </w:rPr>
              <w:t>Кабинет приема граждан</w:t>
            </w:r>
            <w:r>
              <w:rPr>
                <w:rFonts w:ascii="Times New Roman" w:hAnsi="Times New Roman"/>
                <w:sz w:val="18"/>
                <w:szCs w:val="18"/>
              </w:rPr>
              <w:t xml:space="preserve"> – шторы</w:t>
            </w:r>
          </w:p>
        </w:tc>
        <w:tc>
          <w:tcPr>
            <w:tcW w:w="1276" w:type="dxa"/>
          </w:tcPr>
          <w:p w14:paraId="0F643C7B" w14:textId="77777777" w:rsidR="00490A90" w:rsidRDefault="00490A90" w:rsidP="006A68A4">
            <w:pPr>
              <w:jc w:val="both"/>
              <w:rPr>
                <w:rFonts w:ascii="Times New Roman" w:hAnsi="Times New Roman"/>
                <w:sz w:val="18"/>
                <w:szCs w:val="18"/>
              </w:rPr>
            </w:pPr>
            <w:r>
              <w:rPr>
                <w:rFonts w:ascii="Times New Roman" w:hAnsi="Times New Roman"/>
                <w:sz w:val="18"/>
                <w:szCs w:val="18"/>
              </w:rPr>
              <w:t>1</w:t>
            </w:r>
          </w:p>
        </w:tc>
        <w:tc>
          <w:tcPr>
            <w:tcW w:w="7619" w:type="dxa"/>
          </w:tcPr>
          <w:p w14:paraId="1370EF10" w14:textId="77777777" w:rsidR="00490A90" w:rsidRPr="00763332" w:rsidRDefault="00490A90" w:rsidP="006A68A4">
            <w:pPr>
              <w:tabs>
                <w:tab w:val="left" w:pos="750"/>
              </w:tabs>
              <w:jc w:val="both"/>
              <w:rPr>
                <w:rFonts w:ascii="Times New Roman" w:hAnsi="Times New Roman"/>
                <w:sz w:val="18"/>
                <w:szCs w:val="18"/>
              </w:rPr>
            </w:pPr>
            <w:r w:rsidRPr="00763332">
              <w:rPr>
                <w:rFonts w:ascii="Times New Roman" w:hAnsi="Times New Roman"/>
                <w:sz w:val="18"/>
                <w:szCs w:val="18"/>
              </w:rPr>
              <w:t xml:space="preserve">Декоративное оформление кабинета приема граждан включает в себя один текстильный комплекс для арочного оконного проема в полном сборе, а также две самостоятельные солнцезащитные системы. Все элементы должны изготавливаться из материалов светлых оттенков, гармонирующих с общим интерьерным решением, и поставляются совместно с карнизами, механизмами и необходимой фурнитурой. </w:t>
            </w:r>
          </w:p>
          <w:p w14:paraId="6E8FEB03" w14:textId="77777777" w:rsidR="00490A90" w:rsidRDefault="00490A90" w:rsidP="006A68A4">
            <w:pPr>
              <w:tabs>
                <w:tab w:val="left" w:pos="1752"/>
              </w:tabs>
              <w:jc w:val="both"/>
              <w:rPr>
                <w:rFonts w:ascii="Times New Roman" w:hAnsi="Times New Roman"/>
                <w:sz w:val="18"/>
                <w:szCs w:val="18"/>
              </w:rPr>
            </w:pPr>
            <w:r w:rsidRPr="00763332">
              <w:rPr>
                <w:rFonts w:ascii="Times New Roman" w:hAnsi="Times New Roman"/>
                <w:sz w:val="18"/>
                <w:szCs w:val="18"/>
              </w:rPr>
              <w:t xml:space="preserve">В состав шторного комплекта должна входить одна портьерная группа, состоящая из двух штор, выполненных из облегченной полупрозрачной ткани светлых тонов, согласующихся с цветом стен. Готовые текстильные изделия должны быть рассчитаны на общие габариты проема шириной 2,05 метра и высотой 2,75 метра. Конструктивное решение предусматривает пошив </w:t>
            </w:r>
            <w:r w:rsidRPr="00763332">
              <w:rPr>
                <w:rFonts w:ascii="Times New Roman" w:hAnsi="Times New Roman"/>
                <w:sz w:val="18"/>
                <w:szCs w:val="18"/>
              </w:rPr>
              <w:lastRenderedPageBreak/>
              <w:t>полотен внахлест с перекрещиванием в верхней части на 30 см и плотной драпировкой с коэффициентом сборки 1:3.0. По бокам портьеры должны фиксироваться текстильными кистями-подхватами (медальон или аналог) (2 штуки) на настенных держателях аналогичной модели (медальон или аналог) (2 штуки), снабженных покрытием «золотая патина». Навеска должна осуществляться на входящий в набор профильный алюминиевый карниз белого цвета (1 штука) шириной 2,05 метра, изогнутый на производстве по форме арки с диаметром изгиба 1,10 метра. Карнизная система должна быть укомплектована декоративной багетной планкой, цвет которой строго совпадает с тоном золотой патины на держателях.</w:t>
            </w:r>
          </w:p>
        </w:tc>
      </w:tr>
      <w:tr w:rsidR="00490A90" w14:paraId="0F4B9696" w14:textId="77777777" w:rsidTr="006A68A4">
        <w:tc>
          <w:tcPr>
            <w:tcW w:w="562" w:type="dxa"/>
          </w:tcPr>
          <w:p w14:paraId="50D0ACE9" w14:textId="77777777" w:rsidR="00490A90" w:rsidRDefault="00490A90" w:rsidP="006A68A4">
            <w:pPr>
              <w:jc w:val="both"/>
              <w:rPr>
                <w:rFonts w:ascii="Times New Roman" w:hAnsi="Times New Roman"/>
                <w:sz w:val="18"/>
                <w:szCs w:val="18"/>
              </w:rPr>
            </w:pPr>
            <w:r>
              <w:rPr>
                <w:rFonts w:ascii="Times New Roman" w:hAnsi="Times New Roman"/>
                <w:sz w:val="18"/>
                <w:szCs w:val="18"/>
              </w:rPr>
              <w:t>8</w:t>
            </w:r>
          </w:p>
        </w:tc>
        <w:tc>
          <w:tcPr>
            <w:tcW w:w="4820" w:type="dxa"/>
          </w:tcPr>
          <w:p w14:paraId="70863577" w14:textId="77777777" w:rsidR="00490A90" w:rsidRDefault="00490A90" w:rsidP="006A68A4">
            <w:pPr>
              <w:jc w:val="both"/>
              <w:rPr>
                <w:rFonts w:ascii="Times New Roman" w:hAnsi="Times New Roman"/>
                <w:sz w:val="18"/>
                <w:szCs w:val="18"/>
              </w:rPr>
            </w:pPr>
            <w:r w:rsidRPr="00763332">
              <w:rPr>
                <w:rFonts w:ascii="Times New Roman" w:hAnsi="Times New Roman"/>
                <w:sz w:val="18"/>
                <w:szCs w:val="18"/>
              </w:rPr>
              <w:t>Кабинет руководителя Дворца</w:t>
            </w:r>
            <w:r>
              <w:rPr>
                <w:rFonts w:ascii="Times New Roman" w:hAnsi="Times New Roman"/>
                <w:sz w:val="18"/>
                <w:szCs w:val="18"/>
              </w:rPr>
              <w:t xml:space="preserve"> – римская штора</w:t>
            </w:r>
          </w:p>
        </w:tc>
        <w:tc>
          <w:tcPr>
            <w:tcW w:w="1276" w:type="dxa"/>
          </w:tcPr>
          <w:p w14:paraId="67BE19BA" w14:textId="77777777" w:rsidR="00490A90" w:rsidRDefault="00490A90" w:rsidP="006A68A4">
            <w:pPr>
              <w:jc w:val="both"/>
              <w:rPr>
                <w:rFonts w:ascii="Times New Roman" w:hAnsi="Times New Roman"/>
                <w:sz w:val="18"/>
                <w:szCs w:val="18"/>
              </w:rPr>
            </w:pPr>
            <w:r>
              <w:rPr>
                <w:rFonts w:ascii="Times New Roman" w:hAnsi="Times New Roman"/>
                <w:sz w:val="18"/>
                <w:szCs w:val="18"/>
              </w:rPr>
              <w:t>1</w:t>
            </w:r>
          </w:p>
        </w:tc>
        <w:tc>
          <w:tcPr>
            <w:tcW w:w="7619" w:type="dxa"/>
          </w:tcPr>
          <w:p w14:paraId="02EDEC62" w14:textId="77777777" w:rsidR="00490A90" w:rsidRPr="00763332" w:rsidRDefault="00490A90" w:rsidP="006A68A4">
            <w:pPr>
              <w:jc w:val="both"/>
              <w:rPr>
                <w:rFonts w:ascii="Times New Roman" w:hAnsi="Times New Roman"/>
                <w:sz w:val="18"/>
                <w:szCs w:val="18"/>
              </w:rPr>
            </w:pPr>
            <w:r w:rsidRPr="00763332">
              <w:rPr>
                <w:rFonts w:ascii="Times New Roman" w:hAnsi="Times New Roman"/>
                <w:sz w:val="18"/>
                <w:szCs w:val="18"/>
              </w:rPr>
              <w:t xml:space="preserve">Декоративное оформление кабинета руководителя </w:t>
            </w:r>
            <w:r>
              <w:rPr>
                <w:rFonts w:ascii="Times New Roman" w:hAnsi="Times New Roman"/>
                <w:sz w:val="18"/>
                <w:szCs w:val="18"/>
              </w:rPr>
              <w:t>Д</w:t>
            </w:r>
            <w:r w:rsidRPr="00763332">
              <w:rPr>
                <w:rFonts w:ascii="Times New Roman" w:hAnsi="Times New Roman"/>
                <w:sz w:val="18"/>
                <w:szCs w:val="18"/>
              </w:rPr>
              <w:t xml:space="preserve">ворца включает в себя один текстильный комплекс в полном сборе, предназначенный для защиты от солнца и украшения оконного проема. Все элементы должны изготавливаться из материалов светлых оттенков, гармонирующих с общим интерьерным решением, и поставляться совместно с карнизным механизмом и необходимыми комплектующими. </w:t>
            </w:r>
          </w:p>
          <w:p w14:paraId="7C923015" w14:textId="77777777" w:rsidR="00490A90" w:rsidRDefault="00490A90" w:rsidP="006A68A4">
            <w:pPr>
              <w:jc w:val="both"/>
              <w:rPr>
                <w:rFonts w:ascii="Times New Roman" w:hAnsi="Times New Roman"/>
                <w:sz w:val="18"/>
                <w:szCs w:val="18"/>
              </w:rPr>
            </w:pPr>
            <w:r w:rsidRPr="00763332">
              <w:rPr>
                <w:rFonts w:ascii="Times New Roman" w:hAnsi="Times New Roman"/>
                <w:sz w:val="18"/>
                <w:szCs w:val="18"/>
              </w:rPr>
              <w:t>В состав комплекта должна входить одна римская штора, выполненная из плотной портьерной ткани светлых тонов, обеспечивающей затенение. Габаритные размеры готового текстильного изделия в расправленном виде должна составлять 1,60 метра по ширине и 2,0 метра по высоте. Штора должна поставляться в наборе со специализированным подъемным карнизом для римских штор, оснащенным надежным цепочно-роторным или кордовым механизмом управления для плавного сбора ткани в горизонтальные складки.</w:t>
            </w:r>
          </w:p>
        </w:tc>
      </w:tr>
      <w:tr w:rsidR="00490A90" w14:paraId="3752E1C2" w14:textId="77777777" w:rsidTr="006A68A4">
        <w:tc>
          <w:tcPr>
            <w:tcW w:w="562" w:type="dxa"/>
            <w:vAlign w:val="center"/>
          </w:tcPr>
          <w:p w14:paraId="61DCB3C2" w14:textId="77777777" w:rsidR="00490A90" w:rsidRDefault="00490A90" w:rsidP="006A68A4">
            <w:pPr>
              <w:jc w:val="both"/>
              <w:rPr>
                <w:rFonts w:ascii="Times New Roman" w:hAnsi="Times New Roman"/>
                <w:sz w:val="18"/>
                <w:szCs w:val="18"/>
              </w:rPr>
            </w:pPr>
            <w:r w:rsidRPr="00763332">
              <w:rPr>
                <w:rFonts w:ascii="Times New Roman" w:hAnsi="Times New Roman"/>
                <w:sz w:val="18"/>
                <w:szCs w:val="18"/>
              </w:rPr>
              <w:t>9</w:t>
            </w:r>
          </w:p>
        </w:tc>
        <w:tc>
          <w:tcPr>
            <w:tcW w:w="4820" w:type="dxa"/>
            <w:vAlign w:val="center"/>
          </w:tcPr>
          <w:p w14:paraId="6AE90D50" w14:textId="77777777" w:rsidR="00490A90" w:rsidRDefault="00490A90" w:rsidP="006A68A4">
            <w:pPr>
              <w:jc w:val="both"/>
              <w:rPr>
                <w:rFonts w:ascii="Times New Roman" w:hAnsi="Times New Roman"/>
                <w:sz w:val="18"/>
                <w:szCs w:val="18"/>
              </w:rPr>
            </w:pPr>
            <w:r w:rsidRPr="00763332">
              <w:rPr>
                <w:rFonts w:ascii="Times New Roman" w:hAnsi="Times New Roman"/>
                <w:sz w:val="18"/>
                <w:szCs w:val="18"/>
              </w:rPr>
              <w:t>Комната для работников</w:t>
            </w:r>
            <w:r>
              <w:rPr>
                <w:rFonts w:ascii="Times New Roman" w:hAnsi="Times New Roman"/>
                <w:sz w:val="18"/>
                <w:szCs w:val="18"/>
              </w:rPr>
              <w:t xml:space="preserve"> – римская штора</w:t>
            </w:r>
          </w:p>
        </w:tc>
        <w:tc>
          <w:tcPr>
            <w:tcW w:w="1276" w:type="dxa"/>
          </w:tcPr>
          <w:p w14:paraId="09B0AF3A" w14:textId="77777777" w:rsidR="00490A90" w:rsidRDefault="00490A90" w:rsidP="006A68A4">
            <w:pPr>
              <w:jc w:val="both"/>
              <w:rPr>
                <w:rFonts w:ascii="Times New Roman" w:hAnsi="Times New Roman"/>
                <w:sz w:val="18"/>
                <w:szCs w:val="18"/>
              </w:rPr>
            </w:pPr>
            <w:r>
              <w:rPr>
                <w:rFonts w:ascii="Times New Roman" w:hAnsi="Times New Roman"/>
                <w:sz w:val="18"/>
                <w:szCs w:val="18"/>
              </w:rPr>
              <w:t>1</w:t>
            </w:r>
          </w:p>
        </w:tc>
        <w:tc>
          <w:tcPr>
            <w:tcW w:w="7619" w:type="dxa"/>
          </w:tcPr>
          <w:p w14:paraId="5A3EEC9B" w14:textId="77777777" w:rsidR="00490A90" w:rsidRPr="00763332" w:rsidRDefault="00490A90" w:rsidP="006A68A4">
            <w:pPr>
              <w:jc w:val="both"/>
              <w:rPr>
                <w:rFonts w:ascii="Times New Roman" w:hAnsi="Times New Roman"/>
                <w:sz w:val="18"/>
                <w:szCs w:val="18"/>
              </w:rPr>
            </w:pPr>
            <w:r w:rsidRPr="00763332">
              <w:rPr>
                <w:rFonts w:ascii="Times New Roman" w:hAnsi="Times New Roman"/>
                <w:sz w:val="18"/>
                <w:szCs w:val="18"/>
              </w:rPr>
              <w:t xml:space="preserve">Декоративное оформление комнаты для работников включает в себя один текстильный комплекс в полном сборе, предназначенный для защиты от солнца и украшения оконного проема. Все элементы должны изготавливаться из материалов светлых оттенков, гармонирующих с общим интерьерным решением, и поставляются совместно с карнизным механизмом и необходимыми комплектующими. </w:t>
            </w:r>
          </w:p>
          <w:p w14:paraId="3B07DA6A" w14:textId="77777777" w:rsidR="00490A90" w:rsidRDefault="00490A90" w:rsidP="006A68A4">
            <w:pPr>
              <w:jc w:val="both"/>
              <w:rPr>
                <w:rFonts w:ascii="Times New Roman" w:hAnsi="Times New Roman"/>
                <w:sz w:val="18"/>
                <w:szCs w:val="18"/>
              </w:rPr>
            </w:pPr>
            <w:r w:rsidRPr="00763332">
              <w:rPr>
                <w:rFonts w:ascii="Times New Roman" w:hAnsi="Times New Roman"/>
                <w:sz w:val="18"/>
                <w:szCs w:val="18"/>
              </w:rPr>
              <w:t>В состав комплекта должна входить одна римская штора, выполненная из плотной портьерной ткани светлых тонов, обеспечивающей затенение. Габаритные размеры готового текстильного изделия в расправленном виде должны составлять строго 1,60 метра по ширине и 2,0 метра по высоте. Штора должна поставляться в наборе со специализированным подъемным карнизом для римских штор, оснащенным надежным механизмом управления для плавного сбора ткани в горизонтальные складки.</w:t>
            </w:r>
          </w:p>
        </w:tc>
      </w:tr>
      <w:tr w:rsidR="00490A90" w14:paraId="1B05E4E1" w14:textId="77777777" w:rsidTr="006A68A4">
        <w:tc>
          <w:tcPr>
            <w:tcW w:w="562" w:type="dxa"/>
            <w:vAlign w:val="center"/>
          </w:tcPr>
          <w:p w14:paraId="01ABB3BC" w14:textId="77777777" w:rsidR="00490A90" w:rsidRDefault="00490A90" w:rsidP="006A68A4">
            <w:pPr>
              <w:jc w:val="both"/>
              <w:rPr>
                <w:rFonts w:ascii="Times New Roman" w:hAnsi="Times New Roman"/>
                <w:sz w:val="18"/>
                <w:szCs w:val="18"/>
              </w:rPr>
            </w:pPr>
            <w:r w:rsidRPr="00763332">
              <w:rPr>
                <w:rFonts w:ascii="Times New Roman" w:hAnsi="Times New Roman"/>
                <w:sz w:val="18"/>
                <w:szCs w:val="18"/>
              </w:rPr>
              <w:t>10</w:t>
            </w:r>
          </w:p>
        </w:tc>
        <w:tc>
          <w:tcPr>
            <w:tcW w:w="4820" w:type="dxa"/>
            <w:vAlign w:val="center"/>
          </w:tcPr>
          <w:p w14:paraId="331AE81F" w14:textId="77777777" w:rsidR="00490A90" w:rsidRDefault="00490A90" w:rsidP="006A68A4">
            <w:pPr>
              <w:jc w:val="both"/>
              <w:rPr>
                <w:rFonts w:ascii="Times New Roman" w:hAnsi="Times New Roman"/>
                <w:sz w:val="18"/>
                <w:szCs w:val="18"/>
              </w:rPr>
            </w:pPr>
            <w:r w:rsidRPr="00763332">
              <w:rPr>
                <w:rFonts w:ascii="Times New Roman" w:hAnsi="Times New Roman"/>
                <w:sz w:val="18"/>
                <w:szCs w:val="18"/>
              </w:rPr>
              <w:t>Малый зал торжественных регистраций</w:t>
            </w:r>
            <w:r>
              <w:rPr>
                <w:rFonts w:ascii="Times New Roman" w:hAnsi="Times New Roman"/>
                <w:sz w:val="18"/>
                <w:szCs w:val="18"/>
              </w:rPr>
              <w:t xml:space="preserve"> – шторы</w:t>
            </w:r>
          </w:p>
        </w:tc>
        <w:tc>
          <w:tcPr>
            <w:tcW w:w="1276" w:type="dxa"/>
          </w:tcPr>
          <w:p w14:paraId="2A47C947" w14:textId="77777777" w:rsidR="00490A90" w:rsidRDefault="00490A90" w:rsidP="006A68A4">
            <w:pPr>
              <w:jc w:val="both"/>
              <w:rPr>
                <w:rFonts w:ascii="Times New Roman" w:hAnsi="Times New Roman"/>
                <w:sz w:val="18"/>
                <w:szCs w:val="18"/>
              </w:rPr>
            </w:pPr>
            <w:r>
              <w:rPr>
                <w:rFonts w:ascii="Times New Roman" w:hAnsi="Times New Roman"/>
                <w:sz w:val="18"/>
                <w:szCs w:val="18"/>
              </w:rPr>
              <w:t>1</w:t>
            </w:r>
          </w:p>
        </w:tc>
        <w:tc>
          <w:tcPr>
            <w:tcW w:w="7619" w:type="dxa"/>
          </w:tcPr>
          <w:p w14:paraId="1F01755F" w14:textId="77777777" w:rsidR="00490A90" w:rsidRPr="00763332" w:rsidRDefault="00490A90" w:rsidP="006A68A4">
            <w:pPr>
              <w:jc w:val="both"/>
              <w:rPr>
                <w:rFonts w:ascii="Times New Roman" w:hAnsi="Times New Roman"/>
                <w:sz w:val="18"/>
                <w:szCs w:val="18"/>
              </w:rPr>
            </w:pPr>
            <w:r w:rsidRPr="00763332">
              <w:rPr>
                <w:rFonts w:ascii="Times New Roman" w:hAnsi="Times New Roman"/>
                <w:sz w:val="18"/>
                <w:szCs w:val="18"/>
              </w:rPr>
              <w:t xml:space="preserve">Декоративное оформление Малого зала торжественных регистраций включает в себя текстильный комплекс в полном сборе, предназначенный для гармоничного украшения оконной зоны и интерьерных простенков. Все элементы должны изготавливаться из качественных материалов светлых тонов, гармонирующих с цветом стен, и поставляться совместно с карнизными системами и необходимой фурнитурой. </w:t>
            </w:r>
          </w:p>
          <w:p w14:paraId="1600896B" w14:textId="77777777" w:rsidR="00490A90" w:rsidRPr="00763332" w:rsidRDefault="00490A90" w:rsidP="006A68A4">
            <w:pPr>
              <w:jc w:val="both"/>
              <w:rPr>
                <w:rFonts w:ascii="Times New Roman" w:hAnsi="Times New Roman"/>
                <w:sz w:val="18"/>
                <w:szCs w:val="18"/>
              </w:rPr>
            </w:pPr>
            <w:r w:rsidRPr="00763332">
              <w:rPr>
                <w:rFonts w:ascii="Times New Roman" w:hAnsi="Times New Roman"/>
                <w:sz w:val="18"/>
                <w:szCs w:val="18"/>
              </w:rPr>
              <w:t>В состав комплекта должны входить две портьеры для оконного проема, выполненные из облегченной полупрозрачной ткани светлых тонов. Конструкция изделий предусматривает ручную закладку складок с коэффициентом сборки 1:2.5, рассчитанным таким образом, чтобы в результате ширина каждой готовой шторы в собранном виде составляла строго 1,90 метра, а высота — 2,85 метра. Каждая портьера должна фиксироваться сбоку (слева) текстильной кистью-подхватом (медальон или аналог) (всего 2 штуки на комплект) на настенных держателях (медальон или аналог) (всего 2 штуки на комплект), выполненных с финишным покрытием «золотая патина» строго в цвет настенного декоративного багета. Дополнительно для оформления интерьерных простенков в комплект должны входить четыре декоративные портьеры, изготовленные из плотного бархата светлых тонов. Бархатные полотна также закладываются в ручную складку с коэффициентом сборки 1:2.5 с расчетом получения строго 1,30 метра по ширине и 2,85 метра по высоте для каждого готового изделия.</w:t>
            </w:r>
          </w:p>
          <w:p w14:paraId="2DA4816C" w14:textId="77777777" w:rsidR="00490A90" w:rsidRDefault="00490A90" w:rsidP="006A68A4">
            <w:pPr>
              <w:jc w:val="both"/>
              <w:rPr>
                <w:rFonts w:ascii="Times New Roman" w:hAnsi="Times New Roman"/>
                <w:sz w:val="18"/>
                <w:szCs w:val="18"/>
              </w:rPr>
            </w:pPr>
            <w:r w:rsidRPr="00763332">
              <w:rPr>
                <w:rFonts w:ascii="Times New Roman" w:hAnsi="Times New Roman"/>
                <w:sz w:val="18"/>
                <w:szCs w:val="18"/>
              </w:rPr>
              <w:lastRenderedPageBreak/>
              <w:t>Навеска всех элементов (двух оконных полупрозрачных портьер и четырех бархатных штор для простенков) должна осуществляться на общую карнизную систему, входящую в набор. Карниз должен представляет собой двухрядную декоративную конструкцию цвета «античное золото» общей длиной 7,30 метра со стыковкой штанг по центру простенка. Система должна комплектоваться трубами диаметром 25 мм для первого ряда и диаметром 16 мм для второго ряда, а также декоративными наконечниками в цвет «античное золото».</w:t>
            </w:r>
          </w:p>
        </w:tc>
      </w:tr>
    </w:tbl>
    <w:p w14:paraId="4C2A3AA5" w14:textId="77777777" w:rsidR="00490A90" w:rsidRPr="00763332" w:rsidRDefault="00490A90" w:rsidP="00490A90">
      <w:pPr>
        <w:jc w:val="both"/>
        <w:rPr>
          <w:rFonts w:ascii="Times New Roman" w:hAnsi="Times New Roman"/>
          <w:sz w:val="18"/>
          <w:szCs w:val="18"/>
        </w:rPr>
      </w:pPr>
    </w:p>
    <w:p w14:paraId="0B189A8B" w14:textId="77777777" w:rsidR="00490A90" w:rsidRPr="00A56066" w:rsidRDefault="00490A90" w:rsidP="00490A90">
      <w:pPr>
        <w:tabs>
          <w:tab w:val="left" w:pos="7608"/>
        </w:tabs>
        <w:rPr>
          <w:rFonts w:ascii="Times New Roman" w:hAnsi="Times New Roman"/>
        </w:rPr>
      </w:pPr>
      <w:r w:rsidRPr="00751B54">
        <w:rPr>
          <w:rFonts w:ascii="Times New Roman" w:hAnsi="Times New Roman"/>
        </w:rPr>
        <w:t>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2CD9EB83" w14:textId="4C26D002" w:rsidR="003D2B07" w:rsidRPr="00C208E4" w:rsidRDefault="003D2B07" w:rsidP="00C208E4">
      <w:pPr>
        <w:widowControl w:val="0"/>
        <w:autoSpaceDE w:val="0"/>
        <w:autoSpaceDN w:val="0"/>
        <w:adjustRightInd w:val="0"/>
        <w:spacing w:after="0" w:line="240" w:lineRule="auto"/>
        <w:ind w:firstLine="7230"/>
        <w:jc w:val="both"/>
        <w:rPr>
          <w:rFonts w:ascii="Times New Roman" w:hAnsi="Times New Roman"/>
          <w:color w:val="000000"/>
          <w:sz w:val="24"/>
          <w:szCs w:val="24"/>
        </w:rPr>
      </w:pPr>
    </w:p>
    <w:sectPr w:rsidR="003D2B07" w:rsidRPr="00C208E4" w:rsidSect="004C2D40">
      <w:pgSz w:w="16838" w:h="11906" w:orient="landscape"/>
      <w:pgMar w:top="993"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BBFAAA" w14:textId="77777777" w:rsidR="009614F7" w:rsidRDefault="009614F7">
      <w:pPr>
        <w:spacing w:after="0" w:line="240" w:lineRule="auto"/>
      </w:pPr>
      <w:r>
        <w:separator/>
      </w:r>
    </w:p>
  </w:endnote>
  <w:endnote w:type="continuationSeparator" w:id="0">
    <w:p w14:paraId="6BB2C07A" w14:textId="77777777" w:rsidR="009614F7" w:rsidRDefault="00961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D6C5D" w14:textId="77777777" w:rsidR="00F21148" w:rsidRDefault="00F21148">
    <w:pPr>
      <w:widowControl w:val="0"/>
      <w:autoSpaceDE w:val="0"/>
      <w:autoSpaceDN w:val="0"/>
      <w:adjustRightInd w:val="0"/>
      <w:spacing w:after="0" w:line="240" w:lineRule="auto"/>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BF29CA" w14:textId="77777777" w:rsidR="009614F7" w:rsidRDefault="009614F7">
      <w:pPr>
        <w:spacing w:after="0" w:line="240" w:lineRule="auto"/>
      </w:pPr>
      <w:r>
        <w:separator/>
      </w:r>
    </w:p>
  </w:footnote>
  <w:footnote w:type="continuationSeparator" w:id="0">
    <w:p w14:paraId="4F4637F4" w14:textId="77777777" w:rsidR="009614F7" w:rsidRDefault="009614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F57800"/>
    <w:multiLevelType w:val="hybridMultilevel"/>
    <w:tmpl w:val="A25401CA"/>
    <w:lvl w:ilvl="0" w:tplc="82B01C30">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F64"/>
    <w:rsid w:val="000856D4"/>
    <w:rsid w:val="00096B68"/>
    <w:rsid w:val="000F4911"/>
    <w:rsid w:val="00150D47"/>
    <w:rsid w:val="001723CF"/>
    <w:rsid w:val="00173741"/>
    <w:rsid w:val="00187D33"/>
    <w:rsid w:val="001A77AF"/>
    <w:rsid w:val="001E5B01"/>
    <w:rsid w:val="00202D4E"/>
    <w:rsid w:val="00212064"/>
    <w:rsid w:val="00220642"/>
    <w:rsid w:val="00250A70"/>
    <w:rsid w:val="002716F7"/>
    <w:rsid w:val="002B0F08"/>
    <w:rsid w:val="002C2735"/>
    <w:rsid w:val="002D1BAE"/>
    <w:rsid w:val="002E7C18"/>
    <w:rsid w:val="00342C8E"/>
    <w:rsid w:val="003D2B07"/>
    <w:rsid w:val="003D7E60"/>
    <w:rsid w:val="003E665A"/>
    <w:rsid w:val="00404167"/>
    <w:rsid w:val="004168CA"/>
    <w:rsid w:val="00473068"/>
    <w:rsid w:val="00477573"/>
    <w:rsid w:val="00490A90"/>
    <w:rsid w:val="004A7074"/>
    <w:rsid w:val="004B2A3A"/>
    <w:rsid w:val="00565C3F"/>
    <w:rsid w:val="00654AF7"/>
    <w:rsid w:val="006A2D59"/>
    <w:rsid w:val="006B7360"/>
    <w:rsid w:val="006D35FC"/>
    <w:rsid w:val="006D5D7E"/>
    <w:rsid w:val="006D7123"/>
    <w:rsid w:val="00774A0E"/>
    <w:rsid w:val="007D3268"/>
    <w:rsid w:val="008133DA"/>
    <w:rsid w:val="008307E5"/>
    <w:rsid w:val="00836D2C"/>
    <w:rsid w:val="00842A43"/>
    <w:rsid w:val="00847EE8"/>
    <w:rsid w:val="008B6910"/>
    <w:rsid w:val="00912876"/>
    <w:rsid w:val="00934ADD"/>
    <w:rsid w:val="009614F7"/>
    <w:rsid w:val="009D064C"/>
    <w:rsid w:val="009E7F64"/>
    <w:rsid w:val="00A34210"/>
    <w:rsid w:val="00A62E20"/>
    <w:rsid w:val="00A708AF"/>
    <w:rsid w:val="00B12C00"/>
    <w:rsid w:val="00B226D6"/>
    <w:rsid w:val="00B30B52"/>
    <w:rsid w:val="00B42FF4"/>
    <w:rsid w:val="00B63936"/>
    <w:rsid w:val="00BC15A0"/>
    <w:rsid w:val="00C04060"/>
    <w:rsid w:val="00C1051D"/>
    <w:rsid w:val="00C208E4"/>
    <w:rsid w:val="00C40A3F"/>
    <w:rsid w:val="00C853A5"/>
    <w:rsid w:val="00CD4656"/>
    <w:rsid w:val="00D17ACA"/>
    <w:rsid w:val="00D97D28"/>
    <w:rsid w:val="00DB108E"/>
    <w:rsid w:val="00DD4E45"/>
    <w:rsid w:val="00DD4F3B"/>
    <w:rsid w:val="00DF017C"/>
    <w:rsid w:val="00DF2548"/>
    <w:rsid w:val="00E72807"/>
    <w:rsid w:val="00E9005C"/>
    <w:rsid w:val="00EE4884"/>
    <w:rsid w:val="00F16EF4"/>
    <w:rsid w:val="00F20394"/>
    <w:rsid w:val="00F21148"/>
    <w:rsid w:val="00F26D89"/>
    <w:rsid w:val="00F31155"/>
    <w:rsid w:val="00F47B0F"/>
    <w:rsid w:val="00F50C88"/>
    <w:rsid w:val="00F51E1B"/>
    <w:rsid w:val="00F77D9D"/>
    <w:rsid w:val="00FB4D64"/>
    <w:rsid w:val="00FB678C"/>
    <w:rsid w:val="00FC32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28224F"/>
  <w14:defaultImageDpi w14:val="0"/>
  <w15:docId w15:val="{F809F328-414C-477C-A07A-7E507643A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34AD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locked/>
    <w:rsid w:val="00934ADD"/>
    <w:rPr>
      <w:rFonts w:ascii="Segoe UI" w:hAnsi="Segoe UI" w:cs="Segoe UI"/>
      <w:sz w:val="18"/>
      <w:szCs w:val="18"/>
    </w:rPr>
  </w:style>
  <w:style w:type="paragraph" w:styleId="a5">
    <w:name w:val="header"/>
    <w:basedOn w:val="a"/>
    <w:link w:val="a6"/>
    <w:uiPriority w:val="99"/>
    <w:unhideWhenUsed/>
    <w:rsid w:val="00934ADD"/>
    <w:pPr>
      <w:tabs>
        <w:tab w:val="center" w:pos="4677"/>
        <w:tab w:val="right" w:pos="9355"/>
      </w:tabs>
    </w:pPr>
  </w:style>
  <w:style w:type="character" w:customStyle="1" w:styleId="a6">
    <w:name w:val="Верхний колонтитул Знак"/>
    <w:basedOn w:val="a0"/>
    <w:link w:val="a5"/>
    <w:uiPriority w:val="99"/>
    <w:locked/>
    <w:rsid w:val="00934ADD"/>
    <w:rPr>
      <w:rFonts w:cs="Times New Roman"/>
    </w:rPr>
  </w:style>
  <w:style w:type="paragraph" w:styleId="a7">
    <w:name w:val="footer"/>
    <w:basedOn w:val="a"/>
    <w:link w:val="a8"/>
    <w:uiPriority w:val="99"/>
    <w:unhideWhenUsed/>
    <w:rsid w:val="00934ADD"/>
    <w:pPr>
      <w:tabs>
        <w:tab w:val="center" w:pos="4677"/>
        <w:tab w:val="right" w:pos="9355"/>
      </w:tabs>
    </w:pPr>
  </w:style>
  <w:style w:type="character" w:customStyle="1" w:styleId="a8">
    <w:name w:val="Нижний колонтитул Знак"/>
    <w:basedOn w:val="a0"/>
    <w:link w:val="a7"/>
    <w:uiPriority w:val="99"/>
    <w:locked/>
    <w:rsid w:val="00934ADD"/>
    <w:rPr>
      <w:rFonts w:cs="Times New Roman"/>
    </w:rPr>
  </w:style>
  <w:style w:type="table" w:styleId="a9">
    <w:name w:val="Table Grid"/>
    <w:basedOn w:val="a1"/>
    <w:uiPriority w:val="39"/>
    <w:rsid w:val="006D71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sid w:val="00B63936"/>
    <w:rPr>
      <w:rFonts w:cs="Times New Roman"/>
      <w:b/>
    </w:rPr>
  </w:style>
  <w:style w:type="paragraph" w:customStyle="1" w:styleId="ConsPlusNonformat">
    <w:name w:val="ConsPlusNonformat"/>
    <w:rsid w:val="000856D4"/>
    <w:pPr>
      <w:widowControl w:val="0"/>
      <w:autoSpaceDE w:val="0"/>
      <w:autoSpaceDN w:val="0"/>
      <w:spacing w:after="0" w:line="240" w:lineRule="auto"/>
    </w:pPr>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039410">
      <w:marLeft w:val="0"/>
      <w:marRight w:val="0"/>
      <w:marTop w:val="0"/>
      <w:marBottom w:val="0"/>
      <w:divBdr>
        <w:top w:val="none" w:sz="0" w:space="0" w:color="auto"/>
        <w:left w:val="none" w:sz="0" w:space="0" w:color="auto"/>
        <w:bottom w:val="none" w:sz="0" w:space="0" w:color="auto"/>
        <w:right w:val="none" w:sz="0" w:space="0" w:color="auto"/>
      </w:divBdr>
      <w:divsChild>
        <w:div w:id="119039411">
          <w:marLeft w:val="0"/>
          <w:marRight w:val="0"/>
          <w:marTop w:val="180"/>
          <w:marBottom w:val="240"/>
          <w:divBdr>
            <w:top w:val="none" w:sz="0" w:space="0" w:color="auto"/>
            <w:left w:val="none" w:sz="0" w:space="0" w:color="auto"/>
            <w:bottom w:val="none" w:sz="0" w:space="0" w:color="auto"/>
            <w:right w:val="none" w:sz="0" w:space="0" w:color="auto"/>
          </w:divBdr>
        </w:div>
      </w:divsChild>
    </w:div>
    <w:div w:id="119039412">
      <w:marLeft w:val="0"/>
      <w:marRight w:val="0"/>
      <w:marTop w:val="0"/>
      <w:marBottom w:val="0"/>
      <w:divBdr>
        <w:top w:val="none" w:sz="0" w:space="0" w:color="auto"/>
        <w:left w:val="none" w:sz="0" w:space="0" w:color="auto"/>
        <w:bottom w:val="none" w:sz="0" w:space="0" w:color="auto"/>
        <w:right w:val="none" w:sz="0" w:space="0" w:color="auto"/>
      </w:divBdr>
    </w:div>
    <w:div w:id="119039415">
      <w:marLeft w:val="0"/>
      <w:marRight w:val="0"/>
      <w:marTop w:val="0"/>
      <w:marBottom w:val="0"/>
      <w:divBdr>
        <w:top w:val="none" w:sz="0" w:space="0" w:color="auto"/>
        <w:left w:val="none" w:sz="0" w:space="0" w:color="auto"/>
        <w:bottom w:val="none" w:sz="0" w:space="0" w:color="auto"/>
        <w:right w:val="none" w:sz="0" w:space="0" w:color="auto"/>
      </w:divBdr>
      <w:divsChild>
        <w:div w:id="119039413">
          <w:marLeft w:val="0"/>
          <w:marRight w:val="0"/>
          <w:marTop w:val="180"/>
          <w:marBottom w:val="240"/>
          <w:divBdr>
            <w:top w:val="none" w:sz="0" w:space="0" w:color="auto"/>
            <w:left w:val="none" w:sz="0" w:space="0" w:color="auto"/>
            <w:bottom w:val="none" w:sz="0" w:space="0" w:color="auto"/>
            <w:right w:val="none" w:sz="0" w:space="0" w:color="auto"/>
          </w:divBdr>
        </w:div>
      </w:divsChild>
    </w:div>
    <w:div w:id="119039416">
      <w:marLeft w:val="0"/>
      <w:marRight w:val="0"/>
      <w:marTop w:val="0"/>
      <w:marBottom w:val="0"/>
      <w:divBdr>
        <w:top w:val="none" w:sz="0" w:space="0" w:color="auto"/>
        <w:left w:val="none" w:sz="0" w:space="0" w:color="auto"/>
        <w:bottom w:val="none" w:sz="0" w:space="0" w:color="auto"/>
        <w:right w:val="none" w:sz="0" w:space="0" w:color="auto"/>
      </w:divBdr>
      <w:divsChild>
        <w:div w:id="119039414">
          <w:marLeft w:val="0"/>
          <w:marRight w:val="0"/>
          <w:marTop w:val="180"/>
          <w:marBottom w:val="240"/>
          <w:divBdr>
            <w:top w:val="none" w:sz="0" w:space="0" w:color="auto"/>
            <w:left w:val="none" w:sz="0" w:space="0" w:color="auto"/>
            <w:bottom w:val="none" w:sz="0" w:space="0" w:color="auto"/>
            <w:right w:val="none" w:sz="0" w:space="0" w:color="auto"/>
          </w:divBdr>
        </w:div>
      </w:divsChild>
    </w:div>
    <w:div w:id="119039417">
      <w:marLeft w:val="0"/>
      <w:marRight w:val="0"/>
      <w:marTop w:val="0"/>
      <w:marBottom w:val="0"/>
      <w:divBdr>
        <w:top w:val="none" w:sz="0" w:space="0" w:color="auto"/>
        <w:left w:val="none" w:sz="0" w:space="0" w:color="auto"/>
        <w:bottom w:val="none" w:sz="0" w:space="0" w:color="auto"/>
        <w:right w:val="none" w:sz="0" w:space="0" w:color="auto"/>
      </w:divBdr>
    </w:div>
    <w:div w:id="226454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4305</Words>
  <Characters>24540</Characters>
  <Application>Microsoft Office Word</Application>
  <DocSecurity>0</DocSecurity>
  <Lines>204</Lines>
  <Paragraphs>57</Paragraphs>
  <ScaleCrop>false</ScaleCrop>
  <Company/>
  <LinksUpToDate>false</LinksUpToDate>
  <CharactersWithSpaces>28788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Гуща Светлана Юрьевна</dc:creator>
  <cp:keywords/>
  <dc:description/>
  <cp:lastModifiedBy>User</cp:lastModifiedBy>
  <cp:revision>4</cp:revision>
  <cp:lastPrinted>2026-07-14T12:01:00Z</cp:lastPrinted>
  <dcterms:created xsi:type="dcterms:W3CDTF">2026-07-21T07:26:00Z</dcterms:created>
  <dcterms:modified xsi:type="dcterms:W3CDTF">2026-07-21T07:33:00Z</dcterms:modified>
</cp:coreProperties>
</file>