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7161"/>
        <w:gridCol w:w="2632"/>
      </w:tblGrid>
      <w:tr w:rsidR="005C40FF" w:rsidTr="00922715">
        <w:tc>
          <w:tcPr>
            <w:tcW w:w="36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40FF" w:rsidRDefault="005C40FF" w:rsidP="0092271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40FF" w:rsidRDefault="005C40FF" w:rsidP="00922715">
            <w:pPr>
              <w:pStyle w:val="append"/>
            </w:pPr>
          </w:p>
        </w:tc>
      </w:tr>
    </w:tbl>
    <w:p w:rsidR="005B7831" w:rsidRPr="00EA60CD" w:rsidRDefault="008D10CA" w:rsidP="00935A6D">
      <w:pPr>
        <w:pStyle w:val="titlep"/>
        <w:spacing w:before="0" w:after="0" w:line="280" w:lineRule="exact"/>
        <w:rPr>
          <w:sz w:val="32"/>
          <w:szCs w:val="32"/>
        </w:rPr>
      </w:pPr>
      <w:r w:rsidRPr="00EA60CD">
        <w:rPr>
          <w:sz w:val="32"/>
          <w:szCs w:val="32"/>
        </w:rPr>
        <w:t xml:space="preserve">ЗАПРОС </w:t>
      </w:r>
    </w:p>
    <w:p w:rsidR="005C40FF" w:rsidRPr="005B7831" w:rsidRDefault="008D10CA" w:rsidP="00935A6D">
      <w:pPr>
        <w:pStyle w:val="titlep"/>
        <w:spacing w:before="0" w:after="0" w:line="280" w:lineRule="exact"/>
        <w:rPr>
          <w:sz w:val="28"/>
          <w:szCs w:val="28"/>
        </w:rPr>
      </w:pPr>
      <w:r w:rsidRPr="005B7831">
        <w:rPr>
          <w:sz w:val="28"/>
          <w:szCs w:val="28"/>
        </w:rPr>
        <w:t xml:space="preserve">о предоставлении </w:t>
      </w:r>
      <w:r w:rsidR="005B7831" w:rsidRPr="005B7831">
        <w:rPr>
          <w:sz w:val="28"/>
          <w:szCs w:val="28"/>
        </w:rPr>
        <w:t xml:space="preserve">информации </w:t>
      </w:r>
      <w:r w:rsidR="00E60660">
        <w:rPr>
          <w:sz w:val="28"/>
          <w:szCs w:val="28"/>
        </w:rPr>
        <w:t>по</w:t>
      </w:r>
      <w:r w:rsidR="005C40FF" w:rsidRPr="005B7831">
        <w:rPr>
          <w:sz w:val="28"/>
          <w:szCs w:val="28"/>
        </w:rPr>
        <w:t xml:space="preserve"> процедуре закупки из одного источника </w:t>
      </w:r>
    </w:p>
    <w:p w:rsidR="005C40FF" w:rsidRPr="00550522" w:rsidRDefault="005C40FF" w:rsidP="00277DC9">
      <w:pPr>
        <w:pStyle w:val="newncpi0"/>
        <w:spacing w:line="280" w:lineRule="exact"/>
        <w:rPr>
          <w:sz w:val="28"/>
          <w:szCs w:val="28"/>
        </w:rPr>
      </w:pPr>
      <w:r w:rsidRPr="00550522">
        <w:rPr>
          <w:sz w:val="28"/>
          <w:szCs w:val="28"/>
        </w:rPr>
        <w:t>1. Сведения о заказчике (организаторе):</w:t>
      </w:r>
    </w:p>
    <w:p w:rsidR="005C40FF" w:rsidRPr="00550522" w:rsidRDefault="005C40FF" w:rsidP="00277DC9">
      <w:pPr>
        <w:pStyle w:val="newncpi0"/>
        <w:spacing w:line="280" w:lineRule="exact"/>
        <w:rPr>
          <w:sz w:val="28"/>
          <w:szCs w:val="28"/>
        </w:rPr>
      </w:pPr>
      <w:r w:rsidRPr="00550522">
        <w:rPr>
          <w:sz w:val="28"/>
          <w:szCs w:val="28"/>
        </w:rPr>
        <w:t xml:space="preserve">1.1. полное наименование: </w:t>
      </w:r>
      <w:r w:rsidRPr="00550522">
        <w:rPr>
          <w:i/>
          <w:sz w:val="28"/>
          <w:szCs w:val="28"/>
          <w:u w:val="single"/>
        </w:rPr>
        <w:t>Учреждение «Могилевское областное управление Министерства по чрезвычайным ситуациям Республики Беларусь»</w:t>
      </w:r>
    </w:p>
    <w:p w:rsidR="005C40FF" w:rsidRPr="00550522" w:rsidRDefault="005C40FF" w:rsidP="00277DC9">
      <w:pPr>
        <w:spacing w:line="280" w:lineRule="exact"/>
        <w:rPr>
          <w:bCs/>
          <w:i/>
          <w:iCs/>
          <w:sz w:val="28"/>
          <w:szCs w:val="28"/>
          <w:u w:val="single"/>
        </w:rPr>
      </w:pPr>
      <w:r w:rsidRPr="00550522">
        <w:rPr>
          <w:sz w:val="28"/>
          <w:szCs w:val="28"/>
        </w:rPr>
        <w:t xml:space="preserve">1.2. место нахождения: </w:t>
      </w:r>
      <w:r w:rsidRPr="00550522">
        <w:rPr>
          <w:bCs/>
          <w:i/>
          <w:iCs/>
          <w:sz w:val="28"/>
          <w:szCs w:val="28"/>
          <w:u w:val="single"/>
        </w:rPr>
        <w:t>212022, г. Могилев, ул. Лазаренко,70</w:t>
      </w:r>
    </w:p>
    <w:p w:rsidR="005C40FF" w:rsidRPr="005B76DD" w:rsidRDefault="005C40FF" w:rsidP="00277DC9">
      <w:pPr>
        <w:spacing w:line="280" w:lineRule="exact"/>
        <w:rPr>
          <w:bCs/>
          <w:iCs/>
          <w:sz w:val="28"/>
          <w:szCs w:val="28"/>
          <w:u w:val="single"/>
        </w:rPr>
      </w:pPr>
      <w:r w:rsidRPr="00550522">
        <w:rPr>
          <w:sz w:val="28"/>
          <w:szCs w:val="28"/>
        </w:rPr>
        <w:t>1.3</w:t>
      </w:r>
      <w:r w:rsidRPr="005B76DD">
        <w:rPr>
          <w:sz w:val="28"/>
          <w:szCs w:val="28"/>
        </w:rPr>
        <w:t xml:space="preserve">. учетный номер плательщика заказчика (организатора): </w:t>
      </w:r>
      <w:r w:rsidRPr="005B76DD">
        <w:rPr>
          <w:bCs/>
          <w:i/>
          <w:iCs/>
          <w:sz w:val="28"/>
          <w:szCs w:val="28"/>
          <w:u w:val="single"/>
        </w:rPr>
        <w:t>700192199</w:t>
      </w:r>
    </w:p>
    <w:p w:rsidR="006559BF" w:rsidRPr="00E33711" w:rsidRDefault="005C40FF" w:rsidP="00277DC9">
      <w:pPr>
        <w:spacing w:line="280" w:lineRule="exact"/>
        <w:rPr>
          <w:sz w:val="28"/>
          <w:szCs w:val="28"/>
        </w:rPr>
      </w:pPr>
      <w:r w:rsidRPr="005B76DD">
        <w:rPr>
          <w:sz w:val="28"/>
          <w:szCs w:val="28"/>
        </w:rPr>
        <w:t>1.</w:t>
      </w:r>
      <w:r w:rsidRPr="00E33711">
        <w:rPr>
          <w:sz w:val="28"/>
          <w:szCs w:val="28"/>
        </w:rPr>
        <w:t xml:space="preserve">4. фамилия, имя, отчество контактного лица: </w:t>
      </w:r>
    </w:p>
    <w:p w:rsidR="006559BF" w:rsidRPr="00462C12" w:rsidRDefault="000A3521" w:rsidP="00277DC9">
      <w:pPr>
        <w:spacing w:line="280" w:lineRule="exact"/>
        <w:rPr>
          <w:bCs/>
          <w:i/>
          <w:iCs/>
          <w:sz w:val="28"/>
          <w:szCs w:val="28"/>
          <w:u w:val="single"/>
        </w:rPr>
      </w:pPr>
      <w:r>
        <w:rPr>
          <w:bCs/>
          <w:i/>
          <w:iCs/>
          <w:sz w:val="28"/>
          <w:szCs w:val="28"/>
          <w:u w:val="single"/>
        </w:rPr>
        <w:t>Ветров Ярослав Игоревич</w:t>
      </w:r>
      <w:r w:rsidR="00FF3EAD" w:rsidRPr="00462C12">
        <w:rPr>
          <w:bCs/>
          <w:i/>
          <w:iCs/>
          <w:sz w:val="28"/>
          <w:szCs w:val="28"/>
          <w:u w:val="single"/>
        </w:rPr>
        <w:t xml:space="preserve"> </w:t>
      </w:r>
      <w:r w:rsidR="006559BF" w:rsidRPr="00462C12">
        <w:rPr>
          <w:bCs/>
          <w:i/>
          <w:iCs/>
          <w:sz w:val="28"/>
          <w:szCs w:val="28"/>
          <w:u w:val="single"/>
        </w:rPr>
        <w:t>(по вопросам проведения процедуры закупки)</w:t>
      </w:r>
      <w:r w:rsidR="005954C2" w:rsidRPr="00462C12">
        <w:rPr>
          <w:bCs/>
          <w:i/>
          <w:iCs/>
          <w:sz w:val="28"/>
          <w:szCs w:val="28"/>
          <w:u w:val="single"/>
        </w:rPr>
        <w:t xml:space="preserve"> </w:t>
      </w:r>
    </w:p>
    <w:p w:rsidR="00FF3EAD" w:rsidRPr="00462C12" w:rsidRDefault="005C40FF" w:rsidP="00277DC9">
      <w:pPr>
        <w:spacing w:line="280" w:lineRule="exact"/>
        <w:rPr>
          <w:bCs/>
          <w:i/>
          <w:iCs/>
          <w:sz w:val="28"/>
          <w:szCs w:val="28"/>
          <w:u w:val="single"/>
        </w:rPr>
      </w:pPr>
      <w:r w:rsidRPr="00462C12">
        <w:rPr>
          <w:sz w:val="28"/>
          <w:szCs w:val="28"/>
        </w:rPr>
        <w:t xml:space="preserve">1.5. номер контактного телефона/факса: </w:t>
      </w:r>
      <w:r w:rsidRPr="00462C12">
        <w:rPr>
          <w:bCs/>
          <w:i/>
          <w:iCs/>
          <w:sz w:val="28"/>
          <w:szCs w:val="28"/>
          <w:u w:val="single"/>
        </w:rPr>
        <w:t>(0222) 74-10-19, 78-90-16 (факс)</w:t>
      </w:r>
      <w:r w:rsidR="004C2599" w:rsidRPr="00462C12">
        <w:rPr>
          <w:bCs/>
          <w:i/>
          <w:iCs/>
          <w:sz w:val="28"/>
          <w:szCs w:val="28"/>
          <w:u w:val="single"/>
        </w:rPr>
        <w:t xml:space="preserve"> (по вопросам проведения процедуры закупки);</w:t>
      </w:r>
      <w:r w:rsidR="005954C2" w:rsidRPr="00462C12">
        <w:rPr>
          <w:bCs/>
          <w:i/>
          <w:iCs/>
          <w:sz w:val="28"/>
          <w:szCs w:val="28"/>
          <w:u w:val="single"/>
        </w:rPr>
        <w:t xml:space="preserve"> </w:t>
      </w:r>
    </w:p>
    <w:p w:rsidR="005C40FF" w:rsidRDefault="005C40FF" w:rsidP="00277DC9">
      <w:pPr>
        <w:pStyle w:val="newncpi0"/>
        <w:spacing w:line="280" w:lineRule="exact"/>
        <w:rPr>
          <w:i/>
          <w:sz w:val="28"/>
          <w:szCs w:val="28"/>
          <w:u w:val="single"/>
        </w:rPr>
      </w:pPr>
      <w:r w:rsidRPr="00462C12">
        <w:rPr>
          <w:sz w:val="28"/>
          <w:szCs w:val="28"/>
        </w:rPr>
        <w:t xml:space="preserve">1.6. адрес электронной почты: </w:t>
      </w:r>
      <w:r w:rsidR="00172EFA">
        <w:rPr>
          <w:rFonts w:ascii="Verdana" w:hAnsi="Verdana"/>
          <w:color w:val="AAAAAA"/>
          <w:sz w:val="15"/>
          <w:szCs w:val="15"/>
          <w:shd w:val="clear" w:color="auto" w:fill="666666"/>
        </w:rPr>
        <w:t>marketing-mogilev@112.gov.by</w:t>
      </w:r>
    </w:p>
    <w:p w:rsidR="00F028BE" w:rsidRPr="00F028BE" w:rsidRDefault="00F028BE" w:rsidP="00277DC9">
      <w:pPr>
        <w:pStyle w:val="newncpi0"/>
        <w:spacing w:line="280" w:lineRule="exact"/>
        <w:rPr>
          <w:sz w:val="28"/>
          <w:szCs w:val="28"/>
        </w:rPr>
      </w:pPr>
    </w:p>
    <w:p w:rsidR="00AA58F1" w:rsidRDefault="007D4180" w:rsidP="007D4180">
      <w:pPr>
        <w:pStyle w:val="poi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58F1" w:rsidRPr="000C6024">
        <w:rPr>
          <w:sz w:val="28"/>
          <w:szCs w:val="28"/>
        </w:rPr>
        <w:t>Общие сведения о процедуре закупки из одного источника.</w:t>
      </w:r>
    </w:p>
    <w:p w:rsidR="00F028BE" w:rsidRPr="000C6024" w:rsidRDefault="00F028BE" w:rsidP="000C6024">
      <w:pPr>
        <w:pStyle w:val="point"/>
        <w:rPr>
          <w:sz w:val="28"/>
          <w:szCs w:val="28"/>
        </w:rPr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2"/>
        <w:gridCol w:w="81"/>
        <w:gridCol w:w="4595"/>
      </w:tblGrid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Вид процедуры государственной закупки</w:t>
            </w:r>
          </w:p>
        </w:tc>
        <w:tc>
          <w:tcPr>
            <w:tcW w:w="23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84611F" w:rsidRDefault="00AA58F1" w:rsidP="006105A7">
            <w:pPr>
              <w:pStyle w:val="table10"/>
              <w:rPr>
                <w:i/>
              </w:rPr>
            </w:pPr>
            <w:r w:rsidRPr="0084611F">
              <w:rPr>
                <w:i/>
              </w:rPr>
              <w:t>Процедура закупки из одного источника</w:t>
            </w:r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Основание выбора процедуры закупки из одного источника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84611F" w:rsidRDefault="00AA58F1" w:rsidP="00E819FF">
            <w:pPr>
              <w:pStyle w:val="table10"/>
              <w:rPr>
                <w:i/>
              </w:rPr>
            </w:pPr>
            <w:r w:rsidRPr="0084611F">
              <w:rPr>
                <w:i/>
              </w:rPr>
              <w:t> </w:t>
            </w:r>
            <w:r w:rsidR="00E819FF" w:rsidRPr="0084611F">
              <w:rPr>
                <w:i/>
              </w:rPr>
              <w:t> </w:t>
            </w:r>
            <w:r w:rsidR="00F70CB0" w:rsidRPr="0084611F">
              <w:rPr>
                <w:i/>
              </w:rPr>
              <w:t>п.9 Приложения к Закону Республики Беларусь «О государственных закупках товаров (работ, услуг)» (Приобретение товаров (работ, услуг), ориентировочной стоимостью годовой потребности государственной закуп</w:t>
            </w:r>
            <w:r w:rsidR="00F70CB0">
              <w:rPr>
                <w:i/>
              </w:rPr>
              <w:t>ки которых составляет не более 5</w:t>
            </w:r>
            <w:r w:rsidR="00F70CB0" w:rsidRPr="0084611F">
              <w:rPr>
                <w:i/>
              </w:rPr>
              <w:t>00 базовых величин)</w:t>
            </w:r>
          </w:p>
        </w:tc>
      </w:tr>
      <w:tr w:rsidR="00AA58F1" w:rsidTr="005B7831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  <w:jc w:val="center"/>
            </w:pPr>
            <w:r>
              <w:rPr>
                <w:b/>
                <w:bCs/>
              </w:rPr>
              <w:t>Сведения о заказчике</w:t>
            </w:r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Наименование (для юридического лица) либо фамилия, собственное имя, отчество (при наличии) (для индивидуального предпринимателя)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84611F" w:rsidRDefault="00AA58F1" w:rsidP="006105A7">
            <w:pPr>
              <w:pStyle w:val="table10"/>
              <w:rPr>
                <w:i/>
              </w:rPr>
            </w:pPr>
            <w:r w:rsidRPr="0084611F">
              <w:rPr>
                <w:i/>
              </w:rPr>
              <w:t>Учреждение «Могилевское областное управление Министерства по чрезвычайным ситуациям Республики Беларусь»</w:t>
            </w:r>
          </w:p>
        </w:tc>
      </w:tr>
      <w:tr w:rsidR="00AA58F1" w:rsidTr="005B7831">
        <w:trPr>
          <w:trHeight w:val="51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84611F" w:rsidRDefault="00AA58F1" w:rsidP="006105A7">
            <w:pPr>
              <w:pStyle w:val="table10"/>
              <w:rPr>
                <w:i/>
              </w:rPr>
            </w:pPr>
            <w:r w:rsidRPr="0084611F">
              <w:rPr>
                <w:i/>
              </w:rPr>
              <w:t> </w:t>
            </w:r>
            <w:r w:rsidRPr="0084611F">
              <w:rPr>
                <w:bCs/>
                <w:i/>
                <w:iCs/>
              </w:rPr>
              <w:t>212022, г. Могилев, ул. Лазаренко,70</w:t>
            </w:r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84611F" w:rsidRDefault="00AA58F1" w:rsidP="006105A7">
            <w:pPr>
              <w:pStyle w:val="table10"/>
              <w:rPr>
                <w:i/>
              </w:rPr>
            </w:pPr>
            <w:r w:rsidRPr="0084611F">
              <w:rPr>
                <w:i/>
              </w:rPr>
              <w:t> </w:t>
            </w:r>
            <w:r w:rsidRPr="0084611F">
              <w:rPr>
                <w:bCs/>
                <w:i/>
                <w:iCs/>
              </w:rPr>
              <w:t>700192199</w:t>
            </w:r>
          </w:p>
        </w:tc>
      </w:tr>
      <w:tr w:rsidR="00AA58F1" w:rsidTr="005B7831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  <w:jc w:val="center"/>
            </w:pPr>
            <w:r>
              <w:rPr>
                <w:b/>
                <w:bCs/>
              </w:rPr>
              <w:t>Сведения об организаторе</w:t>
            </w:r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Наименование юридического лица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A58F1" w:rsidRDefault="00AA58F1" w:rsidP="006105A7">
            <w:pPr>
              <w:pStyle w:val="table10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 xml:space="preserve">Место нахождения 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A58F1" w:rsidRDefault="00AA58F1" w:rsidP="006105A7">
            <w:pPr>
              <w:pStyle w:val="table10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A58F1" w:rsidRDefault="00AA58F1" w:rsidP="006105A7">
            <w:pPr>
              <w:pStyle w:val="table10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</w:tr>
      <w:tr w:rsidR="00AA58F1" w:rsidTr="005B7831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  <w:jc w:val="center"/>
            </w:pPr>
            <w:r>
              <w:rPr>
                <w:b/>
                <w:bCs/>
              </w:rPr>
              <w:t>Сведения о процедуре закупки из одного источника</w:t>
            </w:r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2F3AC3" w:rsidP="006105A7">
            <w:pPr>
              <w:pStyle w:val="table10"/>
            </w:pPr>
            <w:r>
              <w:t>Предельная</w:t>
            </w:r>
            <w:r w:rsidR="00AA58F1">
              <w:t xml:space="preserve"> стоимость предмета государственной закупки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0C6024" w:rsidRDefault="00850404" w:rsidP="00D233FB">
            <w:pPr>
              <w:pStyle w:val="table10"/>
              <w:rPr>
                <w:i/>
              </w:rPr>
            </w:pPr>
            <w:r>
              <w:t>3 592,66</w:t>
            </w:r>
            <w:bookmarkStart w:id="0" w:name="_GoBack"/>
            <w:bookmarkEnd w:id="0"/>
            <w:r w:rsidR="005015BB">
              <w:t xml:space="preserve"> </w:t>
            </w:r>
            <w:r w:rsidR="00756D1B" w:rsidRPr="00756D1B">
              <w:t>руб.</w:t>
            </w:r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6B36DB" w:rsidP="006105A7">
            <w:pPr>
              <w:pStyle w:val="table10"/>
            </w:pPr>
            <w:r w:rsidRPr="006B36DB"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477B4F" w:rsidP="00477B4F">
            <w:pPr>
              <w:pStyle w:val="3"/>
              <w:tabs>
                <w:tab w:val="left" w:pos="5387"/>
              </w:tabs>
              <w:spacing w:after="0"/>
              <w:jc w:val="both"/>
            </w:pPr>
            <w:proofErr w:type="gramStart"/>
            <w:r w:rsidRPr="00545E80">
              <w:rPr>
                <w:i/>
                <w:sz w:val="22"/>
                <w:szCs w:val="22"/>
              </w:rPr>
              <w:t>Поставщик (подрядчик, исполнитель), с которым будет заключен договор государственной закупки, должен соответствовать требованиям в соответствии с п.2 статьи 16 Закона Республики Беларусь « О государственных закупках товаров (работ, услуг)», дополнительными требованиями  Постановления Совета Министров  Республики Беларусь № 395 «О реализации Закона Республики Беларусь «О внесении изменений и дополнений в Закон Республики Беларусь « О государственных закупках товаров (работ, услуг)».</w:t>
            </w:r>
            <w:proofErr w:type="gramEnd"/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 </w:t>
            </w:r>
            <w:r w:rsidR="000C6024">
              <w:t>-</w:t>
            </w:r>
          </w:p>
        </w:tc>
      </w:tr>
      <w:tr w:rsidR="00AA58F1" w:rsidTr="005B7831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  <w:jc w:val="center"/>
            </w:pPr>
            <w:r>
              <w:rPr>
                <w:b/>
                <w:bCs/>
              </w:rPr>
              <w:t>Сведения о предмете государственной закупки</w:t>
            </w:r>
          </w:p>
        </w:tc>
      </w:tr>
      <w:tr w:rsidR="003F682A" w:rsidTr="00462D67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Default="00EC445B" w:rsidP="00462D67">
            <w:pPr>
              <w:pStyle w:val="table10"/>
              <w:spacing w:after="40"/>
              <w:jc w:val="center"/>
            </w:pPr>
            <w:r>
              <w:t>Часть (лот) № 1</w:t>
            </w:r>
          </w:p>
        </w:tc>
      </w:tr>
      <w:tr w:rsidR="003F682A" w:rsidRPr="00064F14" w:rsidTr="00462D67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Default="003F682A" w:rsidP="00462D67">
            <w:pPr>
              <w:pStyle w:val="table10"/>
            </w:pPr>
            <w:r>
              <w:t>Наименование предмета государственной закупки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Default="00B36E3A" w:rsidP="00462D67">
            <w:pPr>
              <w:pStyle w:val="table10"/>
              <w:rPr>
                <w:rFonts w:eastAsia="Times New Roman"/>
                <w:b/>
              </w:rPr>
            </w:pPr>
            <w:r w:rsidRPr="00B36E3A">
              <w:rPr>
                <w:rFonts w:eastAsia="Times New Roman"/>
              </w:rPr>
              <w:t>Фитинги</w:t>
            </w:r>
            <w:r w:rsidR="003F682A" w:rsidRPr="00A47D6B">
              <w:rPr>
                <w:rFonts w:eastAsia="Times New Roman"/>
              </w:rPr>
              <w:t xml:space="preserve"> </w:t>
            </w:r>
            <w:r w:rsidR="003F682A" w:rsidRPr="00064F14">
              <w:rPr>
                <w:rFonts w:eastAsia="Times New Roman"/>
              </w:rPr>
              <w:t>для проведения текущего ремонта по объекту: «Текущий ремонт ото</w:t>
            </w:r>
            <w:r w:rsidR="003F682A">
              <w:rPr>
                <w:rFonts w:eastAsia="Times New Roman"/>
              </w:rPr>
              <w:t>пления ПАСЧ №1 Шкловского РОЧС»</w:t>
            </w:r>
            <w:r w:rsidR="003F682A" w:rsidRPr="00064F14">
              <w:rPr>
                <w:rFonts w:eastAsia="Times New Roman"/>
                <w:b/>
              </w:rPr>
              <w:t xml:space="preserve"> </w:t>
            </w:r>
          </w:p>
          <w:p w:rsidR="003F682A" w:rsidRPr="00064F14" w:rsidRDefault="003F682A" w:rsidP="00462D67">
            <w:pPr>
              <w:pStyle w:val="table10"/>
              <w:rPr>
                <w:b/>
                <w:i/>
              </w:rPr>
            </w:pPr>
            <w:r w:rsidRPr="00064F14">
              <w:rPr>
                <w:rFonts w:eastAsia="Times New Roman"/>
                <w:b/>
              </w:rPr>
              <w:t>Согласно приложению</w:t>
            </w:r>
          </w:p>
        </w:tc>
      </w:tr>
      <w:tr w:rsidR="003F682A" w:rsidRPr="00FA6751" w:rsidTr="00462D67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Default="003F682A" w:rsidP="00462D67">
            <w:pPr>
              <w:pStyle w:val="table10"/>
            </w:pPr>
            <w:r>
              <w:t>Код по ОКРБ 007-2012 (подвид)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Pr="00FA6751" w:rsidRDefault="003F682A" w:rsidP="00462D67">
            <w:pPr>
              <w:pStyle w:val="table10"/>
              <w:rPr>
                <w:i/>
                <w:highlight w:val="yellow"/>
              </w:rPr>
            </w:pPr>
            <w:r w:rsidRPr="003F682A">
              <w:rPr>
                <w:rFonts w:ascii="Segoe UI" w:hAnsi="Segoe UI" w:cs="Segoe UI"/>
                <w:color w:val="333333"/>
                <w:sz w:val="19"/>
                <w:szCs w:val="19"/>
                <w:shd w:val="clear" w:color="auto" w:fill="F0F7FF"/>
              </w:rPr>
              <w:t>24.20.40.300</w:t>
            </w:r>
          </w:p>
        </w:tc>
      </w:tr>
      <w:tr w:rsidR="003F682A" w:rsidRPr="008E1367" w:rsidTr="00462D67">
        <w:trPr>
          <w:trHeight w:val="944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Default="003F682A" w:rsidP="00462D67">
            <w:pPr>
              <w:pStyle w:val="table10"/>
            </w:pPr>
            <w:r>
              <w:lastRenderedPageBreak/>
              <w:t>Наименование в соответствии с ОКРБ 007-2012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Pr="008E1367" w:rsidRDefault="003F682A" w:rsidP="00462D67">
            <w:pPr>
              <w:rPr>
                <w:i/>
                <w:highlight w:val="yellow"/>
              </w:rPr>
            </w:pPr>
            <w:r w:rsidRPr="003F682A">
              <w:t xml:space="preserve">Фитинги для труб или трубок с резьбой </w:t>
            </w:r>
            <w:proofErr w:type="spellStart"/>
            <w:r w:rsidRPr="003F682A">
              <w:t>нелитые</w:t>
            </w:r>
            <w:proofErr w:type="spellEnd"/>
            <w:r w:rsidRPr="003F682A">
              <w:t xml:space="preserve"> стальные, включая колена, отводы и сгоны</w:t>
            </w:r>
          </w:p>
        </w:tc>
      </w:tr>
      <w:tr w:rsidR="003F682A" w:rsidTr="00462D67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Default="003F682A" w:rsidP="00462D67">
            <w:pPr>
              <w:pStyle w:val="table10"/>
            </w:pPr>
            <w:r>
              <w:t>Идентификационный номер предмета государственной закупки в годовом плане государственных закупок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Default="003F682A" w:rsidP="00462D67">
            <w:pPr>
              <w:pStyle w:val="table10"/>
            </w:pPr>
          </w:p>
        </w:tc>
      </w:tr>
      <w:tr w:rsidR="003F682A" w:rsidRPr="00064F14" w:rsidTr="00462D67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Default="003F682A" w:rsidP="00462D67">
            <w:pPr>
              <w:pStyle w:val="table10"/>
            </w:pPr>
            <w:r>
              <w:t>Объем (количество)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Pr="00064F14" w:rsidRDefault="00EC445B" w:rsidP="00462D67">
            <w:pPr>
              <w:pStyle w:val="table10"/>
              <w:rPr>
                <w:i/>
              </w:rPr>
            </w:pPr>
            <w:r>
              <w:t>19</w:t>
            </w:r>
            <w:r w:rsidR="003F682A">
              <w:t xml:space="preserve"> </w:t>
            </w:r>
            <w:proofErr w:type="spellStart"/>
            <w:proofErr w:type="gramStart"/>
            <w:r w:rsidR="003F682A">
              <w:t>шт</w:t>
            </w:r>
            <w:proofErr w:type="spellEnd"/>
            <w:proofErr w:type="gramEnd"/>
          </w:p>
        </w:tc>
      </w:tr>
      <w:tr w:rsidR="003F682A" w:rsidRPr="00F70CB0" w:rsidTr="00462D67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Default="003F682A" w:rsidP="00462D67">
            <w:pPr>
              <w:pStyle w:val="table10"/>
            </w:pPr>
            <w:r>
              <w:t>Срок (сроки) поставки товаров (выполнения работ, оказания услуг)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Pr="00F70CB0" w:rsidRDefault="003F682A" w:rsidP="00462D67">
            <w:pPr>
              <w:pStyle w:val="table10"/>
              <w:rPr>
                <w:i/>
              </w:rPr>
            </w:pPr>
            <w:r>
              <w:t>10 рабочих дней с момента заключения договора</w:t>
            </w:r>
          </w:p>
        </w:tc>
      </w:tr>
      <w:tr w:rsidR="003F682A" w:rsidRPr="00462C12" w:rsidTr="00462D67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Default="003F682A" w:rsidP="00462D67">
            <w:pPr>
              <w:pStyle w:val="table10"/>
            </w:pPr>
            <w:r>
              <w:t>Место (места) поставки товаров (выполнения работ, оказания услуг)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Pr="00462C12" w:rsidRDefault="003F682A" w:rsidP="00462D67">
            <w:pPr>
              <w:pStyle w:val="table10"/>
              <w:rPr>
                <w:i/>
              </w:rPr>
            </w:pPr>
            <w:r>
              <w:t> </w:t>
            </w:r>
            <w:r>
              <w:rPr>
                <w:i/>
              </w:rPr>
              <w:t>Г. Могилев, Химиков 15 (возможен самовывоз в пределах г. Могилева)</w:t>
            </w:r>
          </w:p>
        </w:tc>
      </w:tr>
      <w:tr w:rsidR="003F682A" w:rsidRPr="000C6024" w:rsidTr="00462D67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Default="003F682A" w:rsidP="00462D67">
            <w:pPr>
              <w:pStyle w:val="table10"/>
            </w:pPr>
            <w:r>
              <w:t>Предельная стоимость предмета государственной закупки по части (лоту)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Pr="000C6024" w:rsidRDefault="003F682A" w:rsidP="003F682A">
            <w:pPr>
              <w:pStyle w:val="table10"/>
              <w:rPr>
                <w:i/>
              </w:rPr>
            </w:pPr>
            <w:r>
              <w:t> </w:t>
            </w:r>
            <w:r w:rsidR="00EC445B" w:rsidRPr="00EC445B">
              <w:rPr>
                <w:i/>
              </w:rPr>
              <w:t>1 085,84</w:t>
            </w:r>
            <w:r w:rsidR="00EC445B">
              <w:rPr>
                <w:i/>
              </w:rPr>
              <w:t xml:space="preserve"> </w:t>
            </w:r>
            <w:r>
              <w:rPr>
                <w:i/>
              </w:rPr>
              <w:t>руб.</w:t>
            </w:r>
          </w:p>
        </w:tc>
      </w:tr>
      <w:tr w:rsidR="003F682A" w:rsidRPr="000C6024" w:rsidTr="00462D67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Default="003F682A" w:rsidP="00462D67">
            <w:pPr>
              <w:pStyle w:val="table10"/>
            </w:pPr>
            <w:r>
              <w:t>Источник финансирования государственной закупки по части (лоту)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Pr="000C6024" w:rsidRDefault="003F682A" w:rsidP="00462D67">
            <w:pPr>
              <w:pStyle w:val="table10"/>
              <w:rPr>
                <w:i/>
              </w:rPr>
            </w:pPr>
            <w:r>
              <w:t> </w:t>
            </w:r>
            <w:r>
              <w:rPr>
                <w:i/>
              </w:rPr>
              <w:t>Республиканский бюджет.</w:t>
            </w:r>
          </w:p>
        </w:tc>
      </w:tr>
      <w:tr w:rsidR="003F682A" w:rsidTr="00462D67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Default="003F682A" w:rsidP="00462D67">
            <w:pPr>
              <w:pStyle w:val="table10"/>
            </w:pPr>
            <w:r>
              <w:t>Иные сведения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82A" w:rsidRDefault="003F682A" w:rsidP="00462D67">
            <w:pPr>
              <w:spacing w:line="210" w:lineRule="atLeast"/>
            </w:pPr>
          </w:p>
        </w:tc>
      </w:tr>
      <w:tr w:rsidR="00EC445B" w:rsidTr="00703CA5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  <w:spacing w:after="40"/>
              <w:jc w:val="center"/>
            </w:pPr>
            <w:r>
              <w:t>Часть (лот) № 2</w:t>
            </w:r>
          </w:p>
        </w:tc>
      </w:tr>
      <w:tr w:rsidR="00EC445B" w:rsidRPr="00064F14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Наименование предмета государственной закупки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 xml:space="preserve">Изделия из </w:t>
            </w:r>
            <w:proofErr w:type="spellStart"/>
            <w:r>
              <w:rPr>
                <w:rFonts w:eastAsia="Times New Roman"/>
              </w:rPr>
              <w:t>пп</w:t>
            </w:r>
            <w:proofErr w:type="spellEnd"/>
            <w:r w:rsidRPr="00A47D6B">
              <w:rPr>
                <w:rFonts w:eastAsia="Times New Roman"/>
              </w:rPr>
              <w:t xml:space="preserve"> </w:t>
            </w:r>
            <w:r w:rsidRPr="00064F14">
              <w:rPr>
                <w:rFonts w:eastAsia="Times New Roman"/>
              </w:rPr>
              <w:t>для проведения текущего ремонта по объекту: «Текущий ремонт ото</w:t>
            </w:r>
            <w:r>
              <w:rPr>
                <w:rFonts w:eastAsia="Times New Roman"/>
              </w:rPr>
              <w:t>пления ПАСЧ №1 Шкловского РОЧС»</w:t>
            </w:r>
            <w:r w:rsidRPr="00064F14">
              <w:rPr>
                <w:rFonts w:eastAsia="Times New Roman"/>
                <w:b/>
              </w:rPr>
              <w:t xml:space="preserve"> </w:t>
            </w:r>
          </w:p>
          <w:p w:rsidR="00EC445B" w:rsidRPr="00064F14" w:rsidRDefault="00EC445B" w:rsidP="00703CA5">
            <w:pPr>
              <w:pStyle w:val="table10"/>
              <w:rPr>
                <w:b/>
                <w:i/>
              </w:rPr>
            </w:pPr>
            <w:r w:rsidRPr="00064F14">
              <w:rPr>
                <w:rFonts w:eastAsia="Times New Roman"/>
                <w:b/>
              </w:rPr>
              <w:t>Согласно приложению</w:t>
            </w:r>
          </w:p>
        </w:tc>
      </w:tr>
      <w:tr w:rsidR="00EC445B" w:rsidRPr="00FA6751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Код по ОКРБ 007-2012 (подвид)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Pr="00FA6751" w:rsidRDefault="00EC445B" w:rsidP="00703CA5">
            <w:pPr>
              <w:pStyle w:val="table10"/>
              <w:rPr>
                <w:i/>
                <w:highlight w:val="yellow"/>
              </w:rPr>
            </w:pPr>
            <w:r w:rsidRPr="00056952">
              <w:rPr>
                <w:rFonts w:ascii="Segoe UI" w:hAnsi="Segoe UI" w:cs="Segoe UI"/>
                <w:color w:val="333333"/>
                <w:sz w:val="19"/>
                <w:szCs w:val="19"/>
                <w:shd w:val="clear" w:color="auto" w:fill="F0F7FF"/>
              </w:rPr>
              <w:t>22.21.21.500</w:t>
            </w:r>
          </w:p>
        </w:tc>
      </w:tr>
      <w:tr w:rsidR="00EC445B" w:rsidRPr="008E1367" w:rsidTr="00703CA5">
        <w:trPr>
          <w:trHeight w:val="944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Наименование в соответствии с ОКРБ 007-2012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Pr="008E1367" w:rsidRDefault="00EC445B" w:rsidP="00703CA5">
            <w:pPr>
              <w:rPr>
                <w:i/>
                <w:highlight w:val="yellow"/>
              </w:rPr>
            </w:pPr>
            <w:r w:rsidRPr="006807BD">
              <w:t>Трубы, трубки и шланги из пластмасс из полиэтилена, полипропилена и поливинилхлорида жесткие</w:t>
            </w:r>
          </w:p>
        </w:tc>
      </w:tr>
      <w:tr w:rsidR="00EC445B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Идентификационный номер предмета государственной закупки в годовом плане государственных закупок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</w:p>
        </w:tc>
      </w:tr>
      <w:tr w:rsidR="00EC445B" w:rsidRPr="00064F14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Объем (количество)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Pr="00064F14" w:rsidRDefault="00EC445B" w:rsidP="00EC445B">
            <w:pPr>
              <w:pStyle w:val="table10"/>
              <w:rPr>
                <w:i/>
              </w:rPr>
            </w:pPr>
            <w:r>
              <w:t>9</w:t>
            </w:r>
            <w:r>
              <w:t>79</w:t>
            </w:r>
            <w:r>
              <w:t xml:space="preserve"> </w:t>
            </w:r>
            <w:proofErr w:type="spellStart"/>
            <w:r>
              <w:t>усл</w:t>
            </w:r>
            <w:proofErr w:type="gramStart"/>
            <w:r>
              <w:t>.е</w:t>
            </w:r>
            <w:proofErr w:type="gramEnd"/>
            <w:r>
              <w:t>д</w:t>
            </w:r>
            <w:proofErr w:type="spellEnd"/>
          </w:p>
        </w:tc>
      </w:tr>
      <w:tr w:rsidR="00EC445B" w:rsidRPr="00F70CB0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Срок (сроки) поставки товаров (выполнения работ, оказания услуг)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Pr="00F70CB0" w:rsidRDefault="00EC445B" w:rsidP="00703CA5">
            <w:pPr>
              <w:pStyle w:val="table10"/>
              <w:rPr>
                <w:i/>
              </w:rPr>
            </w:pPr>
            <w:r>
              <w:t>10 рабочих дней с момента заключения договора</w:t>
            </w:r>
          </w:p>
        </w:tc>
      </w:tr>
      <w:tr w:rsidR="00EC445B" w:rsidRPr="00462C12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Место (места) поставки товаров (выполнения работ, оказания услуг)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Pr="00462C12" w:rsidRDefault="00EC445B" w:rsidP="00703CA5">
            <w:pPr>
              <w:pStyle w:val="table10"/>
              <w:rPr>
                <w:i/>
              </w:rPr>
            </w:pPr>
            <w:r>
              <w:t> </w:t>
            </w:r>
            <w:r>
              <w:rPr>
                <w:i/>
              </w:rPr>
              <w:t>Г. Могилев, Химиков 15 (возможен самовывоз в пределах г. Могилева)</w:t>
            </w:r>
          </w:p>
        </w:tc>
      </w:tr>
      <w:tr w:rsidR="00EC445B" w:rsidRPr="000C6024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Предельная стоимость предмета государственной закупки по части (лоту)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Pr="000C6024" w:rsidRDefault="00EC445B" w:rsidP="00703CA5">
            <w:pPr>
              <w:pStyle w:val="table10"/>
              <w:rPr>
                <w:i/>
              </w:rPr>
            </w:pPr>
            <w:r>
              <w:t> </w:t>
            </w:r>
            <w:r w:rsidRPr="00EC445B">
              <w:rPr>
                <w:i/>
              </w:rPr>
              <w:t>2 291,90</w:t>
            </w:r>
            <w:r w:rsidRPr="00EC445B">
              <w:rPr>
                <w:i/>
              </w:rPr>
              <w:t xml:space="preserve"> </w:t>
            </w:r>
            <w:r>
              <w:rPr>
                <w:i/>
              </w:rPr>
              <w:t>руб.</w:t>
            </w:r>
          </w:p>
        </w:tc>
      </w:tr>
      <w:tr w:rsidR="00EC445B" w:rsidRPr="000C6024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Источник финансирования государственной закупки по части (лоту)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Pr="000C6024" w:rsidRDefault="00EC445B" w:rsidP="00703CA5">
            <w:pPr>
              <w:pStyle w:val="table10"/>
              <w:rPr>
                <w:i/>
              </w:rPr>
            </w:pPr>
            <w:r>
              <w:t> </w:t>
            </w:r>
            <w:r>
              <w:rPr>
                <w:i/>
              </w:rPr>
              <w:t>Республиканский бюджет.</w:t>
            </w:r>
          </w:p>
        </w:tc>
      </w:tr>
      <w:tr w:rsidR="00EC445B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Иные сведения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spacing w:line="210" w:lineRule="atLeast"/>
            </w:pPr>
          </w:p>
        </w:tc>
      </w:tr>
      <w:tr w:rsidR="00EC445B" w:rsidTr="00703CA5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  <w:spacing w:after="40"/>
              <w:jc w:val="center"/>
            </w:pPr>
            <w:r>
              <w:t>Часть (лот) № 3</w:t>
            </w:r>
          </w:p>
        </w:tc>
      </w:tr>
      <w:tr w:rsidR="00EC445B" w:rsidRPr="00064F14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Наименование предмета государственной закупки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EC445B">
            <w:pPr>
              <w:pStyle w:val="table10"/>
              <w:rPr>
                <w:rFonts w:eastAsia="Times New Roman"/>
                <w:b/>
              </w:rPr>
            </w:pPr>
            <w:r w:rsidRPr="009C3712">
              <w:rPr>
                <w:rFonts w:eastAsia="Times New Roman"/>
              </w:rPr>
              <w:t>У</w:t>
            </w:r>
            <w:r w:rsidRPr="009C3712">
              <w:rPr>
                <w:rFonts w:eastAsia="Times New Roman"/>
              </w:rPr>
              <w:t>теплитель для трубы</w:t>
            </w:r>
            <w:r w:rsidRPr="009C3712">
              <w:rPr>
                <w:rFonts w:eastAsia="Times New Roman"/>
              </w:rPr>
              <w:t xml:space="preserve"> </w:t>
            </w:r>
            <w:r w:rsidRPr="00064F14">
              <w:rPr>
                <w:rFonts w:eastAsia="Times New Roman"/>
              </w:rPr>
              <w:t>для проведения текущего ремонта по объекту: «Текущий ремонт ото</w:t>
            </w:r>
            <w:r>
              <w:rPr>
                <w:rFonts w:eastAsia="Times New Roman"/>
              </w:rPr>
              <w:t>пления ПАСЧ №1 Шкловского РОЧС»</w:t>
            </w:r>
            <w:r w:rsidRPr="00064F14">
              <w:rPr>
                <w:rFonts w:eastAsia="Times New Roman"/>
                <w:b/>
              </w:rPr>
              <w:t xml:space="preserve"> </w:t>
            </w:r>
          </w:p>
          <w:p w:rsidR="00EC445B" w:rsidRPr="00064F14" w:rsidRDefault="00EC445B" w:rsidP="00703CA5">
            <w:pPr>
              <w:pStyle w:val="table10"/>
              <w:rPr>
                <w:b/>
                <w:i/>
              </w:rPr>
            </w:pPr>
            <w:r w:rsidRPr="00064F14">
              <w:rPr>
                <w:rFonts w:eastAsia="Times New Roman"/>
                <w:b/>
              </w:rPr>
              <w:t>Согласно приложению</w:t>
            </w:r>
          </w:p>
        </w:tc>
      </w:tr>
      <w:tr w:rsidR="00EC445B" w:rsidRPr="00FA6751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Код по ОКРБ 007-2012 (подвид)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Pr="00FA6751" w:rsidRDefault="00EC445B" w:rsidP="00703CA5">
            <w:pPr>
              <w:pStyle w:val="table10"/>
              <w:rPr>
                <w:i/>
                <w:highlight w:val="yellow"/>
              </w:rPr>
            </w:pPr>
            <w:r>
              <w:t>23.99.19.100</w:t>
            </w:r>
          </w:p>
        </w:tc>
      </w:tr>
      <w:tr w:rsidR="00EC445B" w:rsidRPr="008E1367" w:rsidTr="00703CA5">
        <w:trPr>
          <w:trHeight w:val="944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Наименование в соответствии с ОКРБ 007-2012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Pr="008E1367" w:rsidRDefault="00EC445B" w:rsidP="00703CA5">
            <w:pPr>
              <w:rPr>
                <w:i/>
                <w:highlight w:val="yellow"/>
              </w:rPr>
            </w:pPr>
            <w:r>
              <w:t>Шлаковата, минеральная силикатная вата и аналогичные минеральные ваты (включая их смеси) в блоках, листах или рулонах</w:t>
            </w:r>
          </w:p>
        </w:tc>
      </w:tr>
      <w:tr w:rsidR="00EC445B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Идентификационный номер предмета государственной закупки в годовом плане государственных закупок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</w:p>
        </w:tc>
      </w:tr>
      <w:tr w:rsidR="00EC445B" w:rsidRPr="00064F14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Объем (количество)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Pr="00064F14" w:rsidRDefault="009C3712" w:rsidP="00703CA5">
            <w:pPr>
              <w:pStyle w:val="table10"/>
              <w:rPr>
                <w:i/>
              </w:rPr>
            </w:pPr>
            <w:r>
              <w:t>30</w:t>
            </w:r>
            <w:r w:rsidR="00EC445B">
              <w:t xml:space="preserve"> </w:t>
            </w:r>
            <w:proofErr w:type="spellStart"/>
            <w:r>
              <w:t>пог</w:t>
            </w:r>
            <w:proofErr w:type="gramStart"/>
            <w:r>
              <w:t>.м</w:t>
            </w:r>
            <w:proofErr w:type="spellEnd"/>
            <w:proofErr w:type="gramEnd"/>
          </w:p>
        </w:tc>
      </w:tr>
      <w:tr w:rsidR="00EC445B" w:rsidRPr="00F70CB0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Срок (сроки) поставки товаров (выполнения работ, оказания услуг)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Pr="00F70CB0" w:rsidRDefault="00EC445B" w:rsidP="00703CA5">
            <w:pPr>
              <w:pStyle w:val="table10"/>
              <w:rPr>
                <w:i/>
              </w:rPr>
            </w:pPr>
            <w:r>
              <w:t>10 рабочих дней с момента заключения договора</w:t>
            </w:r>
          </w:p>
        </w:tc>
      </w:tr>
      <w:tr w:rsidR="00EC445B" w:rsidRPr="00462C12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Место (места) поставки товаров (выполнения работ, оказания услуг)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Pr="00462C12" w:rsidRDefault="00EC445B" w:rsidP="00703CA5">
            <w:pPr>
              <w:pStyle w:val="table10"/>
              <w:rPr>
                <w:i/>
              </w:rPr>
            </w:pPr>
            <w:r>
              <w:t> </w:t>
            </w:r>
            <w:r>
              <w:rPr>
                <w:i/>
              </w:rPr>
              <w:t>Г. Могилев, Химиков 15 (возможен самовывоз в пределах г. Могилева)</w:t>
            </w:r>
          </w:p>
        </w:tc>
      </w:tr>
      <w:tr w:rsidR="00EC445B" w:rsidRPr="000C6024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Предельная стоимость предмета государственной закупки по части (лоту)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Pr="000C6024" w:rsidRDefault="00EC445B" w:rsidP="009C3712">
            <w:pPr>
              <w:pStyle w:val="table10"/>
              <w:rPr>
                <w:i/>
              </w:rPr>
            </w:pPr>
            <w:r>
              <w:t> </w:t>
            </w:r>
            <w:r w:rsidR="009C3712">
              <w:rPr>
                <w:i/>
              </w:rPr>
              <w:t xml:space="preserve">214,92 </w:t>
            </w:r>
            <w:r w:rsidRPr="00EC445B">
              <w:rPr>
                <w:i/>
              </w:rPr>
              <w:t xml:space="preserve"> </w:t>
            </w:r>
            <w:r>
              <w:rPr>
                <w:i/>
              </w:rPr>
              <w:t>руб.</w:t>
            </w:r>
          </w:p>
        </w:tc>
      </w:tr>
      <w:tr w:rsidR="00EC445B" w:rsidRPr="000C6024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Источник финансирования государственной закупки по части (лоту)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Pr="000C6024" w:rsidRDefault="00EC445B" w:rsidP="00703CA5">
            <w:pPr>
              <w:pStyle w:val="table10"/>
              <w:rPr>
                <w:i/>
              </w:rPr>
            </w:pPr>
            <w:r>
              <w:t> </w:t>
            </w:r>
            <w:r>
              <w:rPr>
                <w:i/>
              </w:rPr>
              <w:t>Республиканский бюджет.</w:t>
            </w:r>
          </w:p>
        </w:tc>
      </w:tr>
      <w:tr w:rsidR="00EC445B" w:rsidTr="00703CA5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pStyle w:val="table10"/>
            </w:pPr>
            <w:r>
              <w:t>Иные сведения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45B" w:rsidRDefault="00EC445B" w:rsidP="00703CA5">
            <w:pPr>
              <w:spacing w:line="210" w:lineRule="atLeast"/>
            </w:pPr>
          </w:p>
        </w:tc>
      </w:tr>
    </w:tbl>
    <w:p w:rsidR="00064F14" w:rsidRDefault="00064F14" w:rsidP="004F0F46">
      <w:pPr>
        <w:pStyle w:val="21"/>
        <w:keepNext/>
        <w:keepLines/>
        <w:shd w:val="clear" w:color="auto" w:fill="auto"/>
        <w:tabs>
          <w:tab w:val="left" w:pos="3595"/>
        </w:tabs>
        <w:spacing w:line="240" w:lineRule="auto"/>
        <w:ind w:right="-46"/>
        <w:jc w:val="left"/>
        <w:rPr>
          <w:rFonts w:ascii="Times New Roman" w:hAnsi="Times New Roman" w:cs="Times New Roman"/>
        </w:rPr>
      </w:pPr>
    </w:p>
    <w:p w:rsidR="00C934D8" w:rsidRPr="0086598E" w:rsidRDefault="00C934D8" w:rsidP="004F0F46">
      <w:pPr>
        <w:pStyle w:val="21"/>
        <w:keepNext/>
        <w:keepLines/>
        <w:shd w:val="clear" w:color="auto" w:fill="auto"/>
        <w:tabs>
          <w:tab w:val="left" w:pos="3595"/>
        </w:tabs>
        <w:spacing w:line="240" w:lineRule="auto"/>
        <w:ind w:right="-46"/>
        <w:jc w:val="left"/>
        <w:rPr>
          <w:rFonts w:ascii="Times New Roman" w:eastAsiaTheme="minorEastAsia" w:hAnsi="Times New Roman" w:cs="Times New Roman"/>
          <w:b w:val="0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Приложение</w:t>
      </w:r>
    </w:p>
    <w:tbl>
      <w:tblPr>
        <w:tblW w:w="177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34"/>
        <w:gridCol w:w="1559"/>
        <w:gridCol w:w="1985"/>
        <w:gridCol w:w="1985"/>
        <w:gridCol w:w="1985"/>
        <w:gridCol w:w="1985"/>
        <w:gridCol w:w="1985"/>
        <w:gridCol w:w="1985"/>
      </w:tblGrid>
      <w:tr w:rsidR="00EC445B" w:rsidRPr="00460841" w:rsidTr="00703CA5">
        <w:trPr>
          <w:gridAfter w:val="4"/>
          <w:wAfter w:w="7940" w:type="dxa"/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5B" w:rsidRPr="00FC14B8" w:rsidRDefault="00EC445B" w:rsidP="00703CA5">
            <w:pPr>
              <w:jc w:val="center"/>
              <w:rPr>
                <w:b/>
                <w:color w:val="000000"/>
              </w:rPr>
            </w:pPr>
            <w:r w:rsidRPr="00FC14B8">
              <w:rPr>
                <w:b/>
                <w:color w:val="000000"/>
              </w:rPr>
              <w:t xml:space="preserve">№ </w:t>
            </w:r>
            <w:proofErr w:type="gramStart"/>
            <w:r w:rsidRPr="00FC14B8">
              <w:rPr>
                <w:b/>
                <w:color w:val="000000"/>
              </w:rPr>
              <w:t>п</w:t>
            </w:r>
            <w:proofErr w:type="gramEnd"/>
            <w:r w:rsidRPr="00FC14B8">
              <w:rPr>
                <w:b/>
                <w:color w:val="000000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5B" w:rsidRPr="00FC14B8" w:rsidRDefault="00EC445B" w:rsidP="00703CA5">
            <w:pPr>
              <w:jc w:val="center"/>
              <w:rPr>
                <w:b/>
                <w:color w:val="000000"/>
              </w:rPr>
            </w:pPr>
            <w:r w:rsidRPr="00FC14B8">
              <w:rPr>
                <w:b/>
                <w:bCs/>
              </w:rPr>
              <w:t>Наименование подлежащих закупке товаров (работ, услуг)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45B" w:rsidRPr="00FC14B8" w:rsidRDefault="00EC445B" w:rsidP="00703CA5">
            <w:pPr>
              <w:jc w:val="center"/>
              <w:rPr>
                <w:b/>
                <w:color w:val="000000"/>
              </w:rPr>
            </w:pPr>
          </w:p>
          <w:p w:rsidR="00EC445B" w:rsidRPr="00FC14B8" w:rsidRDefault="00EC445B" w:rsidP="00703CA5">
            <w:pPr>
              <w:jc w:val="center"/>
              <w:rPr>
                <w:b/>
                <w:color w:val="000000"/>
              </w:rPr>
            </w:pPr>
            <w:r w:rsidRPr="00FC14B8">
              <w:rPr>
                <w:b/>
                <w:color w:val="000000"/>
              </w:rPr>
              <w:t>Единица измерения</w:t>
            </w:r>
          </w:p>
          <w:p w:rsidR="00EC445B" w:rsidRPr="00FC14B8" w:rsidRDefault="00EC445B" w:rsidP="00703CA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5B" w:rsidRPr="00FC14B8" w:rsidRDefault="00EC445B" w:rsidP="00703CA5">
            <w:pPr>
              <w:jc w:val="center"/>
              <w:rPr>
                <w:b/>
                <w:color w:val="000000"/>
              </w:rPr>
            </w:pPr>
            <w:r w:rsidRPr="00FC14B8">
              <w:rPr>
                <w:b/>
                <w:bCs/>
              </w:rPr>
              <w:t>Количество (объем) закупаемых товаров (работ, услуг)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5B" w:rsidRPr="00FC14B8" w:rsidRDefault="00EC445B" w:rsidP="00703CA5">
            <w:pPr>
              <w:jc w:val="center"/>
              <w:rPr>
                <w:b/>
                <w:color w:val="000000"/>
              </w:rPr>
            </w:pPr>
          </w:p>
          <w:p w:rsidR="00EC445B" w:rsidRPr="00FC14B8" w:rsidRDefault="00EC445B" w:rsidP="00703CA5">
            <w:pPr>
              <w:jc w:val="center"/>
              <w:rPr>
                <w:b/>
              </w:rPr>
            </w:pPr>
            <w:r w:rsidRPr="00FC14B8">
              <w:rPr>
                <w:b/>
              </w:rPr>
              <w:t xml:space="preserve">Ориентировочная цена за единицу </w:t>
            </w:r>
            <w:r w:rsidRPr="00FC14B8">
              <w:rPr>
                <w:b/>
                <w:bCs/>
              </w:rPr>
              <w:t>закупаемых товаров (работ, услуг)</w:t>
            </w:r>
            <w:r w:rsidRPr="00FC14B8">
              <w:rPr>
                <w:b/>
              </w:rPr>
              <w:t>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5B" w:rsidRPr="00FC14B8" w:rsidRDefault="00EC445B" w:rsidP="00703CA5">
            <w:pPr>
              <w:jc w:val="center"/>
              <w:rPr>
                <w:b/>
                <w:color w:val="000000"/>
              </w:rPr>
            </w:pPr>
            <w:r w:rsidRPr="00FC14B8">
              <w:rPr>
                <w:b/>
              </w:rPr>
              <w:t xml:space="preserve">Общая ориентировочная стоимость </w:t>
            </w:r>
            <w:r w:rsidRPr="00FC14B8">
              <w:rPr>
                <w:b/>
                <w:bCs/>
              </w:rPr>
              <w:t>подлежащих закупке товаров (работ, услуг)</w:t>
            </w:r>
            <w:r w:rsidRPr="00FC14B8">
              <w:rPr>
                <w:b/>
              </w:rPr>
              <w:t>, руб.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9782" w:type="dxa"/>
            <w:gridSpan w:val="6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b/>
                <w:i/>
                <w:color w:val="000000"/>
              </w:rPr>
              <w:t>Лот 1</w:t>
            </w:r>
            <w:r w:rsidRPr="00D0556D">
              <w:rPr>
                <w:i/>
                <w:color w:val="000000"/>
              </w:rPr>
              <w:t xml:space="preserve"> код ОКРБ 24.20.40.300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:rsidR="00EC445B" w:rsidRPr="00D0556D" w:rsidRDefault="00EC445B" w:rsidP="00703CA5">
            <w:pPr>
              <w:rPr>
                <w:i/>
              </w:rPr>
            </w:pPr>
            <w:r>
              <w:rPr>
                <w:i/>
              </w:rPr>
              <w:t>к</w:t>
            </w:r>
            <w:r w:rsidRPr="00D0556D">
              <w:rPr>
                <w:i/>
              </w:rPr>
              <w:t>олено чугунное d50 с резьбой</w:t>
            </w:r>
          </w:p>
        </w:tc>
        <w:tc>
          <w:tcPr>
            <w:tcW w:w="1134" w:type="dxa"/>
          </w:tcPr>
          <w:p w:rsidR="00EC445B" w:rsidRPr="00D0556D" w:rsidRDefault="00EC445B" w:rsidP="00703CA5">
            <w:pPr>
              <w:jc w:val="center"/>
            </w:pPr>
            <w:r w:rsidRPr="00D0556D">
              <w:rPr>
                <w:i/>
                <w:color w:val="000000"/>
              </w:rPr>
              <w:t>шт.</w:t>
            </w:r>
          </w:p>
        </w:tc>
        <w:tc>
          <w:tcPr>
            <w:tcW w:w="1559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4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40,80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163,20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:rsidR="00EC445B" w:rsidRPr="00711788" w:rsidRDefault="00EC445B" w:rsidP="00703CA5">
            <w:pPr>
              <w:rPr>
                <w:i/>
              </w:rPr>
            </w:pPr>
            <w:r>
              <w:rPr>
                <w:i/>
              </w:rPr>
              <w:t>к</w:t>
            </w:r>
            <w:r w:rsidRPr="00D0556D">
              <w:rPr>
                <w:i/>
              </w:rPr>
              <w:t xml:space="preserve">ран латунный Гродно </w:t>
            </w:r>
            <w:r w:rsidRPr="00D0556D">
              <w:rPr>
                <w:i/>
                <w:lang w:val="en-US"/>
              </w:rPr>
              <w:t>d</w:t>
            </w:r>
            <w:r w:rsidRPr="00711788">
              <w:rPr>
                <w:i/>
              </w:rPr>
              <w:t>15 ВН/</w:t>
            </w:r>
            <w:r>
              <w:rPr>
                <w:i/>
              </w:rPr>
              <w:t>ВН</w:t>
            </w:r>
          </w:p>
        </w:tc>
        <w:tc>
          <w:tcPr>
            <w:tcW w:w="1134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proofErr w:type="spellStart"/>
            <w:proofErr w:type="gramStart"/>
            <w:r w:rsidRPr="00D0556D">
              <w:rPr>
                <w:i/>
                <w:color w:val="000000"/>
                <w:lang w:val="en-US"/>
              </w:rPr>
              <w:t>шт</w:t>
            </w:r>
            <w:proofErr w:type="spellEnd"/>
            <w:proofErr w:type="gramEnd"/>
            <w:r w:rsidRPr="00D0556D">
              <w:rPr>
                <w:i/>
                <w:color w:val="000000"/>
                <w:lang w:val="en-US"/>
              </w:rPr>
              <w:t>.</w:t>
            </w:r>
          </w:p>
        </w:tc>
        <w:tc>
          <w:tcPr>
            <w:tcW w:w="1559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10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30,80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308,00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:rsidR="00EC445B" w:rsidRPr="00711788" w:rsidRDefault="00EC445B" w:rsidP="00703CA5">
            <w:pPr>
              <w:rPr>
                <w:i/>
              </w:rPr>
            </w:pPr>
            <w:r w:rsidRPr="00711788">
              <w:rPr>
                <w:i/>
              </w:rPr>
              <w:t xml:space="preserve">фильтр для очистки воды </w:t>
            </w:r>
            <w:r w:rsidRPr="00711788">
              <w:rPr>
                <w:i/>
                <w:lang w:val="en-US"/>
              </w:rPr>
              <w:t>d</w:t>
            </w:r>
            <w:r w:rsidRPr="00711788">
              <w:rPr>
                <w:i/>
              </w:rPr>
              <w:t>25 с внутренней резьбой</w:t>
            </w:r>
          </w:p>
        </w:tc>
        <w:tc>
          <w:tcPr>
            <w:tcW w:w="1134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proofErr w:type="spellStart"/>
            <w:proofErr w:type="gramStart"/>
            <w:r w:rsidRPr="00D0556D">
              <w:rPr>
                <w:i/>
                <w:color w:val="000000"/>
                <w:lang w:val="en-US"/>
              </w:rPr>
              <w:t>шт</w:t>
            </w:r>
            <w:proofErr w:type="spellEnd"/>
            <w:proofErr w:type="gramEnd"/>
            <w:r w:rsidRPr="00D0556D">
              <w:rPr>
                <w:i/>
                <w:color w:val="000000"/>
                <w:lang w:val="en-US"/>
              </w:rPr>
              <w:t>.</w:t>
            </w:r>
          </w:p>
        </w:tc>
        <w:tc>
          <w:tcPr>
            <w:tcW w:w="1559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  <w:lang w:val="en-US"/>
              </w:rPr>
            </w:pPr>
            <w:r w:rsidRPr="00D0556D">
              <w:rPr>
                <w:i/>
                <w:color w:val="000000"/>
                <w:lang w:val="en-US"/>
              </w:rPr>
              <w:t>1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  <w:lang w:val="en-US"/>
              </w:rPr>
            </w:pPr>
            <w:r w:rsidRPr="00D0556D">
              <w:rPr>
                <w:i/>
                <w:color w:val="000000"/>
                <w:lang w:val="en-US"/>
              </w:rPr>
              <w:t>134</w:t>
            </w:r>
            <w:r w:rsidRPr="00D0556D">
              <w:rPr>
                <w:i/>
                <w:color w:val="000000"/>
              </w:rPr>
              <w:t>,</w:t>
            </w:r>
            <w:r w:rsidRPr="00D0556D">
              <w:rPr>
                <w:i/>
                <w:color w:val="000000"/>
                <w:lang w:val="en-US"/>
              </w:rPr>
              <w:t>64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134,64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4</w:t>
            </w:r>
          </w:p>
        </w:tc>
        <w:tc>
          <w:tcPr>
            <w:tcW w:w="2552" w:type="dxa"/>
            <w:vAlign w:val="center"/>
          </w:tcPr>
          <w:p w:rsidR="00EC445B" w:rsidRPr="00711788" w:rsidRDefault="00EC445B" w:rsidP="00703CA5">
            <w:pPr>
              <w:rPr>
                <w:i/>
              </w:rPr>
            </w:pPr>
            <w:r w:rsidRPr="00711788">
              <w:rPr>
                <w:i/>
              </w:rPr>
              <w:t xml:space="preserve">фильтр для очистки воды </w:t>
            </w:r>
            <w:r w:rsidRPr="00711788">
              <w:rPr>
                <w:i/>
                <w:lang w:val="en-US"/>
              </w:rPr>
              <w:t>d</w:t>
            </w:r>
            <w:r w:rsidRPr="00711788">
              <w:rPr>
                <w:i/>
              </w:rPr>
              <w:t>20 с внутренней резьбой</w:t>
            </w:r>
          </w:p>
        </w:tc>
        <w:tc>
          <w:tcPr>
            <w:tcW w:w="1134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proofErr w:type="spellStart"/>
            <w:proofErr w:type="gramStart"/>
            <w:r w:rsidRPr="00D0556D">
              <w:rPr>
                <w:i/>
                <w:color w:val="000000"/>
                <w:lang w:val="en-US"/>
              </w:rPr>
              <w:t>шт</w:t>
            </w:r>
            <w:proofErr w:type="spellEnd"/>
            <w:proofErr w:type="gramEnd"/>
            <w:r w:rsidRPr="00D0556D">
              <w:rPr>
                <w:i/>
                <w:color w:val="000000"/>
                <w:lang w:val="en-US"/>
              </w:rPr>
              <w:t>.</w:t>
            </w:r>
          </w:p>
        </w:tc>
        <w:tc>
          <w:tcPr>
            <w:tcW w:w="1559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  <w:lang w:val="en-US"/>
              </w:rPr>
            </w:pPr>
            <w:r w:rsidRPr="00D0556D">
              <w:rPr>
                <w:i/>
                <w:color w:val="000000"/>
                <w:lang w:val="en-US"/>
              </w:rPr>
              <w:t>4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  <w:lang w:val="en-US"/>
              </w:rPr>
              <w:t>120,00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480,00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EC445B" w:rsidRPr="00D0556D" w:rsidRDefault="00EC445B" w:rsidP="00703CA5">
            <w:pPr>
              <w:jc w:val="center"/>
              <w:rPr>
                <w:b/>
                <w:i/>
              </w:rPr>
            </w:pPr>
            <w:r w:rsidRPr="00D0556D">
              <w:rPr>
                <w:b/>
                <w:i/>
              </w:rPr>
              <w:t>ИТОГО</w:t>
            </w:r>
            <w:r>
              <w:rPr>
                <w:b/>
                <w:i/>
              </w:rPr>
              <w:t xml:space="preserve"> по лоту 1</w:t>
            </w:r>
          </w:p>
        </w:tc>
        <w:tc>
          <w:tcPr>
            <w:tcW w:w="1134" w:type="dxa"/>
          </w:tcPr>
          <w:p w:rsidR="00EC445B" w:rsidRPr="00D0556D" w:rsidRDefault="00EC445B" w:rsidP="00703CA5">
            <w:pPr>
              <w:jc w:val="center"/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1559" w:type="dxa"/>
          </w:tcPr>
          <w:p w:rsidR="00EC445B" w:rsidRPr="00D0556D" w:rsidRDefault="00EC445B" w:rsidP="00703CA5">
            <w:pPr>
              <w:jc w:val="center"/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b/>
                <w:i/>
                <w:color w:val="000000"/>
              </w:rPr>
            </w:pPr>
            <w:r w:rsidRPr="00D0556D">
              <w:rPr>
                <w:b/>
                <w:i/>
                <w:color w:val="000000"/>
              </w:rPr>
              <w:t>1 085,84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9782" w:type="dxa"/>
            <w:gridSpan w:val="6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b/>
                <w:i/>
                <w:color w:val="000000"/>
              </w:rPr>
              <w:t>Лот 2</w:t>
            </w:r>
            <w:r w:rsidRPr="00D0556D">
              <w:rPr>
                <w:i/>
                <w:color w:val="000000"/>
              </w:rPr>
              <w:t xml:space="preserve"> код ОКРБ  </w:t>
            </w:r>
            <w:r w:rsidRPr="00D0556D">
              <w:rPr>
                <w:i/>
                <w:color w:val="242424"/>
                <w:shd w:val="clear" w:color="auto" w:fill="FFFFFF"/>
              </w:rPr>
              <w:t>22.21.21.500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0556D">
              <w:rPr>
                <w:i/>
              </w:rPr>
              <w:t xml:space="preserve">труба </w:t>
            </w:r>
            <w:proofErr w:type="spellStart"/>
            <w:r w:rsidRPr="00D0556D">
              <w:rPr>
                <w:i/>
              </w:rPr>
              <w:t>пп</w:t>
            </w:r>
            <w:proofErr w:type="spellEnd"/>
            <w:r w:rsidRPr="00D0556D">
              <w:rPr>
                <w:i/>
              </w:rPr>
              <w:t xml:space="preserve">. (для отопления) диаметр 32 </w:t>
            </w:r>
          </w:p>
        </w:tc>
        <w:tc>
          <w:tcPr>
            <w:tcW w:w="1134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  <w:vertAlign w:val="superscript"/>
              </w:rPr>
            </w:pPr>
            <w:proofErr w:type="spellStart"/>
            <w:r w:rsidRPr="00D0556D">
              <w:rPr>
                <w:i/>
              </w:rPr>
              <w:t>п.</w:t>
            </w:r>
            <w:proofErr w:type="gramStart"/>
            <w:r w:rsidRPr="00D0556D">
              <w:rPr>
                <w:i/>
              </w:rPr>
              <w:t>м</w:t>
            </w:r>
            <w:proofErr w:type="spellEnd"/>
            <w:proofErr w:type="gramEnd"/>
            <w:r w:rsidRPr="00D0556D">
              <w:rPr>
                <w:i/>
              </w:rPr>
              <w:t>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80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4,35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348,00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2552" w:type="dxa"/>
          </w:tcPr>
          <w:p w:rsidR="00EC445B" w:rsidRPr="00D0556D" w:rsidRDefault="00EC445B" w:rsidP="00703CA5">
            <w:pPr>
              <w:rPr>
                <w:i/>
              </w:rPr>
            </w:pPr>
            <w:r w:rsidRPr="00D0556D">
              <w:rPr>
                <w:i/>
              </w:rPr>
              <w:t xml:space="preserve">труба </w:t>
            </w:r>
            <w:proofErr w:type="spellStart"/>
            <w:r w:rsidRPr="00D0556D">
              <w:rPr>
                <w:i/>
              </w:rPr>
              <w:t>пп</w:t>
            </w:r>
            <w:proofErr w:type="spellEnd"/>
            <w:r w:rsidRPr="00D0556D">
              <w:rPr>
                <w:i/>
              </w:rPr>
              <w:t>. (для отопления) диаметр 25</w:t>
            </w:r>
          </w:p>
        </w:tc>
        <w:tc>
          <w:tcPr>
            <w:tcW w:w="1134" w:type="dxa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proofErr w:type="spellStart"/>
            <w:r w:rsidRPr="00D0556D">
              <w:rPr>
                <w:i/>
              </w:rPr>
              <w:t>п.</w:t>
            </w:r>
            <w:proofErr w:type="gramStart"/>
            <w:r w:rsidRPr="00D0556D">
              <w:rPr>
                <w:i/>
              </w:rPr>
              <w:t>м</w:t>
            </w:r>
            <w:proofErr w:type="spellEnd"/>
            <w:proofErr w:type="gramEnd"/>
            <w:r w:rsidRPr="00D0556D">
              <w:rPr>
                <w:i/>
              </w:rPr>
              <w:t>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50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</w:p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2,82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141,00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2552" w:type="dxa"/>
          </w:tcPr>
          <w:p w:rsidR="00EC445B" w:rsidRPr="00D0556D" w:rsidRDefault="00EC445B" w:rsidP="00703CA5">
            <w:pPr>
              <w:rPr>
                <w:i/>
              </w:rPr>
            </w:pPr>
            <w:r w:rsidRPr="00D0556D">
              <w:rPr>
                <w:i/>
              </w:rPr>
              <w:t xml:space="preserve">труба </w:t>
            </w:r>
            <w:proofErr w:type="spellStart"/>
            <w:r w:rsidRPr="00D0556D">
              <w:rPr>
                <w:i/>
              </w:rPr>
              <w:t>пп</w:t>
            </w:r>
            <w:proofErr w:type="spellEnd"/>
            <w:r w:rsidRPr="00D0556D">
              <w:rPr>
                <w:i/>
              </w:rPr>
              <w:t>. (для отопления) диаметр 20</w:t>
            </w:r>
          </w:p>
        </w:tc>
        <w:tc>
          <w:tcPr>
            <w:tcW w:w="1134" w:type="dxa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proofErr w:type="spellStart"/>
            <w:r w:rsidRPr="00D0556D">
              <w:rPr>
                <w:i/>
              </w:rPr>
              <w:t>п.</w:t>
            </w:r>
            <w:proofErr w:type="gramStart"/>
            <w:r w:rsidRPr="00D0556D">
              <w:rPr>
                <w:i/>
              </w:rPr>
              <w:t>м</w:t>
            </w:r>
            <w:proofErr w:type="spellEnd"/>
            <w:proofErr w:type="gramEnd"/>
            <w:r w:rsidRPr="00D0556D">
              <w:rPr>
                <w:i/>
              </w:rPr>
              <w:t>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30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</w:p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1,692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50,76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2552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0556D">
              <w:rPr>
                <w:i/>
              </w:rPr>
              <w:t xml:space="preserve">колено </w:t>
            </w:r>
            <w:proofErr w:type="spellStart"/>
            <w:r w:rsidRPr="00D0556D">
              <w:rPr>
                <w:i/>
              </w:rPr>
              <w:t>пп</w:t>
            </w:r>
            <w:proofErr w:type="spellEnd"/>
            <w:r w:rsidRPr="00D0556D">
              <w:rPr>
                <w:i/>
              </w:rPr>
              <w:t>. 90</w:t>
            </w:r>
            <w:r w:rsidRPr="00D0556D">
              <w:rPr>
                <w:i/>
                <w:vertAlign w:val="superscript"/>
              </w:rPr>
              <w:t xml:space="preserve">0 </w:t>
            </w:r>
            <w:r w:rsidRPr="00D0556D">
              <w:rPr>
                <w:i/>
              </w:rPr>
              <w:t>диаметр</w:t>
            </w:r>
            <w:r w:rsidRPr="00D0556D">
              <w:rPr>
                <w:i/>
                <w:vertAlign w:val="superscript"/>
              </w:rPr>
              <w:t xml:space="preserve"> </w:t>
            </w:r>
            <w:r w:rsidRPr="00D0556D">
              <w:rPr>
                <w:i/>
              </w:rPr>
              <w:t>50</w:t>
            </w:r>
          </w:p>
        </w:tc>
        <w:tc>
          <w:tcPr>
            <w:tcW w:w="1134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38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1,</w:t>
            </w:r>
            <w:r>
              <w:rPr>
                <w:i/>
                <w:color w:val="000000"/>
              </w:rPr>
              <w:t>788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67,94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</w:t>
            </w:r>
          </w:p>
        </w:tc>
        <w:tc>
          <w:tcPr>
            <w:tcW w:w="2552" w:type="dxa"/>
          </w:tcPr>
          <w:p w:rsidR="00EC445B" w:rsidRPr="00D0556D" w:rsidRDefault="00EC445B" w:rsidP="00703CA5">
            <w:pPr>
              <w:rPr>
                <w:i/>
              </w:rPr>
            </w:pPr>
            <w:r w:rsidRPr="00D0556D">
              <w:rPr>
                <w:i/>
              </w:rPr>
              <w:t xml:space="preserve">колено </w:t>
            </w:r>
            <w:proofErr w:type="spellStart"/>
            <w:r w:rsidRPr="00D0556D">
              <w:rPr>
                <w:i/>
              </w:rPr>
              <w:t>пп</w:t>
            </w:r>
            <w:proofErr w:type="spellEnd"/>
            <w:r w:rsidRPr="00D0556D">
              <w:rPr>
                <w:i/>
              </w:rPr>
              <w:t>. 90</w:t>
            </w:r>
            <w:r w:rsidRPr="00D0556D">
              <w:rPr>
                <w:i/>
                <w:vertAlign w:val="superscript"/>
              </w:rPr>
              <w:t xml:space="preserve">0 </w:t>
            </w:r>
            <w:r w:rsidRPr="00D0556D">
              <w:rPr>
                <w:i/>
              </w:rPr>
              <w:t>диаметр</w:t>
            </w:r>
            <w:r w:rsidRPr="00D0556D">
              <w:rPr>
                <w:i/>
                <w:vertAlign w:val="superscript"/>
              </w:rPr>
              <w:t xml:space="preserve"> </w:t>
            </w:r>
            <w:r w:rsidRPr="00D0556D">
              <w:rPr>
                <w:i/>
              </w:rPr>
              <w:t>32</w:t>
            </w:r>
          </w:p>
        </w:tc>
        <w:tc>
          <w:tcPr>
            <w:tcW w:w="1134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50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0,72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36,00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</w:t>
            </w:r>
          </w:p>
        </w:tc>
        <w:tc>
          <w:tcPr>
            <w:tcW w:w="2552" w:type="dxa"/>
          </w:tcPr>
          <w:p w:rsidR="00EC445B" w:rsidRPr="00D0556D" w:rsidRDefault="00EC445B" w:rsidP="00703CA5">
            <w:pPr>
              <w:rPr>
                <w:i/>
              </w:rPr>
            </w:pPr>
            <w:r w:rsidRPr="00D0556D">
              <w:rPr>
                <w:i/>
              </w:rPr>
              <w:t xml:space="preserve">колено </w:t>
            </w:r>
            <w:proofErr w:type="spellStart"/>
            <w:r w:rsidRPr="00D0556D">
              <w:rPr>
                <w:i/>
              </w:rPr>
              <w:t>пп</w:t>
            </w:r>
            <w:proofErr w:type="spellEnd"/>
            <w:r w:rsidRPr="00D0556D">
              <w:rPr>
                <w:i/>
              </w:rPr>
              <w:t>. 90</w:t>
            </w:r>
            <w:r w:rsidRPr="00D0556D">
              <w:rPr>
                <w:i/>
                <w:vertAlign w:val="superscript"/>
              </w:rPr>
              <w:t xml:space="preserve">0 </w:t>
            </w:r>
            <w:r w:rsidRPr="00D0556D">
              <w:rPr>
                <w:i/>
              </w:rPr>
              <w:t>диаметр</w:t>
            </w:r>
            <w:r w:rsidRPr="00D0556D">
              <w:rPr>
                <w:i/>
                <w:vertAlign w:val="superscript"/>
              </w:rPr>
              <w:t xml:space="preserve"> </w:t>
            </w:r>
            <w:r w:rsidRPr="00D0556D">
              <w:rPr>
                <w:i/>
              </w:rPr>
              <w:t>25</w:t>
            </w:r>
          </w:p>
        </w:tc>
        <w:tc>
          <w:tcPr>
            <w:tcW w:w="1134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270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0,39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105,30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</w:t>
            </w:r>
          </w:p>
        </w:tc>
        <w:tc>
          <w:tcPr>
            <w:tcW w:w="2552" w:type="dxa"/>
          </w:tcPr>
          <w:p w:rsidR="00EC445B" w:rsidRPr="00D0556D" w:rsidRDefault="00EC445B" w:rsidP="00703CA5">
            <w:pPr>
              <w:rPr>
                <w:i/>
              </w:rPr>
            </w:pPr>
            <w:r w:rsidRPr="00D0556D">
              <w:rPr>
                <w:i/>
              </w:rPr>
              <w:t xml:space="preserve">колено </w:t>
            </w:r>
            <w:proofErr w:type="spellStart"/>
            <w:r w:rsidRPr="00D0556D">
              <w:rPr>
                <w:i/>
              </w:rPr>
              <w:t>пп</w:t>
            </w:r>
            <w:proofErr w:type="spellEnd"/>
            <w:r w:rsidRPr="00D0556D">
              <w:rPr>
                <w:i/>
              </w:rPr>
              <w:t>. 90</w:t>
            </w:r>
            <w:r w:rsidRPr="00D0556D">
              <w:rPr>
                <w:i/>
                <w:vertAlign w:val="superscript"/>
              </w:rPr>
              <w:t xml:space="preserve">0 </w:t>
            </w:r>
            <w:r w:rsidRPr="00D0556D">
              <w:rPr>
                <w:i/>
              </w:rPr>
              <w:t>диаметр</w:t>
            </w:r>
            <w:r w:rsidRPr="00D0556D">
              <w:rPr>
                <w:i/>
                <w:vertAlign w:val="superscript"/>
              </w:rPr>
              <w:t xml:space="preserve"> </w:t>
            </w:r>
            <w:r w:rsidRPr="00D0556D">
              <w:rPr>
                <w:i/>
              </w:rPr>
              <w:t>20</w:t>
            </w:r>
          </w:p>
        </w:tc>
        <w:tc>
          <w:tcPr>
            <w:tcW w:w="1134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20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0,24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4,80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</w:p>
        </w:tc>
        <w:tc>
          <w:tcPr>
            <w:tcW w:w="2552" w:type="dxa"/>
          </w:tcPr>
          <w:p w:rsidR="00EC445B" w:rsidRPr="00D0556D" w:rsidRDefault="00EC445B" w:rsidP="00703CA5">
            <w:pPr>
              <w:rPr>
                <w:i/>
              </w:rPr>
            </w:pPr>
            <w:r w:rsidRPr="00D0556D">
              <w:rPr>
                <w:i/>
              </w:rPr>
              <w:t xml:space="preserve">колено </w:t>
            </w:r>
            <w:proofErr w:type="spellStart"/>
            <w:r w:rsidRPr="00D0556D">
              <w:rPr>
                <w:i/>
              </w:rPr>
              <w:t>пп</w:t>
            </w:r>
            <w:proofErr w:type="spellEnd"/>
            <w:r w:rsidRPr="00D0556D">
              <w:rPr>
                <w:i/>
              </w:rPr>
              <w:t>. 45</w:t>
            </w:r>
            <w:r w:rsidRPr="00D0556D">
              <w:rPr>
                <w:i/>
                <w:vertAlign w:val="superscript"/>
              </w:rPr>
              <w:t xml:space="preserve">0 </w:t>
            </w:r>
            <w:r w:rsidRPr="00D0556D">
              <w:rPr>
                <w:i/>
              </w:rPr>
              <w:t>диаметр</w:t>
            </w:r>
            <w:r w:rsidRPr="00D0556D">
              <w:rPr>
                <w:i/>
                <w:vertAlign w:val="superscript"/>
              </w:rPr>
              <w:t xml:space="preserve"> </w:t>
            </w:r>
            <w:r w:rsidRPr="00D0556D">
              <w:rPr>
                <w:i/>
              </w:rPr>
              <w:t>50</w:t>
            </w:r>
          </w:p>
        </w:tc>
        <w:tc>
          <w:tcPr>
            <w:tcW w:w="1134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15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1,44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21,6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2552" w:type="dxa"/>
          </w:tcPr>
          <w:p w:rsidR="00EC445B" w:rsidRPr="00D0556D" w:rsidRDefault="00EC445B" w:rsidP="00703CA5">
            <w:pPr>
              <w:rPr>
                <w:i/>
              </w:rPr>
            </w:pPr>
            <w:r w:rsidRPr="00D0556D">
              <w:rPr>
                <w:i/>
              </w:rPr>
              <w:t xml:space="preserve">колено </w:t>
            </w:r>
            <w:proofErr w:type="spellStart"/>
            <w:r w:rsidRPr="00D0556D">
              <w:rPr>
                <w:i/>
              </w:rPr>
              <w:t>пп</w:t>
            </w:r>
            <w:proofErr w:type="spellEnd"/>
            <w:r w:rsidRPr="00D0556D">
              <w:rPr>
                <w:i/>
              </w:rPr>
              <w:t>. 45</w:t>
            </w:r>
            <w:r w:rsidRPr="00D0556D">
              <w:rPr>
                <w:i/>
                <w:vertAlign w:val="superscript"/>
              </w:rPr>
              <w:t xml:space="preserve">0 </w:t>
            </w:r>
            <w:r w:rsidRPr="00D0556D">
              <w:rPr>
                <w:i/>
              </w:rPr>
              <w:t>диаметр</w:t>
            </w:r>
            <w:r w:rsidRPr="00D0556D">
              <w:rPr>
                <w:i/>
                <w:vertAlign w:val="superscript"/>
              </w:rPr>
              <w:t xml:space="preserve"> </w:t>
            </w:r>
            <w:r w:rsidRPr="00D0556D">
              <w:rPr>
                <w:i/>
              </w:rPr>
              <w:t>32</w:t>
            </w:r>
          </w:p>
        </w:tc>
        <w:tc>
          <w:tcPr>
            <w:tcW w:w="1134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10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0,714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7,14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</w:t>
            </w:r>
          </w:p>
        </w:tc>
        <w:tc>
          <w:tcPr>
            <w:tcW w:w="2552" w:type="dxa"/>
          </w:tcPr>
          <w:p w:rsidR="00EC445B" w:rsidRPr="00D0556D" w:rsidRDefault="00EC445B" w:rsidP="00703CA5">
            <w:pPr>
              <w:rPr>
                <w:i/>
              </w:rPr>
            </w:pPr>
            <w:r w:rsidRPr="00D0556D">
              <w:rPr>
                <w:i/>
              </w:rPr>
              <w:t xml:space="preserve">колено </w:t>
            </w:r>
            <w:proofErr w:type="spellStart"/>
            <w:r w:rsidRPr="00D0556D">
              <w:rPr>
                <w:i/>
              </w:rPr>
              <w:t>пп</w:t>
            </w:r>
            <w:proofErr w:type="spellEnd"/>
            <w:r w:rsidRPr="00D0556D">
              <w:rPr>
                <w:i/>
              </w:rPr>
              <w:t>. 45</w:t>
            </w:r>
            <w:r w:rsidRPr="00D0556D">
              <w:rPr>
                <w:i/>
                <w:vertAlign w:val="superscript"/>
              </w:rPr>
              <w:t xml:space="preserve">0 </w:t>
            </w:r>
            <w:r w:rsidRPr="00D0556D">
              <w:rPr>
                <w:i/>
              </w:rPr>
              <w:t>диаметр</w:t>
            </w:r>
            <w:r w:rsidRPr="00D0556D">
              <w:rPr>
                <w:i/>
                <w:vertAlign w:val="superscript"/>
              </w:rPr>
              <w:t xml:space="preserve"> </w:t>
            </w:r>
            <w:r w:rsidRPr="00D0556D">
              <w:rPr>
                <w:i/>
              </w:rPr>
              <w:t>25</w:t>
            </w:r>
          </w:p>
        </w:tc>
        <w:tc>
          <w:tcPr>
            <w:tcW w:w="1134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45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0,35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15,7</w:t>
            </w:r>
            <w:r>
              <w:rPr>
                <w:i/>
              </w:rPr>
              <w:t>5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</w:p>
        </w:tc>
        <w:tc>
          <w:tcPr>
            <w:tcW w:w="2552" w:type="dxa"/>
          </w:tcPr>
          <w:p w:rsidR="00EC445B" w:rsidRPr="00D0556D" w:rsidRDefault="00EC445B" w:rsidP="00703CA5">
            <w:pPr>
              <w:rPr>
                <w:i/>
              </w:rPr>
            </w:pPr>
            <w:r w:rsidRPr="00D0556D">
              <w:rPr>
                <w:i/>
              </w:rPr>
              <w:t xml:space="preserve">муфта </w:t>
            </w:r>
            <w:proofErr w:type="spellStart"/>
            <w:r w:rsidRPr="00D0556D">
              <w:rPr>
                <w:i/>
              </w:rPr>
              <w:t>пп</w:t>
            </w:r>
            <w:proofErr w:type="spellEnd"/>
            <w:r w:rsidRPr="00D0556D">
              <w:rPr>
                <w:i/>
              </w:rPr>
              <w:t>. диаметр 50 соединительная</w:t>
            </w:r>
          </w:p>
        </w:tc>
        <w:tc>
          <w:tcPr>
            <w:tcW w:w="1134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14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1,15</w:t>
            </w:r>
            <w:r>
              <w:rPr>
                <w:i/>
                <w:color w:val="000000"/>
              </w:rPr>
              <w:t>2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16,12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</w:t>
            </w:r>
          </w:p>
        </w:tc>
        <w:tc>
          <w:tcPr>
            <w:tcW w:w="2552" w:type="dxa"/>
            <w:vAlign w:val="center"/>
          </w:tcPr>
          <w:p w:rsidR="00EC445B" w:rsidRPr="007927C0" w:rsidRDefault="00EC445B" w:rsidP="00703CA5">
            <w:pPr>
              <w:autoSpaceDE w:val="0"/>
              <w:autoSpaceDN w:val="0"/>
              <w:adjustRightInd w:val="0"/>
              <w:rPr>
                <w:i/>
              </w:rPr>
            </w:pPr>
            <w:r w:rsidRPr="007927C0">
              <w:rPr>
                <w:i/>
              </w:rPr>
              <w:t xml:space="preserve">муфта </w:t>
            </w:r>
            <w:proofErr w:type="spellStart"/>
            <w:r w:rsidRPr="007927C0">
              <w:rPr>
                <w:i/>
              </w:rPr>
              <w:t>пп</w:t>
            </w:r>
            <w:proofErr w:type="spellEnd"/>
            <w:r w:rsidRPr="007927C0">
              <w:rPr>
                <w:i/>
              </w:rPr>
              <w:t>. диаметр 32х1 внутренняя резьба</w:t>
            </w:r>
          </w:p>
        </w:tc>
        <w:tc>
          <w:tcPr>
            <w:tcW w:w="1134" w:type="dxa"/>
            <w:vAlign w:val="center"/>
          </w:tcPr>
          <w:p w:rsidR="00EC445B" w:rsidRPr="007927C0" w:rsidRDefault="00EC445B" w:rsidP="00703CA5">
            <w:pPr>
              <w:jc w:val="center"/>
              <w:rPr>
                <w:i/>
              </w:rPr>
            </w:pPr>
            <w:r w:rsidRPr="007927C0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7927C0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927C0">
              <w:rPr>
                <w:i/>
              </w:rPr>
              <w:t>3</w:t>
            </w:r>
          </w:p>
        </w:tc>
        <w:tc>
          <w:tcPr>
            <w:tcW w:w="1985" w:type="dxa"/>
            <w:vAlign w:val="center"/>
          </w:tcPr>
          <w:p w:rsidR="00EC445B" w:rsidRDefault="00EC445B" w:rsidP="00703CA5">
            <w:pPr>
              <w:jc w:val="center"/>
              <w:rPr>
                <w:i/>
                <w:color w:val="000000"/>
              </w:rPr>
            </w:pPr>
          </w:p>
          <w:p w:rsidR="00EC445B" w:rsidRPr="007927C0" w:rsidRDefault="00EC445B" w:rsidP="00703CA5">
            <w:pPr>
              <w:jc w:val="center"/>
              <w:rPr>
                <w:i/>
                <w:color w:val="000000"/>
              </w:rPr>
            </w:pPr>
            <w:r w:rsidRPr="007927C0">
              <w:rPr>
                <w:i/>
                <w:color w:val="000000"/>
              </w:rPr>
              <w:t>2,28</w:t>
            </w:r>
          </w:p>
        </w:tc>
        <w:tc>
          <w:tcPr>
            <w:tcW w:w="1985" w:type="dxa"/>
            <w:vAlign w:val="center"/>
          </w:tcPr>
          <w:p w:rsidR="00EC445B" w:rsidRPr="007927C0" w:rsidRDefault="00EC445B" w:rsidP="00703CA5">
            <w:pPr>
              <w:jc w:val="center"/>
              <w:rPr>
                <w:i/>
              </w:rPr>
            </w:pPr>
            <w:r w:rsidRPr="007927C0">
              <w:rPr>
                <w:i/>
              </w:rPr>
              <w:t>6,84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7927C0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</w:t>
            </w:r>
          </w:p>
        </w:tc>
        <w:tc>
          <w:tcPr>
            <w:tcW w:w="2552" w:type="dxa"/>
            <w:vAlign w:val="center"/>
          </w:tcPr>
          <w:p w:rsidR="00EC445B" w:rsidRPr="007927C0" w:rsidRDefault="00EC445B" w:rsidP="00703CA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927C0">
              <w:rPr>
                <w:i/>
              </w:rPr>
              <w:t xml:space="preserve">муфта </w:t>
            </w:r>
            <w:proofErr w:type="spellStart"/>
            <w:r w:rsidRPr="007927C0">
              <w:rPr>
                <w:i/>
              </w:rPr>
              <w:t>пп</w:t>
            </w:r>
            <w:proofErr w:type="spellEnd"/>
            <w:r w:rsidRPr="007927C0">
              <w:rPr>
                <w:i/>
              </w:rPr>
              <w:t>. диаметр 32х1 наружная резьба</w:t>
            </w:r>
          </w:p>
        </w:tc>
        <w:tc>
          <w:tcPr>
            <w:tcW w:w="1134" w:type="dxa"/>
            <w:vAlign w:val="center"/>
          </w:tcPr>
          <w:p w:rsidR="00EC445B" w:rsidRPr="007927C0" w:rsidRDefault="00EC445B" w:rsidP="00703CA5">
            <w:pPr>
              <w:jc w:val="center"/>
              <w:rPr>
                <w:i/>
              </w:rPr>
            </w:pPr>
            <w:r w:rsidRPr="007927C0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7927C0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927C0">
              <w:rPr>
                <w:i/>
              </w:rPr>
              <w:t>3</w:t>
            </w:r>
          </w:p>
        </w:tc>
        <w:tc>
          <w:tcPr>
            <w:tcW w:w="1985" w:type="dxa"/>
          </w:tcPr>
          <w:p w:rsidR="00EC445B" w:rsidRPr="007927C0" w:rsidRDefault="00EC445B" w:rsidP="00703CA5">
            <w:pPr>
              <w:jc w:val="center"/>
              <w:rPr>
                <w:i/>
                <w:color w:val="000000"/>
              </w:rPr>
            </w:pPr>
            <w:r w:rsidRPr="007927C0">
              <w:rPr>
                <w:i/>
                <w:color w:val="000000"/>
              </w:rPr>
              <w:t>3,204</w:t>
            </w:r>
          </w:p>
        </w:tc>
        <w:tc>
          <w:tcPr>
            <w:tcW w:w="1985" w:type="dxa"/>
            <w:vAlign w:val="center"/>
          </w:tcPr>
          <w:p w:rsidR="00EC445B" w:rsidRPr="007927C0" w:rsidRDefault="00EC445B" w:rsidP="00703CA5">
            <w:pPr>
              <w:jc w:val="center"/>
              <w:rPr>
                <w:i/>
              </w:rPr>
            </w:pPr>
            <w:r w:rsidRPr="007927C0">
              <w:rPr>
                <w:i/>
              </w:rPr>
              <w:t>9,61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</w:t>
            </w:r>
          </w:p>
        </w:tc>
        <w:tc>
          <w:tcPr>
            <w:tcW w:w="2552" w:type="dxa"/>
            <w:vAlign w:val="center"/>
          </w:tcPr>
          <w:p w:rsidR="00EC445B" w:rsidRPr="007927C0" w:rsidRDefault="00EC445B" w:rsidP="00703CA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927C0">
              <w:rPr>
                <w:i/>
              </w:rPr>
              <w:t xml:space="preserve">муфта </w:t>
            </w:r>
            <w:proofErr w:type="spellStart"/>
            <w:r w:rsidRPr="007927C0">
              <w:rPr>
                <w:i/>
              </w:rPr>
              <w:t>пп</w:t>
            </w:r>
            <w:proofErr w:type="spellEnd"/>
            <w:r w:rsidRPr="007927C0">
              <w:rPr>
                <w:i/>
              </w:rPr>
              <w:t>. диаметр 20х1/2 внутренняя резьба</w:t>
            </w:r>
          </w:p>
        </w:tc>
        <w:tc>
          <w:tcPr>
            <w:tcW w:w="1134" w:type="dxa"/>
            <w:vAlign w:val="center"/>
          </w:tcPr>
          <w:p w:rsidR="00EC445B" w:rsidRPr="007927C0" w:rsidRDefault="00EC445B" w:rsidP="00703CA5">
            <w:pPr>
              <w:jc w:val="center"/>
              <w:rPr>
                <w:i/>
              </w:rPr>
            </w:pPr>
            <w:r w:rsidRPr="007927C0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7927C0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927C0">
              <w:rPr>
                <w:i/>
              </w:rPr>
              <w:t>5</w:t>
            </w:r>
          </w:p>
        </w:tc>
        <w:tc>
          <w:tcPr>
            <w:tcW w:w="1985" w:type="dxa"/>
          </w:tcPr>
          <w:p w:rsidR="00EC445B" w:rsidRPr="007927C0" w:rsidRDefault="00EC445B" w:rsidP="00703CA5">
            <w:pPr>
              <w:jc w:val="center"/>
              <w:rPr>
                <w:i/>
                <w:color w:val="000000"/>
              </w:rPr>
            </w:pPr>
          </w:p>
          <w:p w:rsidR="00EC445B" w:rsidRPr="007927C0" w:rsidRDefault="00EC445B" w:rsidP="00703CA5">
            <w:pPr>
              <w:jc w:val="center"/>
              <w:rPr>
                <w:i/>
                <w:color w:val="000000"/>
              </w:rPr>
            </w:pPr>
            <w:r w:rsidRPr="007927C0">
              <w:rPr>
                <w:i/>
                <w:color w:val="000000"/>
              </w:rPr>
              <w:t>1,872</w:t>
            </w:r>
          </w:p>
        </w:tc>
        <w:tc>
          <w:tcPr>
            <w:tcW w:w="1985" w:type="dxa"/>
            <w:vAlign w:val="center"/>
          </w:tcPr>
          <w:p w:rsidR="00EC445B" w:rsidRPr="007927C0" w:rsidRDefault="00EC445B" w:rsidP="00703CA5">
            <w:pPr>
              <w:jc w:val="center"/>
              <w:rPr>
                <w:i/>
              </w:rPr>
            </w:pPr>
            <w:r w:rsidRPr="007927C0">
              <w:rPr>
                <w:i/>
              </w:rPr>
              <w:t>9,36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</w:t>
            </w:r>
          </w:p>
        </w:tc>
        <w:tc>
          <w:tcPr>
            <w:tcW w:w="2552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0556D">
              <w:rPr>
                <w:i/>
              </w:rPr>
              <w:t xml:space="preserve">муфта </w:t>
            </w:r>
            <w:proofErr w:type="spellStart"/>
            <w:r w:rsidRPr="00D0556D">
              <w:rPr>
                <w:i/>
              </w:rPr>
              <w:t>пп</w:t>
            </w:r>
            <w:proofErr w:type="spellEnd"/>
            <w:r w:rsidRPr="00D0556D">
              <w:rPr>
                <w:i/>
              </w:rPr>
              <w:t>. диаметр 20х1/2 наружная резьба</w:t>
            </w:r>
          </w:p>
        </w:tc>
        <w:tc>
          <w:tcPr>
            <w:tcW w:w="1134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5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</w:p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2,34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11,70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</w:t>
            </w:r>
          </w:p>
        </w:tc>
        <w:tc>
          <w:tcPr>
            <w:tcW w:w="2552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а</w:t>
            </w:r>
            <w:r w:rsidRPr="00D0556D">
              <w:rPr>
                <w:i/>
              </w:rPr>
              <w:t>мериканка 20х1/2  внутренняя резьба</w:t>
            </w:r>
          </w:p>
        </w:tc>
        <w:tc>
          <w:tcPr>
            <w:tcW w:w="1134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5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</w:p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3,30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16,50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18</w:t>
            </w:r>
          </w:p>
        </w:tc>
        <w:tc>
          <w:tcPr>
            <w:tcW w:w="2552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а</w:t>
            </w:r>
            <w:r w:rsidRPr="00D0556D">
              <w:rPr>
                <w:i/>
              </w:rPr>
              <w:t>мериканка диаметр 20х1/2  наружная резьба</w:t>
            </w:r>
          </w:p>
        </w:tc>
        <w:tc>
          <w:tcPr>
            <w:tcW w:w="1134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5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</w:p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3,072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15,36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19</w:t>
            </w:r>
          </w:p>
        </w:tc>
        <w:tc>
          <w:tcPr>
            <w:tcW w:w="2552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both"/>
              <w:rPr>
                <w:i/>
                <w:color w:val="C00000"/>
              </w:rPr>
            </w:pPr>
            <w:r w:rsidRPr="00D0556D">
              <w:rPr>
                <w:i/>
              </w:rPr>
              <w:t>переход пп.50х25</w:t>
            </w:r>
          </w:p>
        </w:tc>
        <w:tc>
          <w:tcPr>
            <w:tcW w:w="1134" w:type="dxa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10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2,28</w:t>
            </w:r>
          </w:p>
        </w:tc>
        <w:tc>
          <w:tcPr>
            <w:tcW w:w="1985" w:type="dxa"/>
            <w:vAlign w:val="center"/>
          </w:tcPr>
          <w:p w:rsidR="00EC445B" w:rsidRPr="00B8391C" w:rsidRDefault="00EC445B" w:rsidP="00703CA5">
            <w:pPr>
              <w:jc w:val="center"/>
              <w:rPr>
                <w:i/>
              </w:rPr>
            </w:pPr>
            <w:r w:rsidRPr="00B8391C">
              <w:rPr>
                <w:i/>
              </w:rPr>
              <w:t>22,80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</w:t>
            </w:r>
          </w:p>
        </w:tc>
        <w:tc>
          <w:tcPr>
            <w:tcW w:w="2552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0556D">
              <w:rPr>
                <w:i/>
              </w:rPr>
              <w:t>переход пп.32х25</w:t>
            </w:r>
          </w:p>
        </w:tc>
        <w:tc>
          <w:tcPr>
            <w:tcW w:w="1134" w:type="dxa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10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0,852</w:t>
            </w:r>
          </w:p>
        </w:tc>
        <w:tc>
          <w:tcPr>
            <w:tcW w:w="1985" w:type="dxa"/>
            <w:vAlign w:val="center"/>
          </w:tcPr>
          <w:p w:rsidR="00EC445B" w:rsidRPr="00B8391C" w:rsidRDefault="00EC445B" w:rsidP="00703CA5">
            <w:pPr>
              <w:jc w:val="center"/>
              <w:rPr>
                <w:i/>
              </w:rPr>
            </w:pPr>
            <w:r w:rsidRPr="00B8391C">
              <w:rPr>
                <w:i/>
              </w:rPr>
              <w:t>8,52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</w:t>
            </w:r>
          </w:p>
        </w:tc>
        <w:tc>
          <w:tcPr>
            <w:tcW w:w="2552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0556D">
              <w:rPr>
                <w:i/>
              </w:rPr>
              <w:t>переход пп.40х32</w:t>
            </w:r>
          </w:p>
        </w:tc>
        <w:tc>
          <w:tcPr>
            <w:tcW w:w="1134" w:type="dxa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10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1,296</w:t>
            </w:r>
          </w:p>
        </w:tc>
        <w:tc>
          <w:tcPr>
            <w:tcW w:w="1985" w:type="dxa"/>
            <w:vAlign w:val="center"/>
          </w:tcPr>
          <w:p w:rsidR="00EC445B" w:rsidRPr="00B8391C" w:rsidRDefault="00EC445B" w:rsidP="00703CA5">
            <w:pPr>
              <w:jc w:val="center"/>
              <w:rPr>
                <w:i/>
              </w:rPr>
            </w:pPr>
            <w:r w:rsidRPr="00B8391C">
              <w:rPr>
                <w:i/>
              </w:rPr>
              <w:t>12,96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22</w:t>
            </w:r>
          </w:p>
        </w:tc>
        <w:tc>
          <w:tcPr>
            <w:tcW w:w="2552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0556D">
              <w:rPr>
                <w:i/>
              </w:rPr>
              <w:t>переход пп.32х20</w:t>
            </w:r>
          </w:p>
        </w:tc>
        <w:tc>
          <w:tcPr>
            <w:tcW w:w="1134" w:type="dxa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10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0,816</w:t>
            </w:r>
          </w:p>
        </w:tc>
        <w:tc>
          <w:tcPr>
            <w:tcW w:w="1985" w:type="dxa"/>
            <w:vAlign w:val="center"/>
          </w:tcPr>
          <w:p w:rsidR="00EC445B" w:rsidRPr="00B8391C" w:rsidRDefault="00EC445B" w:rsidP="00703CA5">
            <w:pPr>
              <w:jc w:val="center"/>
              <w:rPr>
                <w:i/>
              </w:rPr>
            </w:pPr>
            <w:r w:rsidRPr="00B8391C">
              <w:rPr>
                <w:i/>
              </w:rPr>
              <w:t>8,16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23</w:t>
            </w:r>
          </w:p>
        </w:tc>
        <w:tc>
          <w:tcPr>
            <w:tcW w:w="2552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0556D">
              <w:rPr>
                <w:i/>
              </w:rPr>
              <w:t>переход пп.40х25</w:t>
            </w:r>
          </w:p>
        </w:tc>
        <w:tc>
          <w:tcPr>
            <w:tcW w:w="1134" w:type="dxa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15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1,32</w:t>
            </w:r>
          </w:p>
        </w:tc>
        <w:tc>
          <w:tcPr>
            <w:tcW w:w="1985" w:type="dxa"/>
            <w:vAlign w:val="center"/>
          </w:tcPr>
          <w:p w:rsidR="00EC445B" w:rsidRPr="00B8391C" w:rsidRDefault="00EC445B" w:rsidP="00703CA5">
            <w:pPr>
              <w:jc w:val="center"/>
              <w:rPr>
                <w:i/>
              </w:rPr>
            </w:pPr>
            <w:r w:rsidRPr="00B8391C">
              <w:rPr>
                <w:i/>
              </w:rPr>
              <w:t>19,80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24</w:t>
            </w:r>
          </w:p>
        </w:tc>
        <w:tc>
          <w:tcPr>
            <w:tcW w:w="2552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0556D">
              <w:rPr>
                <w:i/>
              </w:rPr>
              <w:t>переход пп.25х20</w:t>
            </w:r>
          </w:p>
        </w:tc>
        <w:tc>
          <w:tcPr>
            <w:tcW w:w="1134" w:type="dxa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10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0,572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</w:pPr>
            <w:r w:rsidRPr="00D0556D">
              <w:t>5,72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</w:t>
            </w:r>
          </w:p>
        </w:tc>
        <w:tc>
          <w:tcPr>
            <w:tcW w:w="2552" w:type="dxa"/>
          </w:tcPr>
          <w:p w:rsidR="00EC445B" w:rsidRPr="00D0556D" w:rsidRDefault="00EC445B" w:rsidP="00703CA5">
            <w:pPr>
              <w:rPr>
                <w:i/>
              </w:rPr>
            </w:pPr>
            <w:r w:rsidRPr="00D0556D">
              <w:rPr>
                <w:i/>
              </w:rPr>
              <w:t xml:space="preserve">опора </w:t>
            </w:r>
            <w:proofErr w:type="spellStart"/>
            <w:r w:rsidRPr="00D0556D">
              <w:rPr>
                <w:i/>
              </w:rPr>
              <w:t>пп</w:t>
            </w:r>
            <w:proofErr w:type="spellEnd"/>
            <w:r w:rsidRPr="00D0556D">
              <w:rPr>
                <w:i/>
              </w:rPr>
              <w:t>.  (крепление) диаметр 32 мм.</w:t>
            </w:r>
          </w:p>
        </w:tc>
        <w:tc>
          <w:tcPr>
            <w:tcW w:w="1134" w:type="dxa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32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</w:p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0,169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5,41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26</w:t>
            </w:r>
          </w:p>
        </w:tc>
        <w:tc>
          <w:tcPr>
            <w:tcW w:w="2552" w:type="dxa"/>
          </w:tcPr>
          <w:p w:rsidR="00EC445B" w:rsidRPr="00D0556D" w:rsidRDefault="00EC445B" w:rsidP="00703CA5">
            <w:pPr>
              <w:rPr>
                <w:i/>
              </w:rPr>
            </w:pPr>
            <w:r w:rsidRPr="00D0556D">
              <w:rPr>
                <w:i/>
              </w:rPr>
              <w:t xml:space="preserve">опора </w:t>
            </w:r>
            <w:proofErr w:type="spellStart"/>
            <w:r w:rsidRPr="00D0556D">
              <w:rPr>
                <w:i/>
              </w:rPr>
              <w:t>пп</w:t>
            </w:r>
            <w:proofErr w:type="spellEnd"/>
            <w:r w:rsidRPr="00D0556D">
              <w:rPr>
                <w:i/>
              </w:rPr>
              <w:t>. диаметр 25 мм.</w:t>
            </w:r>
          </w:p>
        </w:tc>
        <w:tc>
          <w:tcPr>
            <w:tcW w:w="1134" w:type="dxa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161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0,14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22,54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27</w:t>
            </w:r>
          </w:p>
        </w:tc>
        <w:tc>
          <w:tcPr>
            <w:tcW w:w="2552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rPr>
                <w:i/>
              </w:rPr>
            </w:pPr>
            <w:r w:rsidRPr="00D0556D">
              <w:rPr>
                <w:i/>
              </w:rPr>
              <w:t xml:space="preserve">заглушка </w:t>
            </w:r>
            <w:proofErr w:type="spellStart"/>
            <w:r w:rsidRPr="00D0556D">
              <w:rPr>
                <w:i/>
              </w:rPr>
              <w:t>пп</w:t>
            </w:r>
            <w:proofErr w:type="spellEnd"/>
            <w:r w:rsidRPr="00D0556D">
              <w:rPr>
                <w:i/>
              </w:rPr>
              <w:t>. 50 для канализационных труб</w:t>
            </w:r>
          </w:p>
        </w:tc>
        <w:tc>
          <w:tcPr>
            <w:tcW w:w="1134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</w:p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3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</w:p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0,46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1,38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28</w:t>
            </w:r>
          </w:p>
        </w:tc>
        <w:tc>
          <w:tcPr>
            <w:tcW w:w="2552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0556D">
              <w:rPr>
                <w:i/>
              </w:rPr>
              <w:t xml:space="preserve">заглушка </w:t>
            </w:r>
            <w:proofErr w:type="spellStart"/>
            <w:r w:rsidRPr="00D0556D">
              <w:rPr>
                <w:i/>
              </w:rPr>
              <w:t>пп</w:t>
            </w:r>
            <w:proofErr w:type="spellEnd"/>
            <w:r w:rsidRPr="00D0556D">
              <w:rPr>
                <w:i/>
              </w:rPr>
              <w:t xml:space="preserve">. 20 </w:t>
            </w:r>
          </w:p>
        </w:tc>
        <w:tc>
          <w:tcPr>
            <w:tcW w:w="1134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3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1,86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5,58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29</w:t>
            </w:r>
          </w:p>
        </w:tc>
        <w:tc>
          <w:tcPr>
            <w:tcW w:w="2552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0556D">
              <w:rPr>
                <w:i/>
              </w:rPr>
              <w:t xml:space="preserve">заглушка </w:t>
            </w:r>
            <w:proofErr w:type="spellStart"/>
            <w:r w:rsidRPr="00D0556D">
              <w:rPr>
                <w:i/>
              </w:rPr>
              <w:t>пп</w:t>
            </w:r>
            <w:proofErr w:type="spellEnd"/>
            <w:r w:rsidRPr="00D0556D">
              <w:rPr>
                <w:i/>
              </w:rPr>
              <w:t xml:space="preserve">. 25 </w:t>
            </w:r>
          </w:p>
        </w:tc>
        <w:tc>
          <w:tcPr>
            <w:tcW w:w="1134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шт.</w:t>
            </w:r>
          </w:p>
        </w:tc>
        <w:tc>
          <w:tcPr>
            <w:tcW w:w="1559" w:type="dxa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2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1,86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3,7</w:t>
            </w:r>
            <w:r>
              <w:rPr>
                <w:i/>
              </w:rPr>
              <w:t>2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30</w:t>
            </w:r>
          </w:p>
        </w:tc>
        <w:tc>
          <w:tcPr>
            <w:tcW w:w="2552" w:type="dxa"/>
            <w:vAlign w:val="center"/>
          </w:tcPr>
          <w:p w:rsidR="00EC445B" w:rsidRPr="00EC445B" w:rsidRDefault="00EC445B" w:rsidP="00703CA5">
            <w:pPr>
              <w:rPr>
                <w:i/>
              </w:rPr>
            </w:pPr>
            <w:r w:rsidRPr="00EC445B">
              <w:rPr>
                <w:i/>
              </w:rPr>
              <w:t>кран прямой ПП d25               c  американкой</w:t>
            </w:r>
          </w:p>
        </w:tc>
        <w:tc>
          <w:tcPr>
            <w:tcW w:w="1134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 xml:space="preserve">шт. </w:t>
            </w:r>
          </w:p>
        </w:tc>
        <w:tc>
          <w:tcPr>
            <w:tcW w:w="1559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40</w:t>
            </w:r>
          </w:p>
        </w:tc>
        <w:tc>
          <w:tcPr>
            <w:tcW w:w="1985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20,07</w:t>
            </w:r>
          </w:p>
        </w:tc>
        <w:tc>
          <w:tcPr>
            <w:tcW w:w="1985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802,80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31</w:t>
            </w:r>
          </w:p>
        </w:tc>
        <w:tc>
          <w:tcPr>
            <w:tcW w:w="2552" w:type="dxa"/>
            <w:vAlign w:val="center"/>
          </w:tcPr>
          <w:p w:rsidR="00EC445B" w:rsidRPr="00EC445B" w:rsidRDefault="00EC445B" w:rsidP="00703CA5">
            <w:pPr>
              <w:rPr>
                <w:i/>
              </w:rPr>
            </w:pPr>
            <w:r w:rsidRPr="00EC445B">
              <w:rPr>
                <w:i/>
              </w:rPr>
              <w:t>труба канализационная ПП  d50 2000мм</w:t>
            </w:r>
          </w:p>
        </w:tc>
        <w:tc>
          <w:tcPr>
            <w:tcW w:w="1134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шт.</w:t>
            </w:r>
          </w:p>
        </w:tc>
        <w:tc>
          <w:tcPr>
            <w:tcW w:w="1559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  <w:lang w:val="en-US"/>
              </w:rPr>
            </w:pPr>
            <w:r w:rsidRPr="00EC445B">
              <w:rPr>
                <w:i/>
                <w:color w:val="000000"/>
                <w:lang w:val="en-US"/>
              </w:rPr>
              <w:t>3</w:t>
            </w:r>
          </w:p>
        </w:tc>
        <w:tc>
          <w:tcPr>
            <w:tcW w:w="1985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  <w:lang w:val="en-US"/>
              </w:rPr>
            </w:pPr>
            <w:r w:rsidRPr="00EC445B">
              <w:rPr>
                <w:i/>
                <w:color w:val="000000"/>
                <w:lang w:val="en-US"/>
              </w:rPr>
              <w:t>7</w:t>
            </w:r>
            <w:r w:rsidRPr="00EC445B">
              <w:rPr>
                <w:i/>
                <w:color w:val="000000"/>
              </w:rPr>
              <w:t>,</w:t>
            </w:r>
            <w:r w:rsidRPr="00EC445B">
              <w:rPr>
                <w:i/>
                <w:color w:val="000000"/>
                <w:lang w:val="en-US"/>
              </w:rPr>
              <w:t>96</w:t>
            </w:r>
          </w:p>
          <w:p w:rsidR="00EC445B" w:rsidRPr="00EC445B" w:rsidRDefault="00EC445B" w:rsidP="00703CA5">
            <w:pPr>
              <w:ind w:firstLine="708"/>
            </w:pPr>
          </w:p>
        </w:tc>
        <w:tc>
          <w:tcPr>
            <w:tcW w:w="1985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23,88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32</w:t>
            </w:r>
          </w:p>
        </w:tc>
        <w:tc>
          <w:tcPr>
            <w:tcW w:w="2552" w:type="dxa"/>
            <w:vAlign w:val="center"/>
          </w:tcPr>
          <w:p w:rsidR="00EC445B" w:rsidRPr="00EC445B" w:rsidRDefault="00EC445B" w:rsidP="00703CA5">
            <w:pPr>
              <w:rPr>
                <w:i/>
              </w:rPr>
            </w:pPr>
            <w:r w:rsidRPr="00EC445B">
              <w:rPr>
                <w:i/>
              </w:rPr>
              <w:t>труба канализационная ПП  d50 1000мм</w:t>
            </w:r>
          </w:p>
        </w:tc>
        <w:tc>
          <w:tcPr>
            <w:tcW w:w="1134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шт.</w:t>
            </w:r>
          </w:p>
        </w:tc>
        <w:tc>
          <w:tcPr>
            <w:tcW w:w="1559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2</w:t>
            </w:r>
          </w:p>
        </w:tc>
        <w:tc>
          <w:tcPr>
            <w:tcW w:w="1985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3,98</w:t>
            </w:r>
          </w:p>
          <w:p w:rsidR="00EC445B" w:rsidRPr="00EC445B" w:rsidRDefault="00EC445B" w:rsidP="00703CA5">
            <w:pPr>
              <w:ind w:firstLine="708"/>
            </w:pPr>
          </w:p>
        </w:tc>
        <w:tc>
          <w:tcPr>
            <w:tcW w:w="1985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7,96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33</w:t>
            </w:r>
          </w:p>
        </w:tc>
        <w:tc>
          <w:tcPr>
            <w:tcW w:w="2552" w:type="dxa"/>
            <w:vAlign w:val="center"/>
          </w:tcPr>
          <w:p w:rsidR="00EC445B" w:rsidRPr="00EC445B" w:rsidRDefault="00EC445B" w:rsidP="00703CA5">
            <w:pPr>
              <w:rPr>
                <w:i/>
              </w:rPr>
            </w:pPr>
            <w:r w:rsidRPr="00EC445B">
              <w:rPr>
                <w:i/>
              </w:rPr>
              <w:t>труба канализационная ПП  d50 500мм</w:t>
            </w:r>
          </w:p>
        </w:tc>
        <w:tc>
          <w:tcPr>
            <w:tcW w:w="1134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шт.</w:t>
            </w:r>
          </w:p>
        </w:tc>
        <w:tc>
          <w:tcPr>
            <w:tcW w:w="1559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5</w:t>
            </w:r>
          </w:p>
        </w:tc>
        <w:tc>
          <w:tcPr>
            <w:tcW w:w="1985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1,99</w:t>
            </w:r>
          </w:p>
        </w:tc>
        <w:tc>
          <w:tcPr>
            <w:tcW w:w="1985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9,95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34</w:t>
            </w:r>
          </w:p>
        </w:tc>
        <w:tc>
          <w:tcPr>
            <w:tcW w:w="2552" w:type="dxa"/>
            <w:vAlign w:val="center"/>
          </w:tcPr>
          <w:p w:rsidR="00EC445B" w:rsidRPr="00EC445B" w:rsidRDefault="00EC445B" w:rsidP="00703CA5">
            <w:pPr>
              <w:rPr>
                <w:i/>
                <w:vertAlign w:val="superscript"/>
              </w:rPr>
            </w:pPr>
            <w:r w:rsidRPr="00EC445B">
              <w:rPr>
                <w:i/>
              </w:rPr>
              <w:t>тройник канализационный ПП 110х50х110 45</w:t>
            </w:r>
            <w:r w:rsidRPr="00EC445B">
              <w:rPr>
                <w:i/>
                <w:vertAlign w:val="superscript"/>
              </w:rPr>
              <w:t>0</w:t>
            </w:r>
          </w:p>
        </w:tc>
        <w:tc>
          <w:tcPr>
            <w:tcW w:w="1134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шт.</w:t>
            </w:r>
          </w:p>
        </w:tc>
        <w:tc>
          <w:tcPr>
            <w:tcW w:w="1559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3</w:t>
            </w:r>
          </w:p>
        </w:tc>
        <w:tc>
          <w:tcPr>
            <w:tcW w:w="1985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17,46</w:t>
            </w:r>
          </w:p>
        </w:tc>
        <w:tc>
          <w:tcPr>
            <w:tcW w:w="1985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52,38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35</w:t>
            </w:r>
          </w:p>
        </w:tc>
        <w:tc>
          <w:tcPr>
            <w:tcW w:w="2552" w:type="dxa"/>
            <w:vAlign w:val="center"/>
          </w:tcPr>
          <w:p w:rsidR="00EC445B" w:rsidRPr="00EC445B" w:rsidRDefault="00EC445B" w:rsidP="00703CA5">
            <w:pPr>
              <w:rPr>
                <w:i/>
                <w:vertAlign w:val="superscript"/>
              </w:rPr>
            </w:pPr>
            <w:r w:rsidRPr="00EC445B">
              <w:rPr>
                <w:i/>
              </w:rPr>
              <w:t>тройник канализационный ПП 110х110х50 45</w:t>
            </w:r>
            <w:r w:rsidRPr="00EC445B">
              <w:rPr>
                <w:i/>
                <w:vertAlign w:val="superscript"/>
              </w:rPr>
              <w:t>0</w:t>
            </w:r>
          </w:p>
        </w:tc>
        <w:tc>
          <w:tcPr>
            <w:tcW w:w="1134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шт.</w:t>
            </w:r>
          </w:p>
        </w:tc>
        <w:tc>
          <w:tcPr>
            <w:tcW w:w="1559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4</w:t>
            </w:r>
          </w:p>
        </w:tc>
        <w:tc>
          <w:tcPr>
            <w:tcW w:w="1985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17,46</w:t>
            </w:r>
          </w:p>
        </w:tc>
        <w:tc>
          <w:tcPr>
            <w:tcW w:w="1985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69,84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36</w:t>
            </w:r>
          </w:p>
        </w:tc>
        <w:tc>
          <w:tcPr>
            <w:tcW w:w="2552" w:type="dxa"/>
            <w:vAlign w:val="center"/>
          </w:tcPr>
          <w:p w:rsidR="00EC445B" w:rsidRPr="00EC445B" w:rsidRDefault="00EC445B" w:rsidP="00703CA5">
            <w:pPr>
              <w:rPr>
                <w:i/>
              </w:rPr>
            </w:pPr>
            <w:r w:rsidRPr="00EC445B">
              <w:rPr>
                <w:i/>
              </w:rPr>
              <w:t>переход канализационный ПП 110х50</w:t>
            </w:r>
          </w:p>
        </w:tc>
        <w:tc>
          <w:tcPr>
            <w:tcW w:w="1134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шт.</w:t>
            </w:r>
          </w:p>
        </w:tc>
        <w:tc>
          <w:tcPr>
            <w:tcW w:w="1559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6</w:t>
            </w:r>
          </w:p>
        </w:tc>
        <w:tc>
          <w:tcPr>
            <w:tcW w:w="1985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17,46</w:t>
            </w:r>
          </w:p>
        </w:tc>
        <w:tc>
          <w:tcPr>
            <w:tcW w:w="1985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104,76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763"/>
        </w:trPr>
        <w:tc>
          <w:tcPr>
            <w:tcW w:w="567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37</w:t>
            </w:r>
          </w:p>
        </w:tc>
        <w:tc>
          <w:tcPr>
            <w:tcW w:w="2552" w:type="dxa"/>
            <w:vAlign w:val="center"/>
          </w:tcPr>
          <w:p w:rsidR="00EC445B" w:rsidRPr="00EC445B" w:rsidRDefault="00EC445B" w:rsidP="00703CA5">
            <w:pPr>
              <w:rPr>
                <w:i/>
              </w:rPr>
            </w:pPr>
            <w:r w:rsidRPr="00EC445B">
              <w:rPr>
                <w:i/>
              </w:rPr>
              <w:t>муфта соединительная канализационная</w:t>
            </w:r>
          </w:p>
          <w:p w:rsidR="00EC445B" w:rsidRPr="00EC445B" w:rsidRDefault="00EC445B" w:rsidP="00703CA5">
            <w:pPr>
              <w:rPr>
                <w:i/>
              </w:rPr>
            </w:pPr>
            <w:r w:rsidRPr="00EC445B">
              <w:rPr>
                <w:i/>
              </w:rPr>
              <w:t xml:space="preserve"> ПП d50</w:t>
            </w:r>
          </w:p>
        </w:tc>
        <w:tc>
          <w:tcPr>
            <w:tcW w:w="1134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шт.</w:t>
            </w:r>
          </w:p>
        </w:tc>
        <w:tc>
          <w:tcPr>
            <w:tcW w:w="1559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  <w:lang w:val="en-US"/>
              </w:rPr>
            </w:pPr>
            <w:r w:rsidRPr="00EC445B">
              <w:rPr>
                <w:i/>
                <w:color w:val="000000"/>
                <w:lang w:val="en-US"/>
              </w:rPr>
              <w:t>2</w:t>
            </w:r>
          </w:p>
        </w:tc>
        <w:tc>
          <w:tcPr>
            <w:tcW w:w="1985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2,52</w:t>
            </w:r>
          </w:p>
        </w:tc>
        <w:tc>
          <w:tcPr>
            <w:tcW w:w="1985" w:type="dxa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5,04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9782" w:type="dxa"/>
            <w:gridSpan w:val="6"/>
            <w:vAlign w:val="center"/>
          </w:tcPr>
          <w:p w:rsidR="00EC445B" w:rsidRPr="00EC445B" w:rsidRDefault="00EC445B" w:rsidP="00EC445B">
            <w:pPr>
              <w:rPr>
                <w:b/>
                <w:i/>
                <w:color w:val="000000"/>
              </w:rPr>
            </w:pPr>
            <w:r w:rsidRPr="00EC445B">
              <w:rPr>
                <w:b/>
                <w:i/>
                <w:color w:val="000000"/>
              </w:rPr>
              <w:t xml:space="preserve"> ИТОГО    по лоту                                                                                                                                2 291,90</w:t>
            </w:r>
          </w:p>
        </w:tc>
        <w:tc>
          <w:tcPr>
            <w:tcW w:w="1985" w:type="dxa"/>
            <w:vAlign w:val="center"/>
          </w:tcPr>
          <w:p w:rsidR="00EC445B" w:rsidRPr="009C3FBC" w:rsidRDefault="00EC445B" w:rsidP="00703CA5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EC445B" w:rsidRPr="009C3FBC" w:rsidRDefault="00EC445B" w:rsidP="00703CA5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5" w:type="dxa"/>
          </w:tcPr>
          <w:p w:rsidR="00EC445B" w:rsidRPr="009C3FBC" w:rsidRDefault="00EC445B" w:rsidP="00703CA5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5" w:type="dxa"/>
          </w:tcPr>
          <w:p w:rsidR="00EC445B" w:rsidRPr="009C3FBC" w:rsidRDefault="00EC445B" w:rsidP="00703CA5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2 291,90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9782" w:type="dxa"/>
            <w:gridSpan w:val="6"/>
          </w:tcPr>
          <w:p w:rsidR="00EC445B" w:rsidRPr="00EC445B" w:rsidRDefault="00EC445B" w:rsidP="00703CA5">
            <w:pPr>
              <w:jc w:val="center"/>
              <w:rPr>
                <w:i/>
                <w:color w:val="000000"/>
              </w:rPr>
            </w:pPr>
            <w:r w:rsidRPr="00EC445B">
              <w:rPr>
                <w:i/>
                <w:color w:val="000000"/>
              </w:rPr>
              <w:t>Лот 3</w:t>
            </w:r>
          </w:p>
        </w:tc>
      </w:tr>
      <w:tr w:rsidR="00EC445B" w:rsidRPr="00460841" w:rsidTr="0070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7940" w:type="dxa"/>
          <w:trHeight w:val="368"/>
        </w:trPr>
        <w:tc>
          <w:tcPr>
            <w:tcW w:w="567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:rsidR="00EC445B" w:rsidRPr="00D0556D" w:rsidRDefault="009C3712" w:rsidP="00703CA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У</w:t>
            </w:r>
            <w:r w:rsidR="00EC445B" w:rsidRPr="00D0556D">
              <w:rPr>
                <w:i/>
              </w:rPr>
              <w:t xml:space="preserve">теплитель для трубы диаметр 50 </w:t>
            </w:r>
            <w:proofErr w:type="spellStart"/>
            <w:r w:rsidR="00EC445B" w:rsidRPr="00D0556D">
              <w:rPr>
                <w:i/>
              </w:rPr>
              <w:t>пп</w:t>
            </w:r>
            <w:proofErr w:type="spellEnd"/>
            <w:r w:rsidR="00EC445B" w:rsidRPr="00D0556D">
              <w:rPr>
                <w:i/>
              </w:rPr>
              <w:t>.</w:t>
            </w:r>
          </w:p>
        </w:tc>
        <w:tc>
          <w:tcPr>
            <w:tcW w:w="1134" w:type="dxa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proofErr w:type="spellStart"/>
            <w:r w:rsidRPr="00D0556D">
              <w:rPr>
                <w:i/>
              </w:rPr>
              <w:t>п.</w:t>
            </w:r>
            <w:proofErr w:type="gramStart"/>
            <w:r w:rsidRPr="00D0556D">
              <w:rPr>
                <w:i/>
              </w:rPr>
              <w:t>м</w:t>
            </w:r>
            <w:proofErr w:type="spellEnd"/>
            <w:proofErr w:type="gramEnd"/>
            <w:r w:rsidRPr="00D0556D">
              <w:rPr>
                <w:i/>
              </w:rPr>
              <w:t>.</w:t>
            </w:r>
          </w:p>
        </w:tc>
        <w:tc>
          <w:tcPr>
            <w:tcW w:w="1559" w:type="dxa"/>
            <w:vAlign w:val="center"/>
          </w:tcPr>
          <w:p w:rsidR="00EC445B" w:rsidRPr="00D0556D" w:rsidRDefault="00EC445B" w:rsidP="00703C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556D">
              <w:rPr>
                <w:i/>
              </w:rPr>
              <w:t>30</w:t>
            </w:r>
          </w:p>
        </w:tc>
        <w:tc>
          <w:tcPr>
            <w:tcW w:w="1985" w:type="dxa"/>
          </w:tcPr>
          <w:p w:rsidR="00EC445B" w:rsidRPr="00D0556D" w:rsidRDefault="00EC445B" w:rsidP="00703CA5">
            <w:pPr>
              <w:jc w:val="center"/>
              <w:rPr>
                <w:i/>
                <w:color w:val="000000"/>
              </w:rPr>
            </w:pPr>
            <w:r w:rsidRPr="00D0556D">
              <w:rPr>
                <w:i/>
                <w:color w:val="000000"/>
              </w:rPr>
              <w:t>7,164</w:t>
            </w:r>
          </w:p>
        </w:tc>
        <w:tc>
          <w:tcPr>
            <w:tcW w:w="1985" w:type="dxa"/>
            <w:vAlign w:val="center"/>
          </w:tcPr>
          <w:p w:rsidR="00EC445B" w:rsidRPr="00D0556D" w:rsidRDefault="00EC445B" w:rsidP="00703CA5">
            <w:pPr>
              <w:jc w:val="center"/>
              <w:rPr>
                <w:i/>
              </w:rPr>
            </w:pPr>
            <w:r w:rsidRPr="00D0556D">
              <w:rPr>
                <w:i/>
              </w:rPr>
              <w:t>214,92</w:t>
            </w:r>
          </w:p>
        </w:tc>
      </w:tr>
    </w:tbl>
    <w:p w:rsidR="004F0F46" w:rsidRDefault="004F0F46" w:rsidP="004F0F46">
      <w:pPr>
        <w:pStyle w:val="21"/>
        <w:keepNext/>
        <w:keepLines/>
        <w:shd w:val="clear" w:color="auto" w:fill="auto"/>
        <w:tabs>
          <w:tab w:val="left" w:pos="3595"/>
        </w:tabs>
        <w:spacing w:line="240" w:lineRule="auto"/>
        <w:ind w:right="-46"/>
        <w:jc w:val="left"/>
        <w:rPr>
          <w:rFonts w:ascii="Times New Roman" w:eastAsiaTheme="minorEastAsia" w:hAnsi="Times New Roman" w:cs="Times New Roman"/>
          <w:b w:val="0"/>
          <w:iCs/>
          <w:color w:val="FF0000"/>
          <w:sz w:val="24"/>
          <w:szCs w:val="24"/>
        </w:rPr>
      </w:pPr>
    </w:p>
    <w:p w:rsidR="00396448" w:rsidRPr="0086598E" w:rsidRDefault="00396448" w:rsidP="004F0F46">
      <w:pPr>
        <w:pStyle w:val="21"/>
        <w:keepNext/>
        <w:keepLines/>
        <w:shd w:val="clear" w:color="auto" w:fill="auto"/>
        <w:tabs>
          <w:tab w:val="left" w:pos="3595"/>
        </w:tabs>
        <w:spacing w:line="240" w:lineRule="auto"/>
        <w:ind w:right="-46"/>
        <w:jc w:val="left"/>
        <w:rPr>
          <w:rFonts w:ascii="Times New Roman" w:eastAsiaTheme="minorEastAsia" w:hAnsi="Times New Roman" w:cs="Times New Roman"/>
          <w:b w:val="0"/>
          <w:iCs/>
          <w:color w:val="FF0000"/>
          <w:sz w:val="24"/>
          <w:szCs w:val="24"/>
        </w:rPr>
      </w:pPr>
    </w:p>
    <w:p w:rsidR="00C934D8" w:rsidRPr="000219BC" w:rsidRDefault="00C934D8" w:rsidP="00C934D8">
      <w:pPr>
        <w:pStyle w:val="newncpi"/>
        <w:ind w:firstLine="709"/>
        <w:rPr>
          <w:bCs/>
          <w:sz w:val="25"/>
          <w:szCs w:val="25"/>
          <w:highlight w:val="cyan"/>
        </w:rPr>
      </w:pPr>
      <w:r w:rsidRPr="000219BC">
        <w:rPr>
          <w:bCs/>
          <w:sz w:val="25"/>
          <w:szCs w:val="25"/>
          <w:highlight w:val="cyan"/>
        </w:rPr>
        <w:t>Цена сформирована с учетом требований Постановления Министерства архитектуры и строительства РБ №125 от 19.12.2023 «о порядке регулирования цен».</w:t>
      </w:r>
    </w:p>
    <w:p w:rsidR="00C934D8" w:rsidRPr="000219BC" w:rsidRDefault="00C934D8" w:rsidP="00C934D8">
      <w:pPr>
        <w:pStyle w:val="newncpi"/>
        <w:ind w:firstLine="709"/>
        <w:rPr>
          <w:bCs/>
          <w:iCs/>
          <w:lang w:eastAsia="en-US"/>
        </w:rPr>
      </w:pPr>
      <w:r w:rsidRPr="000219BC">
        <w:rPr>
          <w:bCs/>
          <w:sz w:val="25"/>
          <w:szCs w:val="25"/>
          <w:highlight w:val="cyan"/>
        </w:rPr>
        <w:t xml:space="preserve">На </w:t>
      </w:r>
      <w:proofErr w:type="gramStart"/>
      <w:r w:rsidRPr="000219BC">
        <w:rPr>
          <w:bCs/>
          <w:sz w:val="25"/>
          <w:szCs w:val="25"/>
          <w:highlight w:val="cyan"/>
        </w:rPr>
        <w:t>товары</w:t>
      </w:r>
      <w:proofErr w:type="gramEnd"/>
      <w:r w:rsidRPr="000219BC">
        <w:rPr>
          <w:bCs/>
          <w:sz w:val="25"/>
          <w:szCs w:val="25"/>
          <w:highlight w:val="cyan"/>
        </w:rPr>
        <w:t xml:space="preserve"> не регулируемые Постановлением Министерства архитектуры и строительства РБ №125 от 19.12.2023 «о порядке регулирования цен»</w:t>
      </w:r>
      <w:r>
        <w:rPr>
          <w:bCs/>
          <w:iCs/>
          <w:lang w:eastAsia="en-US"/>
        </w:rPr>
        <w:t xml:space="preserve"> </w:t>
      </w:r>
      <w:r>
        <w:rPr>
          <w:bCs/>
          <w:sz w:val="25"/>
          <w:szCs w:val="25"/>
          <w:highlight w:val="cyan"/>
        </w:rPr>
        <w:t>ц</w:t>
      </w:r>
      <w:r w:rsidRPr="00952794">
        <w:rPr>
          <w:bCs/>
          <w:sz w:val="25"/>
          <w:szCs w:val="25"/>
          <w:highlight w:val="cyan"/>
        </w:rPr>
        <w:t>ена предложения должна быть сформирована с предельным нормативом рентабельности (предельной максимальной надбавкой):</w:t>
      </w:r>
    </w:p>
    <w:p w:rsidR="00C934D8" w:rsidRPr="00952794" w:rsidRDefault="00C934D8" w:rsidP="00C934D8">
      <w:pPr>
        <w:pStyle w:val="justify"/>
        <w:spacing w:line="240" w:lineRule="atLeast"/>
        <w:rPr>
          <w:bCs/>
          <w:sz w:val="25"/>
          <w:szCs w:val="25"/>
          <w:highlight w:val="cyan"/>
        </w:rPr>
      </w:pPr>
      <w:r w:rsidRPr="00952794">
        <w:rPr>
          <w:bCs/>
          <w:sz w:val="25"/>
          <w:szCs w:val="25"/>
          <w:highlight w:val="cyan"/>
        </w:rPr>
        <w:t xml:space="preserve">- на товары (работы, услуги), производимые и реализуемые на территории Республики Беларусь с предельным нормативом рентабельности в размере 15 процентов </w:t>
      </w:r>
      <w:r w:rsidRPr="00952794">
        <w:rPr>
          <w:bCs/>
          <w:sz w:val="25"/>
          <w:szCs w:val="25"/>
          <w:highlight w:val="cyan"/>
        </w:rPr>
        <w:br/>
        <w:t>к себестоимости для определения суммы прибыли, подлежащей включению в отпускные цены (тарифы) (для производителей);</w:t>
      </w:r>
    </w:p>
    <w:p w:rsidR="00C934D8" w:rsidRPr="00952794" w:rsidRDefault="00C934D8" w:rsidP="00C934D8">
      <w:pPr>
        <w:pStyle w:val="justify"/>
        <w:spacing w:line="240" w:lineRule="atLeast"/>
        <w:rPr>
          <w:bCs/>
          <w:sz w:val="25"/>
          <w:szCs w:val="25"/>
          <w:highlight w:val="cyan"/>
        </w:rPr>
      </w:pPr>
      <w:r w:rsidRPr="00952794">
        <w:rPr>
          <w:bCs/>
          <w:sz w:val="25"/>
          <w:szCs w:val="25"/>
          <w:highlight w:val="cyan"/>
        </w:rPr>
        <w:t xml:space="preserve">- на товары, ввезенные и реализуемые импортерами на территории Республики Беларусь с предельной нормативной надбавкой импортера в размере 20 процентов </w:t>
      </w:r>
      <w:r w:rsidRPr="00952794">
        <w:rPr>
          <w:bCs/>
          <w:sz w:val="25"/>
          <w:szCs w:val="25"/>
          <w:highlight w:val="cyan"/>
        </w:rPr>
        <w:br/>
        <w:t>от контрактной цены (для импортеров);</w:t>
      </w:r>
    </w:p>
    <w:p w:rsidR="00C934D8" w:rsidRDefault="00C934D8" w:rsidP="00C934D8">
      <w:pPr>
        <w:pStyle w:val="newncpi"/>
        <w:ind w:firstLine="709"/>
        <w:rPr>
          <w:bCs/>
          <w:sz w:val="25"/>
          <w:szCs w:val="25"/>
        </w:rPr>
      </w:pPr>
      <w:r w:rsidRPr="00952794">
        <w:rPr>
          <w:bCs/>
          <w:sz w:val="25"/>
          <w:szCs w:val="25"/>
          <w:highlight w:val="cyan"/>
        </w:rPr>
        <w:t xml:space="preserve">- на товары, реализуемые на территории Республики Беларусь, независимо </w:t>
      </w:r>
      <w:r w:rsidRPr="00952794">
        <w:rPr>
          <w:bCs/>
          <w:sz w:val="25"/>
          <w:szCs w:val="25"/>
          <w:highlight w:val="cyan"/>
        </w:rPr>
        <w:br/>
        <w:t xml:space="preserve">от количества юридических лиц и индивидуальных предпринимателей, участвующих </w:t>
      </w:r>
      <w:r w:rsidRPr="00952794">
        <w:rPr>
          <w:bCs/>
          <w:sz w:val="25"/>
          <w:szCs w:val="25"/>
          <w:highlight w:val="cyan"/>
        </w:rPr>
        <w:br/>
        <w:t xml:space="preserve">в реализации указанных товаров, с предельной максимальной оптовой надбавкой </w:t>
      </w:r>
      <w:r w:rsidRPr="00952794">
        <w:rPr>
          <w:bCs/>
          <w:sz w:val="25"/>
          <w:szCs w:val="25"/>
          <w:highlight w:val="cyan"/>
        </w:rPr>
        <w:br/>
        <w:t>к отпускной цене производителя (импортера) в размере 15 процентов (для остальных поставщиков).</w:t>
      </w:r>
    </w:p>
    <w:p w:rsidR="00C934D8" w:rsidRDefault="00C934D8" w:rsidP="00C934D8">
      <w:pPr>
        <w:pStyle w:val="ConsPlusNonformat"/>
        <w:spacing w:line="280" w:lineRule="exact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Подтверждается  в </w:t>
      </w:r>
      <w:r w:rsidRPr="00117EE1">
        <w:rPr>
          <w:rFonts w:ascii="Times New Roman" w:hAnsi="Times New Roman" w:cs="Times New Roman"/>
          <w:b/>
        </w:rPr>
        <w:t>накладной с указанием в графе «Примечание» размера рентабельности (надбавки импортера, оптовой надбавки к отпускной цене производителя (импортера).</w:t>
      </w:r>
      <w:r>
        <w:rPr>
          <w:rFonts w:ascii="Times New Roman" w:hAnsi="Times New Roman" w:cs="Times New Roman"/>
          <w:b/>
        </w:rPr>
        <w:t>, либо в Приложение 2 к договору (планово-экономический расчет).</w:t>
      </w:r>
      <w:proofErr w:type="gramEnd"/>
    </w:p>
    <w:p w:rsidR="00F23CED" w:rsidRDefault="00F23CED" w:rsidP="00277DC9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B6368" w:rsidRPr="007B6368" w:rsidRDefault="007B6368" w:rsidP="00277DC9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A0342" w:rsidRPr="00F028BE" w:rsidRDefault="006105A7" w:rsidP="008A0342">
      <w:pPr>
        <w:pStyle w:val="newncpi0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 w:rsidR="008A0342" w:rsidRPr="00F028BE">
        <w:rPr>
          <w:sz w:val="28"/>
          <w:szCs w:val="28"/>
        </w:rPr>
        <w:t xml:space="preserve"> дата размещения </w:t>
      </w:r>
      <w:r w:rsidR="003A26DD">
        <w:rPr>
          <w:sz w:val="28"/>
          <w:szCs w:val="28"/>
        </w:rPr>
        <w:t>запроса</w:t>
      </w:r>
      <w:r w:rsidR="008A0342" w:rsidRPr="00F028BE">
        <w:rPr>
          <w:sz w:val="28"/>
          <w:szCs w:val="28"/>
        </w:rPr>
        <w:t xml:space="preserve">: </w:t>
      </w:r>
      <w:r w:rsidR="00EC445B">
        <w:rPr>
          <w:i/>
          <w:sz w:val="28"/>
          <w:szCs w:val="28"/>
          <w:u w:val="single"/>
        </w:rPr>
        <w:t>22</w:t>
      </w:r>
      <w:r w:rsidR="00F70CB0">
        <w:rPr>
          <w:i/>
          <w:sz w:val="28"/>
          <w:szCs w:val="28"/>
          <w:u w:val="single"/>
        </w:rPr>
        <w:t>.</w:t>
      </w:r>
      <w:r w:rsidR="00756D1B">
        <w:rPr>
          <w:i/>
          <w:sz w:val="28"/>
          <w:szCs w:val="28"/>
          <w:u w:val="single"/>
        </w:rPr>
        <w:t>07</w:t>
      </w:r>
      <w:r w:rsidR="00477B4F">
        <w:rPr>
          <w:i/>
          <w:sz w:val="28"/>
          <w:szCs w:val="28"/>
          <w:u w:val="single"/>
        </w:rPr>
        <w:t>.202</w:t>
      </w:r>
      <w:r w:rsidR="004F0F46">
        <w:rPr>
          <w:i/>
          <w:sz w:val="28"/>
          <w:szCs w:val="28"/>
          <w:u w:val="single"/>
        </w:rPr>
        <w:t>6</w:t>
      </w:r>
      <w:r w:rsidR="008A0342" w:rsidRPr="00F028BE">
        <w:rPr>
          <w:i/>
          <w:sz w:val="28"/>
          <w:szCs w:val="28"/>
          <w:u w:val="single"/>
        </w:rPr>
        <w:t xml:space="preserve"> г.</w:t>
      </w:r>
      <w:r w:rsidR="008A0342" w:rsidRPr="00F028BE">
        <w:rPr>
          <w:sz w:val="28"/>
          <w:szCs w:val="28"/>
        </w:rPr>
        <w:t xml:space="preserve"> </w:t>
      </w:r>
    </w:p>
    <w:p w:rsidR="00756D1B" w:rsidRDefault="006105A7" w:rsidP="008A0342">
      <w:pPr>
        <w:pStyle w:val="newncpi0"/>
        <w:spacing w:line="260" w:lineRule="exact"/>
        <w:rPr>
          <w:i/>
          <w:sz w:val="28"/>
          <w:szCs w:val="28"/>
          <w:u w:val="single"/>
        </w:rPr>
      </w:pPr>
      <w:r>
        <w:rPr>
          <w:sz w:val="28"/>
          <w:szCs w:val="28"/>
        </w:rPr>
        <w:t>4.</w:t>
      </w:r>
      <w:r w:rsidR="008A0342" w:rsidRPr="00F028BE">
        <w:rPr>
          <w:sz w:val="28"/>
          <w:szCs w:val="28"/>
        </w:rPr>
        <w:t xml:space="preserve"> форма размещения </w:t>
      </w:r>
      <w:r w:rsidR="003A26DD">
        <w:rPr>
          <w:sz w:val="28"/>
          <w:szCs w:val="28"/>
        </w:rPr>
        <w:t>запроса</w:t>
      </w:r>
      <w:r w:rsidR="008A0342" w:rsidRPr="00F028BE">
        <w:rPr>
          <w:sz w:val="28"/>
          <w:szCs w:val="28"/>
        </w:rPr>
        <w:t xml:space="preserve">: </w:t>
      </w:r>
      <w:r w:rsidR="00756D1B" w:rsidRPr="00756D1B">
        <w:rPr>
          <w:i/>
          <w:sz w:val="28"/>
          <w:szCs w:val="28"/>
          <w:u w:val="single"/>
        </w:rPr>
        <w:t xml:space="preserve">запрос размещается на электронной торговой площадке </w:t>
      </w:r>
      <w:hyperlink r:id="rId9" w:history="1">
        <w:r w:rsidR="00756D1B" w:rsidRPr="00534A5B">
          <w:rPr>
            <w:rStyle w:val="a5"/>
            <w:i/>
            <w:sz w:val="28"/>
            <w:szCs w:val="28"/>
          </w:rPr>
          <w:t>http://zakupki.butb.by/</w:t>
        </w:r>
      </w:hyperlink>
    </w:p>
    <w:p w:rsidR="004F0F46" w:rsidRDefault="00AC5FEC" w:rsidP="008A0342">
      <w:pPr>
        <w:pStyle w:val="newncpi0"/>
        <w:spacing w:line="260" w:lineRule="exact"/>
        <w:rPr>
          <w:i/>
          <w:sz w:val="28"/>
          <w:szCs w:val="28"/>
          <w:u w:val="single"/>
        </w:rPr>
      </w:pPr>
      <w:r w:rsidRPr="00AC5FEC">
        <w:rPr>
          <w:sz w:val="28"/>
          <w:szCs w:val="28"/>
        </w:rPr>
        <w:t>5.Форма оплаты товара</w:t>
      </w:r>
      <w:proofErr w:type="gramStart"/>
      <w:r>
        <w:rPr>
          <w:i/>
          <w:sz w:val="28"/>
          <w:szCs w:val="28"/>
          <w:u w:val="single"/>
        </w:rPr>
        <w:t xml:space="preserve"> </w:t>
      </w:r>
      <w:r w:rsidRPr="00AC5FEC">
        <w:rPr>
          <w:i/>
          <w:sz w:val="28"/>
          <w:szCs w:val="28"/>
          <w:u w:val="single"/>
        </w:rPr>
        <w:t>:</w:t>
      </w:r>
      <w:proofErr w:type="gramEnd"/>
      <w:r w:rsidRPr="00AC5FEC">
        <w:rPr>
          <w:i/>
          <w:sz w:val="28"/>
          <w:szCs w:val="28"/>
          <w:u w:val="single"/>
        </w:rPr>
        <w:t xml:space="preserve"> </w:t>
      </w:r>
      <w:r w:rsidR="007B6368">
        <w:rPr>
          <w:i/>
          <w:sz w:val="28"/>
          <w:szCs w:val="28"/>
          <w:u w:val="single"/>
        </w:rPr>
        <w:t>по факту поставки товара</w:t>
      </w:r>
    </w:p>
    <w:p w:rsidR="0027185B" w:rsidRDefault="00AC5FEC" w:rsidP="008A0342">
      <w:pPr>
        <w:pStyle w:val="newncpi0"/>
        <w:spacing w:line="260" w:lineRule="exact"/>
        <w:rPr>
          <w:i/>
          <w:sz w:val="28"/>
          <w:szCs w:val="28"/>
          <w:u w:val="single"/>
        </w:rPr>
      </w:pPr>
      <w:r>
        <w:rPr>
          <w:sz w:val="28"/>
          <w:szCs w:val="28"/>
        </w:rPr>
        <w:t>6</w:t>
      </w:r>
      <w:r w:rsidR="006105A7">
        <w:rPr>
          <w:sz w:val="28"/>
          <w:szCs w:val="28"/>
        </w:rPr>
        <w:t>.</w:t>
      </w:r>
      <w:r w:rsidR="008A0342" w:rsidRPr="00F028BE">
        <w:rPr>
          <w:sz w:val="28"/>
          <w:szCs w:val="28"/>
        </w:rPr>
        <w:t xml:space="preserve"> место и порядок представления </w:t>
      </w:r>
      <w:r w:rsidR="003A26DD">
        <w:rPr>
          <w:sz w:val="28"/>
          <w:szCs w:val="28"/>
        </w:rPr>
        <w:t>информации</w:t>
      </w:r>
      <w:r w:rsidR="008A0342" w:rsidRPr="00F028BE">
        <w:rPr>
          <w:sz w:val="28"/>
          <w:szCs w:val="28"/>
        </w:rPr>
        <w:t xml:space="preserve">: </w:t>
      </w:r>
      <w:r w:rsidR="0027185B" w:rsidRPr="0027185B">
        <w:rPr>
          <w:i/>
          <w:sz w:val="28"/>
          <w:szCs w:val="28"/>
          <w:u w:val="single"/>
        </w:rPr>
        <w:t xml:space="preserve">информация представляется на электронной торговой площадке </w:t>
      </w:r>
      <w:hyperlink r:id="rId10" w:history="1">
        <w:r w:rsidR="0027185B" w:rsidRPr="00534A5B">
          <w:rPr>
            <w:rStyle w:val="a5"/>
            <w:i/>
            <w:sz w:val="28"/>
            <w:szCs w:val="28"/>
          </w:rPr>
          <w:t>http://zakupki.butb.by/</w:t>
        </w:r>
      </w:hyperlink>
    </w:p>
    <w:p w:rsidR="008A0342" w:rsidRPr="00F028BE" w:rsidRDefault="00AC5FEC" w:rsidP="008A0342">
      <w:pPr>
        <w:pStyle w:val="newncpi0"/>
        <w:spacing w:line="260" w:lineRule="exact"/>
        <w:rPr>
          <w:i/>
          <w:sz w:val="28"/>
          <w:szCs w:val="28"/>
          <w:u w:val="single"/>
        </w:rPr>
      </w:pPr>
      <w:r>
        <w:rPr>
          <w:sz w:val="28"/>
          <w:szCs w:val="28"/>
        </w:rPr>
        <w:t>7</w:t>
      </w:r>
      <w:r w:rsidR="006105A7" w:rsidRPr="00E91EC4">
        <w:rPr>
          <w:sz w:val="28"/>
          <w:szCs w:val="28"/>
          <w:highlight w:val="yellow"/>
        </w:rPr>
        <w:t>.</w:t>
      </w:r>
      <w:r w:rsidR="008A0342" w:rsidRPr="00E91EC4">
        <w:rPr>
          <w:sz w:val="28"/>
          <w:szCs w:val="28"/>
          <w:highlight w:val="yellow"/>
        </w:rPr>
        <w:t xml:space="preserve"> срок для подготовки и подачи </w:t>
      </w:r>
      <w:r w:rsidR="003A26DD" w:rsidRPr="00E91EC4">
        <w:rPr>
          <w:sz w:val="28"/>
          <w:szCs w:val="28"/>
          <w:highlight w:val="yellow"/>
        </w:rPr>
        <w:t>информации</w:t>
      </w:r>
      <w:r w:rsidR="00477B4F">
        <w:rPr>
          <w:sz w:val="28"/>
          <w:szCs w:val="28"/>
          <w:highlight w:val="yellow"/>
        </w:rPr>
        <w:t>: по</w:t>
      </w:r>
      <w:r w:rsidR="008A0342" w:rsidRPr="00E91EC4">
        <w:rPr>
          <w:sz w:val="28"/>
          <w:szCs w:val="28"/>
          <w:highlight w:val="yellow"/>
        </w:rPr>
        <w:t xml:space="preserve"> </w:t>
      </w:r>
      <w:r w:rsidR="00EC445B">
        <w:rPr>
          <w:i/>
          <w:sz w:val="28"/>
          <w:szCs w:val="28"/>
          <w:highlight w:val="yellow"/>
          <w:u w:val="single"/>
        </w:rPr>
        <w:t>24</w:t>
      </w:r>
      <w:r w:rsidR="008A0342" w:rsidRPr="00E91EC4">
        <w:rPr>
          <w:i/>
          <w:sz w:val="28"/>
          <w:szCs w:val="28"/>
          <w:highlight w:val="yellow"/>
          <w:u w:val="single"/>
        </w:rPr>
        <w:t>.</w:t>
      </w:r>
      <w:r w:rsidR="00756D1B">
        <w:rPr>
          <w:i/>
          <w:sz w:val="28"/>
          <w:szCs w:val="28"/>
          <w:highlight w:val="yellow"/>
          <w:u w:val="single"/>
        </w:rPr>
        <w:t>07</w:t>
      </w:r>
      <w:r w:rsidR="004F0F46">
        <w:rPr>
          <w:i/>
          <w:sz w:val="28"/>
          <w:szCs w:val="28"/>
          <w:highlight w:val="yellow"/>
          <w:u w:val="single"/>
        </w:rPr>
        <w:t>.2026</w:t>
      </w:r>
      <w:r w:rsidR="008A0342" w:rsidRPr="00E91EC4">
        <w:rPr>
          <w:i/>
          <w:sz w:val="28"/>
          <w:szCs w:val="28"/>
          <w:highlight w:val="yellow"/>
          <w:u w:val="single"/>
        </w:rPr>
        <w:t>г.</w:t>
      </w:r>
      <w:r w:rsidR="008A0342" w:rsidRPr="00F028BE">
        <w:rPr>
          <w:i/>
          <w:sz w:val="28"/>
          <w:szCs w:val="28"/>
          <w:u w:val="single"/>
        </w:rPr>
        <w:t xml:space="preserve">  </w:t>
      </w:r>
    </w:p>
    <w:p w:rsidR="008A0342" w:rsidRPr="00F028BE" w:rsidRDefault="00AC5FEC" w:rsidP="008A0342">
      <w:pPr>
        <w:pStyle w:val="newncpi0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6105A7">
        <w:rPr>
          <w:sz w:val="28"/>
          <w:szCs w:val="28"/>
        </w:rPr>
        <w:t>.</w:t>
      </w:r>
      <w:r w:rsidR="008A0342" w:rsidRPr="00F028BE">
        <w:rPr>
          <w:sz w:val="28"/>
          <w:szCs w:val="28"/>
        </w:rPr>
        <w:t xml:space="preserve"> Форма представления </w:t>
      </w:r>
      <w:r w:rsidR="003A26DD">
        <w:rPr>
          <w:sz w:val="28"/>
          <w:szCs w:val="28"/>
        </w:rPr>
        <w:t>информации</w:t>
      </w:r>
      <w:r w:rsidR="008A0342" w:rsidRPr="00F028BE">
        <w:rPr>
          <w:sz w:val="28"/>
          <w:szCs w:val="28"/>
        </w:rPr>
        <w:t>:</w:t>
      </w:r>
    </w:p>
    <w:p w:rsidR="008A0342" w:rsidRPr="00F028BE" w:rsidRDefault="008A0342" w:rsidP="00EA60CD">
      <w:pPr>
        <w:spacing w:line="260" w:lineRule="exact"/>
        <w:jc w:val="both"/>
        <w:rPr>
          <w:rStyle w:val="aa"/>
          <w:i/>
          <w:sz w:val="28"/>
          <w:szCs w:val="28"/>
        </w:rPr>
      </w:pPr>
      <w:r w:rsidRPr="00F028BE">
        <w:rPr>
          <w:rStyle w:val="aa"/>
          <w:i/>
          <w:color w:val="auto"/>
          <w:sz w:val="28"/>
          <w:szCs w:val="28"/>
        </w:rPr>
        <w:t xml:space="preserve">- </w:t>
      </w:r>
      <w:r w:rsidR="003A26DD">
        <w:rPr>
          <w:i/>
          <w:sz w:val="28"/>
          <w:szCs w:val="28"/>
          <w:u w:val="single"/>
        </w:rPr>
        <w:t>информация о стоимости</w:t>
      </w:r>
      <w:r w:rsidR="00EA60CD">
        <w:rPr>
          <w:i/>
          <w:sz w:val="28"/>
          <w:szCs w:val="28"/>
          <w:u w:val="single"/>
        </w:rPr>
        <w:t xml:space="preserve"> должна быть  оформлена  и утверждена уполномоченным работником потенциального поставщика</w:t>
      </w:r>
      <w:r w:rsidRPr="00F028BE">
        <w:rPr>
          <w:i/>
          <w:sz w:val="28"/>
          <w:szCs w:val="28"/>
          <w:u w:val="single"/>
        </w:rPr>
        <w:t xml:space="preserve"> </w:t>
      </w:r>
    </w:p>
    <w:p w:rsidR="00E60660" w:rsidRDefault="00AC5FEC" w:rsidP="008A0342">
      <w:pPr>
        <w:pStyle w:val="newncpi0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9</w:t>
      </w:r>
      <w:r w:rsidR="006105A7">
        <w:rPr>
          <w:sz w:val="28"/>
          <w:szCs w:val="28"/>
        </w:rPr>
        <w:t>.</w:t>
      </w:r>
      <w:r w:rsidR="008A0342" w:rsidRPr="00F028BE">
        <w:rPr>
          <w:sz w:val="28"/>
          <w:szCs w:val="28"/>
        </w:rPr>
        <w:t> </w:t>
      </w:r>
      <w:r w:rsidR="00E60660">
        <w:rPr>
          <w:sz w:val="28"/>
          <w:szCs w:val="28"/>
        </w:rPr>
        <w:t>информация должна быть предоставлена</w:t>
      </w:r>
      <w:r w:rsidR="008A0342" w:rsidRPr="00F028BE">
        <w:rPr>
          <w:sz w:val="28"/>
          <w:szCs w:val="28"/>
        </w:rPr>
        <w:t xml:space="preserve"> </w:t>
      </w:r>
      <w:r w:rsidR="008A0342" w:rsidRPr="00F028BE">
        <w:rPr>
          <w:bCs/>
          <w:sz w:val="28"/>
          <w:szCs w:val="28"/>
        </w:rPr>
        <w:t xml:space="preserve">на весь перечень товара </w:t>
      </w:r>
      <w:r w:rsidR="00E60660">
        <w:rPr>
          <w:bCs/>
          <w:sz w:val="28"/>
          <w:szCs w:val="28"/>
        </w:rPr>
        <w:t>(работы / услуги)</w:t>
      </w:r>
      <w:r w:rsidR="008A0342" w:rsidRPr="00F028BE">
        <w:rPr>
          <w:sz w:val="28"/>
          <w:szCs w:val="28"/>
        </w:rPr>
        <w:t xml:space="preserve"> закупаемого по лоту.</w:t>
      </w:r>
      <w:r w:rsidR="00E60660">
        <w:rPr>
          <w:sz w:val="28"/>
          <w:szCs w:val="28"/>
        </w:rPr>
        <w:t xml:space="preserve"> Потенциальный поставщик может представлять информацию как по одному лоту, так и по всем лотам предмета закупки.</w:t>
      </w:r>
    </w:p>
    <w:p w:rsidR="008A0342" w:rsidRPr="00F028BE" w:rsidRDefault="00AC5FEC" w:rsidP="008A0342">
      <w:pPr>
        <w:pStyle w:val="newncpi0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10</w:t>
      </w:r>
      <w:r w:rsidR="006105A7">
        <w:rPr>
          <w:sz w:val="28"/>
          <w:szCs w:val="28"/>
        </w:rPr>
        <w:t>.</w:t>
      </w:r>
      <w:r w:rsidR="008A0342" w:rsidRPr="00F028BE">
        <w:rPr>
          <w:sz w:val="28"/>
          <w:szCs w:val="28"/>
        </w:rPr>
        <w:t> иные сведения, установленные заказчиком (организатором):</w:t>
      </w:r>
      <w:r w:rsidR="00E60660">
        <w:rPr>
          <w:sz w:val="28"/>
          <w:szCs w:val="28"/>
        </w:rPr>
        <w:t xml:space="preserve"> -</w:t>
      </w:r>
    </w:p>
    <w:p w:rsidR="00062494" w:rsidRDefault="00062494" w:rsidP="00F86EFF">
      <w:pPr>
        <w:pStyle w:val="3"/>
        <w:tabs>
          <w:tab w:val="left" w:pos="5387"/>
        </w:tabs>
        <w:spacing w:after="0" w:line="280" w:lineRule="exact"/>
        <w:jc w:val="both"/>
        <w:rPr>
          <w:sz w:val="28"/>
          <w:szCs w:val="28"/>
        </w:rPr>
      </w:pPr>
    </w:p>
    <w:p w:rsidR="003134A3" w:rsidRDefault="003134A3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3E06BA" w:rsidRDefault="003E06BA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9B5541" w:rsidRDefault="009B5541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477B4F" w:rsidRDefault="00477B4F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</w:p>
    <w:sectPr w:rsidR="00477B4F" w:rsidSect="006D384A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D4C" w:rsidRDefault="00F76D4C" w:rsidP="005C40FF">
      <w:r>
        <w:separator/>
      </w:r>
    </w:p>
  </w:endnote>
  <w:endnote w:type="continuationSeparator" w:id="0">
    <w:p w:rsidR="00F76D4C" w:rsidRDefault="00F76D4C" w:rsidP="005C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D4C" w:rsidRDefault="00F76D4C" w:rsidP="005C40FF">
      <w:r>
        <w:separator/>
      </w:r>
    </w:p>
  </w:footnote>
  <w:footnote w:type="continuationSeparator" w:id="0">
    <w:p w:rsidR="00F76D4C" w:rsidRDefault="00F76D4C" w:rsidP="005C4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67F"/>
    <w:multiLevelType w:val="multilevel"/>
    <w:tmpl w:val="CCF805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657075"/>
    <w:multiLevelType w:val="singleLevel"/>
    <w:tmpl w:val="11AA24AC"/>
    <w:lvl w:ilvl="0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12A04B16"/>
    <w:multiLevelType w:val="hybridMultilevel"/>
    <w:tmpl w:val="01AEA842"/>
    <w:lvl w:ilvl="0" w:tplc="9416A7EC">
      <w:start w:val="1"/>
      <w:numFmt w:val="decimal"/>
      <w:lvlText w:val="6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D5AE5"/>
    <w:multiLevelType w:val="multilevel"/>
    <w:tmpl w:val="74D6C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41414"/>
      </w:rPr>
    </w:lvl>
    <w:lvl w:ilvl="1">
      <w:start w:val="6"/>
      <w:numFmt w:val="decimal"/>
      <w:lvlText w:val="%1.%2."/>
      <w:lvlJc w:val="left"/>
      <w:pPr>
        <w:ind w:left="2265" w:hanging="360"/>
      </w:pPr>
      <w:rPr>
        <w:rFonts w:hint="default"/>
        <w:color w:val="141414"/>
      </w:rPr>
    </w:lvl>
    <w:lvl w:ilvl="2">
      <w:start w:val="1"/>
      <w:numFmt w:val="decimal"/>
      <w:lvlText w:val="%1.%2.%3."/>
      <w:lvlJc w:val="left"/>
      <w:pPr>
        <w:ind w:left="4530" w:hanging="720"/>
      </w:pPr>
      <w:rPr>
        <w:rFonts w:hint="default"/>
        <w:color w:val="141414"/>
      </w:rPr>
    </w:lvl>
    <w:lvl w:ilvl="3">
      <w:start w:val="1"/>
      <w:numFmt w:val="decimal"/>
      <w:lvlText w:val="%1.%2.%3.%4."/>
      <w:lvlJc w:val="left"/>
      <w:pPr>
        <w:ind w:left="6435" w:hanging="720"/>
      </w:pPr>
      <w:rPr>
        <w:rFonts w:hint="default"/>
        <w:color w:val="141414"/>
      </w:rPr>
    </w:lvl>
    <w:lvl w:ilvl="4">
      <w:start w:val="1"/>
      <w:numFmt w:val="decimal"/>
      <w:lvlText w:val="%1.%2.%3.%4.%5."/>
      <w:lvlJc w:val="left"/>
      <w:pPr>
        <w:ind w:left="8700" w:hanging="1080"/>
      </w:pPr>
      <w:rPr>
        <w:rFonts w:hint="default"/>
        <w:color w:val="141414"/>
      </w:rPr>
    </w:lvl>
    <w:lvl w:ilvl="5">
      <w:start w:val="1"/>
      <w:numFmt w:val="decimal"/>
      <w:lvlText w:val="%1.%2.%3.%4.%5.%6."/>
      <w:lvlJc w:val="left"/>
      <w:pPr>
        <w:ind w:left="10605" w:hanging="1080"/>
      </w:pPr>
      <w:rPr>
        <w:rFonts w:hint="default"/>
        <w:color w:val="141414"/>
      </w:rPr>
    </w:lvl>
    <w:lvl w:ilvl="6">
      <w:start w:val="1"/>
      <w:numFmt w:val="decimal"/>
      <w:lvlText w:val="%1.%2.%3.%4.%5.%6.%7."/>
      <w:lvlJc w:val="left"/>
      <w:pPr>
        <w:ind w:left="12870" w:hanging="1440"/>
      </w:pPr>
      <w:rPr>
        <w:rFonts w:hint="default"/>
        <w:color w:val="141414"/>
      </w:rPr>
    </w:lvl>
    <w:lvl w:ilvl="7">
      <w:start w:val="1"/>
      <w:numFmt w:val="decimal"/>
      <w:lvlText w:val="%1.%2.%3.%4.%5.%6.%7.%8."/>
      <w:lvlJc w:val="left"/>
      <w:pPr>
        <w:ind w:left="14775" w:hanging="1440"/>
      </w:pPr>
      <w:rPr>
        <w:rFonts w:hint="default"/>
        <w:color w:val="141414"/>
      </w:rPr>
    </w:lvl>
    <w:lvl w:ilvl="8">
      <w:start w:val="1"/>
      <w:numFmt w:val="decimal"/>
      <w:lvlText w:val="%1.%2.%3.%4.%5.%6.%7.%8.%9."/>
      <w:lvlJc w:val="left"/>
      <w:pPr>
        <w:ind w:left="16680" w:hanging="1440"/>
      </w:pPr>
      <w:rPr>
        <w:rFonts w:hint="default"/>
        <w:color w:val="141414"/>
      </w:rPr>
    </w:lvl>
  </w:abstractNum>
  <w:abstractNum w:abstractNumId="4">
    <w:nsid w:val="17BF2609"/>
    <w:multiLevelType w:val="multilevel"/>
    <w:tmpl w:val="6EA894CA"/>
    <w:lvl w:ilvl="0">
      <w:start w:val="1"/>
      <w:numFmt w:val="decimal"/>
      <w:pStyle w:val="Heading1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ListNumber1"/>
      <w:isLgl/>
      <w:lvlText w:val="%1.%2"/>
      <w:lvlJc w:val="left"/>
      <w:pPr>
        <w:tabs>
          <w:tab w:val="num" w:pos="927"/>
        </w:tabs>
        <w:ind w:left="927" w:hanging="567"/>
      </w:pPr>
      <w:rPr>
        <w:rFonts w:cs="Times New Roman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26D32176"/>
    <w:multiLevelType w:val="singleLevel"/>
    <w:tmpl w:val="3022140E"/>
    <w:lvl w:ilvl="0">
      <w:start w:val="1"/>
      <w:numFmt w:val="decimal"/>
      <w:lvlText w:val="2.2.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6">
    <w:nsid w:val="2BD66C7C"/>
    <w:multiLevelType w:val="multilevel"/>
    <w:tmpl w:val="F4109A28"/>
    <w:lvl w:ilvl="0">
      <w:start w:val="1"/>
      <w:numFmt w:val="decimal"/>
      <w:lvlText w:val="2.%1."/>
      <w:lvlJc w:val="left"/>
      <w:pPr>
        <w:tabs>
          <w:tab w:val="num" w:pos="90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0FD26FF"/>
    <w:multiLevelType w:val="singleLevel"/>
    <w:tmpl w:val="EED03D2A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32DC4C52"/>
    <w:multiLevelType w:val="multilevel"/>
    <w:tmpl w:val="6A746C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8EA0BB8"/>
    <w:multiLevelType w:val="hybridMultilevel"/>
    <w:tmpl w:val="CDD046B8"/>
    <w:lvl w:ilvl="0" w:tplc="6682066A">
      <w:start w:val="1"/>
      <w:numFmt w:val="decimal"/>
      <w:lvlText w:val="7.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F616FA"/>
    <w:multiLevelType w:val="hybridMultilevel"/>
    <w:tmpl w:val="ED50A458"/>
    <w:lvl w:ilvl="0" w:tplc="70C25930">
      <w:start w:val="1"/>
      <w:numFmt w:val="decimal"/>
      <w:lvlText w:val="5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1D3B5E"/>
    <w:multiLevelType w:val="singleLevel"/>
    <w:tmpl w:val="75E8DC22"/>
    <w:lvl w:ilvl="0">
      <w:start w:val="2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2">
    <w:nsid w:val="578851D2"/>
    <w:multiLevelType w:val="multilevel"/>
    <w:tmpl w:val="DFDC745C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59AA20E9"/>
    <w:multiLevelType w:val="hybridMultilevel"/>
    <w:tmpl w:val="8F7649F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64883"/>
    <w:multiLevelType w:val="multilevel"/>
    <w:tmpl w:val="229ACF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5">
    <w:nsid w:val="6CC33400"/>
    <w:multiLevelType w:val="multilevel"/>
    <w:tmpl w:val="14B0FF3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F3B7F35"/>
    <w:multiLevelType w:val="multilevel"/>
    <w:tmpl w:val="CBA2B30C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765A1F21"/>
    <w:multiLevelType w:val="multilevel"/>
    <w:tmpl w:val="96082A98"/>
    <w:lvl w:ilvl="0">
      <w:start w:val="1"/>
      <w:numFmt w:val="decimal"/>
      <w:lvlText w:val="3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7FAB067D"/>
    <w:multiLevelType w:val="hybridMultilevel"/>
    <w:tmpl w:val="1EF04F4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1118C"/>
    <w:multiLevelType w:val="multilevel"/>
    <w:tmpl w:val="D7D80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5"/>
  </w:num>
  <w:num w:numId="5">
    <w:abstractNumId w:val="16"/>
  </w:num>
  <w:num w:numId="6">
    <w:abstractNumId w:val="7"/>
  </w:num>
  <w:num w:numId="7">
    <w:abstractNumId w:val="11"/>
  </w:num>
  <w:num w:numId="8">
    <w:abstractNumId w:val="1"/>
  </w:num>
  <w:num w:numId="9">
    <w:abstractNumId w:val="12"/>
  </w:num>
  <w:num w:numId="10">
    <w:abstractNumId w:val="3"/>
  </w:num>
  <w:num w:numId="11">
    <w:abstractNumId w:val="1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18"/>
  </w:num>
  <w:num w:numId="15">
    <w:abstractNumId w:val="6"/>
  </w:num>
  <w:num w:numId="16">
    <w:abstractNumId w:val="17"/>
  </w:num>
  <w:num w:numId="17">
    <w:abstractNumId w:val="10"/>
  </w:num>
  <w:num w:numId="18">
    <w:abstractNumId w:val="9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37"/>
    <w:rsid w:val="00003B7A"/>
    <w:rsid w:val="0002260F"/>
    <w:rsid w:val="000458C5"/>
    <w:rsid w:val="00050C81"/>
    <w:rsid w:val="00054EF6"/>
    <w:rsid w:val="00056952"/>
    <w:rsid w:val="00062494"/>
    <w:rsid w:val="00064F14"/>
    <w:rsid w:val="000758DE"/>
    <w:rsid w:val="000A3521"/>
    <w:rsid w:val="000A3614"/>
    <w:rsid w:val="000A39D4"/>
    <w:rsid w:val="000B1C9E"/>
    <w:rsid w:val="000C143C"/>
    <w:rsid w:val="000C6024"/>
    <w:rsid w:val="000E10DF"/>
    <w:rsid w:val="00103243"/>
    <w:rsid w:val="0011146A"/>
    <w:rsid w:val="00123470"/>
    <w:rsid w:val="00133AEB"/>
    <w:rsid w:val="00137460"/>
    <w:rsid w:val="0014312D"/>
    <w:rsid w:val="001475C0"/>
    <w:rsid w:val="00154EC0"/>
    <w:rsid w:val="00155AA8"/>
    <w:rsid w:val="00160EBF"/>
    <w:rsid w:val="00163443"/>
    <w:rsid w:val="00166589"/>
    <w:rsid w:val="00172EFA"/>
    <w:rsid w:val="00174C53"/>
    <w:rsid w:val="0017519C"/>
    <w:rsid w:val="00190A8A"/>
    <w:rsid w:val="001A2B9E"/>
    <w:rsid w:val="001E0B91"/>
    <w:rsid w:val="001E7DF9"/>
    <w:rsid w:val="001E7EAA"/>
    <w:rsid w:val="001F10A7"/>
    <w:rsid w:val="0020146E"/>
    <w:rsid w:val="00207343"/>
    <w:rsid w:val="00224B51"/>
    <w:rsid w:val="00230A37"/>
    <w:rsid w:val="00242A26"/>
    <w:rsid w:val="002515B6"/>
    <w:rsid w:val="00254920"/>
    <w:rsid w:val="002663B1"/>
    <w:rsid w:val="0027070E"/>
    <w:rsid w:val="0027185B"/>
    <w:rsid w:val="00277DC9"/>
    <w:rsid w:val="00281753"/>
    <w:rsid w:val="00282025"/>
    <w:rsid w:val="002864FC"/>
    <w:rsid w:val="002A455A"/>
    <w:rsid w:val="002A5D16"/>
    <w:rsid w:val="002B6294"/>
    <w:rsid w:val="002B62CA"/>
    <w:rsid w:val="002C2276"/>
    <w:rsid w:val="002D05D5"/>
    <w:rsid w:val="002D3A1A"/>
    <w:rsid w:val="002E0435"/>
    <w:rsid w:val="002E39AA"/>
    <w:rsid w:val="002E3D49"/>
    <w:rsid w:val="002F132B"/>
    <w:rsid w:val="002F18C5"/>
    <w:rsid w:val="002F32CB"/>
    <w:rsid w:val="002F3AC3"/>
    <w:rsid w:val="00310ED4"/>
    <w:rsid w:val="003134A3"/>
    <w:rsid w:val="00323AF0"/>
    <w:rsid w:val="00331CFD"/>
    <w:rsid w:val="00342E08"/>
    <w:rsid w:val="00356B03"/>
    <w:rsid w:val="00360155"/>
    <w:rsid w:val="003721A6"/>
    <w:rsid w:val="00373C00"/>
    <w:rsid w:val="0037465A"/>
    <w:rsid w:val="00396029"/>
    <w:rsid w:val="003960E7"/>
    <w:rsid w:val="00396448"/>
    <w:rsid w:val="003A1561"/>
    <w:rsid w:val="003A26DD"/>
    <w:rsid w:val="003B2F60"/>
    <w:rsid w:val="003B7E85"/>
    <w:rsid w:val="003D17A2"/>
    <w:rsid w:val="003E06BA"/>
    <w:rsid w:val="003E4297"/>
    <w:rsid w:val="003E7282"/>
    <w:rsid w:val="003F1A68"/>
    <w:rsid w:val="003F682A"/>
    <w:rsid w:val="00402665"/>
    <w:rsid w:val="00413B2B"/>
    <w:rsid w:val="00417B61"/>
    <w:rsid w:val="004260DD"/>
    <w:rsid w:val="00433032"/>
    <w:rsid w:val="00450B74"/>
    <w:rsid w:val="00462C12"/>
    <w:rsid w:val="00462D67"/>
    <w:rsid w:val="0046655C"/>
    <w:rsid w:val="004675D5"/>
    <w:rsid w:val="00477B4F"/>
    <w:rsid w:val="00491690"/>
    <w:rsid w:val="004966BB"/>
    <w:rsid w:val="004B1632"/>
    <w:rsid w:val="004C2599"/>
    <w:rsid w:val="004C4F76"/>
    <w:rsid w:val="004D5A43"/>
    <w:rsid w:val="004F0215"/>
    <w:rsid w:val="004F0F46"/>
    <w:rsid w:val="004F2101"/>
    <w:rsid w:val="004F639C"/>
    <w:rsid w:val="005015BB"/>
    <w:rsid w:val="00522EF6"/>
    <w:rsid w:val="005275ED"/>
    <w:rsid w:val="005340C2"/>
    <w:rsid w:val="005357E5"/>
    <w:rsid w:val="005445C0"/>
    <w:rsid w:val="00544679"/>
    <w:rsid w:val="00547B44"/>
    <w:rsid w:val="00550522"/>
    <w:rsid w:val="005558E3"/>
    <w:rsid w:val="00571FE8"/>
    <w:rsid w:val="0057238D"/>
    <w:rsid w:val="0059010D"/>
    <w:rsid w:val="005954C2"/>
    <w:rsid w:val="005A10BF"/>
    <w:rsid w:val="005B76DD"/>
    <w:rsid w:val="005B7831"/>
    <w:rsid w:val="005C40FF"/>
    <w:rsid w:val="005C4F18"/>
    <w:rsid w:val="005C7372"/>
    <w:rsid w:val="005D2095"/>
    <w:rsid w:val="005D3AA8"/>
    <w:rsid w:val="005D6999"/>
    <w:rsid w:val="005E48EA"/>
    <w:rsid w:val="005F0A64"/>
    <w:rsid w:val="005F6394"/>
    <w:rsid w:val="006105A7"/>
    <w:rsid w:val="00611FF8"/>
    <w:rsid w:val="00612597"/>
    <w:rsid w:val="00615123"/>
    <w:rsid w:val="006201C2"/>
    <w:rsid w:val="0062714E"/>
    <w:rsid w:val="00642A4F"/>
    <w:rsid w:val="00644B8E"/>
    <w:rsid w:val="006559BF"/>
    <w:rsid w:val="00656D3A"/>
    <w:rsid w:val="00663412"/>
    <w:rsid w:val="00664304"/>
    <w:rsid w:val="00673770"/>
    <w:rsid w:val="006807BD"/>
    <w:rsid w:val="006A18C6"/>
    <w:rsid w:val="006A3970"/>
    <w:rsid w:val="006B36DB"/>
    <w:rsid w:val="006B52C5"/>
    <w:rsid w:val="006C4648"/>
    <w:rsid w:val="006D020F"/>
    <w:rsid w:val="006D0B27"/>
    <w:rsid w:val="006D384A"/>
    <w:rsid w:val="006D4C8C"/>
    <w:rsid w:val="006D641F"/>
    <w:rsid w:val="006E67EC"/>
    <w:rsid w:val="006E6C69"/>
    <w:rsid w:val="006F24F0"/>
    <w:rsid w:val="007046E1"/>
    <w:rsid w:val="007072E5"/>
    <w:rsid w:val="007328BC"/>
    <w:rsid w:val="00736164"/>
    <w:rsid w:val="0075008B"/>
    <w:rsid w:val="00756D1B"/>
    <w:rsid w:val="007808DA"/>
    <w:rsid w:val="00786DF1"/>
    <w:rsid w:val="0079065A"/>
    <w:rsid w:val="007A3213"/>
    <w:rsid w:val="007A4926"/>
    <w:rsid w:val="007A542A"/>
    <w:rsid w:val="007B151F"/>
    <w:rsid w:val="007B1C44"/>
    <w:rsid w:val="007B6368"/>
    <w:rsid w:val="007B68C9"/>
    <w:rsid w:val="007B7C14"/>
    <w:rsid w:val="007C0C09"/>
    <w:rsid w:val="007D4180"/>
    <w:rsid w:val="007E02C6"/>
    <w:rsid w:val="007E45EE"/>
    <w:rsid w:val="007F7BF1"/>
    <w:rsid w:val="00800817"/>
    <w:rsid w:val="00807D56"/>
    <w:rsid w:val="0081509C"/>
    <w:rsid w:val="00821886"/>
    <w:rsid w:val="00826575"/>
    <w:rsid w:val="008420F6"/>
    <w:rsid w:val="00842D26"/>
    <w:rsid w:val="0084611F"/>
    <w:rsid w:val="00850404"/>
    <w:rsid w:val="00852A3E"/>
    <w:rsid w:val="00862B73"/>
    <w:rsid w:val="00893EA5"/>
    <w:rsid w:val="008A0342"/>
    <w:rsid w:val="008A300F"/>
    <w:rsid w:val="008B3207"/>
    <w:rsid w:val="008D10CA"/>
    <w:rsid w:val="008D12D4"/>
    <w:rsid w:val="008D624B"/>
    <w:rsid w:val="008E1367"/>
    <w:rsid w:val="008F6F8E"/>
    <w:rsid w:val="009026CF"/>
    <w:rsid w:val="00905BC9"/>
    <w:rsid w:val="00922715"/>
    <w:rsid w:val="0092788E"/>
    <w:rsid w:val="009312E8"/>
    <w:rsid w:val="00935A6D"/>
    <w:rsid w:val="009417C4"/>
    <w:rsid w:val="009524FC"/>
    <w:rsid w:val="009676BA"/>
    <w:rsid w:val="00971FB1"/>
    <w:rsid w:val="009853DB"/>
    <w:rsid w:val="009B5541"/>
    <w:rsid w:val="009C2FFC"/>
    <w:rsid w:val="009C3712"/>
    <w:rsid w:val="009D6E55"/>
    <w:rsid w:val="009E1991"/>
    <w:rsid w:val="009E7A27"/>
    <w:rsid w:val="00A01446"/>
    <w:rsid w:val="00A06792"/>
    <w:rsid w:val="00A222E5"/>
    <w:rsid w:val="00A347B1"/>
    <w:rsid w:val="00A436F0"/>
    <w:rsid w:val="00A47D6B"/>
    <w:rsid w:val="00A65A98"/>
    <w:rsid w:val="00A726DA"/>
    <w:rsid w:val="00A81CBA"/>
    <w:rsid w:val="00A84A04"/>
    <w:rsid w:val="00A912F7"/>
    <w:rsid w:val="00A9167A"/>
    <w:rsid w:val="00A934F9"/>
    <w:rsid w:val="00AA54F6"/>
    <w:rsid w:val="00AA58F1"/>
    <w:rsid w:val="00AC1AE1"/>
    <w:rsid w:val="00AC52AD"/>
    <w:rsid w:val="00AC5A9C"/>
    <w:rsid w:val="00AC5FEC"/>
    <w:rsid w:val="00AD28EE"/>
    <w:rsid w:val="00AD5B56"/>
    <w:rsid w:val="00AE2028"/>
    <w:rsid w:val="00AE3A65"/>
    <w:rsid w:val="00AE7E0F"/>
    <w:rsid w:val="00B25C61"/>
    <w:rsid w:val="00B27B5E"/>
    <w:rsid w:val="00B304E3"/>
    <w:rsid w:val="00B344F9"/>
    <w:rsid w:val="00B347B9"/>
    <w:rsid w:val="00B3676E"/>
    <w:rsid w:val="00B36E3A"/>
    <w:rsid w:val="00B4489E"/>
    <w:rsid w:val="00B52386"/>
    <w:rsid w:val="00B61114"/>
    <w:rsid w:val="00B62A90"/>
    <w:rsid w:val="00B6525A"/>
    <w:rsid w:val="00B710CD"/>
    <w:rsid w:val="00B921CF"/>
    <w:rsid w:val="00B93ECE"/>
    <w:rsid w:val="00B9497C"/>
    <w:rsid w:val="00B94C14"/>
    <w:rsid w:val="00BA04D8"/>
    <w:rsid w:val="00BA4EF3"/>
    <w:rsid w:val="00BB5C9E"/>
    <w:rsid w:val="00BC132D"/>
    <w:rsid w:val="00BC3D5C"/>
    <w:rsid w:val="00BC47F3"/>
    <w:rsid w:val="00BE2835"/>
    <w:rsid w:val="00BE3B6E"/>
    <w:rsid w:val="00BF3A9A"/>
    <w:rsid w:val="00BF45B5"/>
    <w:rsid w:val="00C029F0"/>
    <w:rsid w:val="00C06830"/>
    <w:rsid w:val="00C07B34"/>
    <w:rsid w:val="00C4176F"/>
    <w:rsid w:val="00C46774"/>
    <w:rsid w:val="00C47CF9"/>
    <w:rsid w:val="00C562F2"/>
    <w:rsid w:val="00C731DD"/>
    <w:rsid w:val="00C934D8"/>
    <w:rsid w:val="00C944C1"/>
    <w:rsid w:val="00C94E9F"/>
    <w:rsid w:val="00CA0E79"/>
    <w:rsid w:val="00CB237D"/>
    <w:rsid w:val="00CC3CBD"/>
    <w:rsid w:val="00CD62C1"/>
    <w:rsid w:val="00CD7362"/>
    <w:rsid w:val="00CE02EE"/>
    <w:rsid w:val="00CF0505"/>
    <w:rsid w:val="00CF099C"/>
    <w:rsid w:val="00D04E47"/>
    <w:rsid w:val="00D233FB"/>
    <w:rsid w:val="00D313E5"/>
    <w:rsid w:val="00D41BB3"/>
    <w:rsid w:val="00D45B4A"/>
    <w:rsid w:val="00D47C59"/>
    <w:rsid w:val="00D51FB5"/>
    <w:rsid w:val="00D60AEF"/>
    <w:rsid w:val="00D644FE"/>
    <w:rsid w:val="00D65D14"/>
    <w:rsid w:val="00D8512C"/>
    <w:rsid w:val="00D85828"/>
    <w:rsid w:val="00D936BC"/>
    <w:rsid w:val="00D9627C"/>
    <w:rsid w:val="00DA44D7"/>
    <w:rsid w:val="00DA5055"/>
    <w:rsid w:val="00DA55D6"/>
    <w:rsid w:val="00DA721C"/>
    <w:rsid w:val="00DB5016"/>
    <w:rsid w:val="00DC76F1"/>
    <w:rsid w:val="00DF497C"/>
    <w:rsid w:val="00DF4F3B"/>
    <w:rsid w:val="00DF543A"/>
    <w:rsid w:val="00E03193"/>
    <w:rsid w:val="00E26778"/>
    <w:rsid w:val="00E2740F"/>
    <w:rsid w:val="00E33711"/>
    <w:rsid w:val="00E33F1C"/>
    <w:rsid w:val="00E3696A"/>
    <w:rsid w:val="00E36CA7"/>
    <w:rsid w:val="00E4025F"/>
    <w:rsid w:val="00E43827"/>
    <w:rsid w:val="00E50512"/>
    <w:rsid w:val="00E52DFC"/>
    <w:rsid w:val="00E60660"/>
    <w:rsid w:val="00E63773"/>
    <w:rsid w:val="00E71C33"/>
    <w:rsid w:val="00E73224"/>
    <w:rsid w:val="00E75E56"/>
    <w:rsid w:val="00E819FF"/>
    <w:rsid w:val="00E91EC4"/>
    <w:rsid w:val="00EA6076"/>
    <w:rsid w:val="00EA60CD"/>
    <w:rsid w:val="00EC445B"/>
    <w:rsid w:val="00ED1DDD"/>
    <w:rsid w:val="00ED5CE9"/>
    <w:rsid w:val="00ED6CC7"/>
    <w:rsid w:val="00EF2DE4"/>
    <w:rsid w:val="00F028BE"/>
    <w:rsid w:val="00F23CED"/>
    <w:rsid w:val="00F37531"/>
    <w:rsid w:val="00F42684"/>
    <w:rsid w:val="00F476B4"/>
    <w:rsid w:val="00F70CB0"/>
    <w:rsid w:val="00F74064"/>
    <w:rsid w:val="00F769AD"/>
    <w:rsid w:val="00F76D4C"/>
    <w:rsid w:val="00F8492B"/>
    <w:rsid w:val="00F86EFF"/>
    <w:rsid w:val="00F924F3"/>
    <w:rsid w:val="00FA6751"/>
    <w:rsid w:val="00FB467C"/>
    <w:rsid w:val="00FC2687"/>
    <w:rsid w:val="00FC5869"/>
    <w:rsid w:val="00FD16D4"/>
    <w:rsid w:val="00FD4FDE"/>
    <w:rsid w:val="00FD6C94"/>
    <w:rsid w:val="00FE4797"/>
    <w:rsid w:val="00FE5D33"/>
    <w:rsid w:val="00FE702B"/>
    <w:rsid w:val="00FF143D"/>
    <w:rsid w:val="00FF3EAD"/>
    <w:rsid w:val="00FF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0F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0A37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30A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">
    <w:name w:val="justify"/>
    <w:basedOn w:val="a"/>
    <w:rsid w:val="00230A37"/>
    <w:pPr>
      <w:ind w:firstLine="567"/>
      <w:jc w:val="both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D936B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C4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">
    <w:name w:val="newncpi"/>
    <w:basedOn w:val="a"/>
    <w:rsid w:val="005C40FF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5C40FF"/>
    <w:rPr>
      <w:sz w:val="22"/>
      <w:szCs w:val="22"/>
    </w:rPr>
  </w:style>
  <w:style w:type="paragraph" w:customStyle="1" w:styleId="newncpi0">
    <w:name w:val="newncpi0"/>
    <w:basedOn w:val="a"/>
    <w:rsid w:val="005C40FF"/>
    <w:pPr>
      <w:jc w:val="both"/>
    </w:pPr>
    <w:rPr>
      <w:sz w:val="24"/>
      <w:szCs w:val="24"/>
    </w:rPr>
  </w:style>
  <w:style w:type="paragraph" w:customStyle="1" w:styleId="titlep">
    <w:name w:val="titlep"/>
    <w:basedOn w:val="a"/>
    <w:rsid w:val="005C40F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PlusNonformat">
    <w:name w:val="ConsPlusNonformat"/>
    <w:link w:val="ConsPlusNonformat0"/>
    <w:rsid w:val="005C40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5C40FF"/>
    <w:rPr>
      <w:rFonts w:ascii="Courier New" w:eastAsia="Times New Roman" w:hAnsi="Courier New" w:cs="Courier New"/>
      <w:sz w:val="20"/>
      <w:szCs w:val="20"/>
    </w:rPr>
  </w:style>
  <w:style w:type="paragraph" w:customStyle="1" w:styleId="a0-justify">
    <w:name w:val="a0-justify"/>
    <w:basedOn w:val="a"/>
    <w:rsid w:val="005C40FF"/>
    <w:pPr>
      <w:jc w:val="both"/>
    </w:pPr>
    <w:rPr>
      <w:sz w:val="24"/>
      <w:szCs w:val="24"/>
    </w:rPr>
  </w:style>
  <w:style w:type="paragraph" w:customStyle="1" w:styleId="a6">
    <w:name w:val="Содержимое таблицы"/>
    <w:basedOn w:val="a"/>
    <w:rsid w:val="005C40FF"/>
    <w:pPr>
      <w:suppressLineNumbers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Body Text 3"/>
    <w:basedOn w:val="a"/>
    <w:link w:val="30"/>
    <w:rsid w:val="005C40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C40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5C40F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onsolas" w:eastAsia="Calibri" w:hAnsi="Consolas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5C40FF"/>
  </w:style>
  <w:style w:type="character" w:customStyle="1" w:styleId="a8">
    <w:name w:val="Текст концевой сноски Знак"/>
    <w:basedOn w:val="a0"/>
    <w:link w:val="a7"/>
    <w:uiPriority w:val="99"/>
    <w:semiHidden/>
    <w:rsid w:val="005C40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semiHidden/>
    <w:unhideWhenUsed/>
    <w:rsid w:val="005C40FF"/>
    <w:rPr>
      <w:vertAlign w:val="superscript"/>
    </w:rPr>
  </w:style>
  <w:style w:type="character" w:styleId="aa">
    <w:name w:val="Intense Reference"/>
    <w:basedOn w:val="a0"/>
    <w:uiPriority w:val="32"/>
    <w:qFormat/>
    <w:rsid w:val="005C40FF"/>
    <w:rPr>
      <w:b/>
      <w:bCs/>
      <w:smallCaps/>
      <w:color w:val="C0504D" w:themeColor="accent2"/>
      <w:spacing w:val="5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F45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pt">
    <w:name w:val="Основной текст + Не курсив;Интервал 0 pt"/>
    <w:basedOn w:val="a0"/>
    <w:rsid w:val="009D6E55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8"/>
      <w:szCs w:val="28"/>
      <w:shd w:val="clear" w:color="auto" w:fill="FFFFFF"/>
      <w:lang w:val="ru-RU"/>
    </w:rPr>
  </w:style>
  <w:style w:type="paragraph" w:styleId="ad">
    <w:name w:val="Body Text"/>
    <w:basedOn w:val="a"/>
    <w:link w:val="ae"/>
    <w:uiPriority w:val="99"/>
    <w:unhideWhenUsed/>
    <w:rsid w:val="006559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55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77DC9"/>
    <w:pPr>
      <w:ind w:left="720"/>
      <w:contextualSpacing/>
    </w:pPr>
  </w:style>
  <w:style w:type="character" w:customStyle="1" w:styleId="11">
    <w:name w:val="Основной текст1"/>
    <w:basedOn w:val="a0"/>
    <w:rsid w:val="00D8512C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rsid w:val="00D8512C"/>
    <w:pPr>
      <w:widowControl w:val="0"/>
      <w:shd w:val="clear" w:color="auto" w:fill="FFFFFF"/>
      <w:spacing w:before="360" w:after="360" w:line="0" w:lineRule="atLeast"/>
      <w:ind w:hanging="780"/>
      <w:jc w:val="center"/>
    </w:pPr>
    <w:rPr>
      <w:color w:val="000000"/>
      <w:spacing w:val="2"/>
      <w:sz w:val="25"/>
      <w:szCs w:val="25"/>
    </w:rPr>
  </w:style>
  <w:style w:type="paragraph" w:customStyle="1" w:styleId="consplusnonformat1">
    <w:name w:val="consplusnonformat"/>
    <w:basedOn w:val="a"/>
    <w:rsid w:val="00D8512C"/>
    <w:pPr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a00">
    <w:name w:val="a0"/>
    <w:basedOn w:val="a"/>
    <w:uiPriority w:val="99"/>
    <w:rsid w:val="00062494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62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6249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42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pt0pt">
    <w:name w:val="Основной текст + 10 pt;Полужирный;Интервал 0 pt"/>
    <w:basedOn w:val="a0"/>
    <w:rsid w:val="00FD6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f0">
    <w:name w:val="Table Grid"/>
    <w:basedOn w:val="a1"/>
    <w:uiPriority w:val="59"/>
    <w:rsid w:val="009227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1">
    <w:name w:val="Heading 11"/>
    <w:basedOn w:val="a"/>
    <w:next w:val="a"/>
    <w:rsid w:val="00922715"/>
    <w:pPr>
      <w:keepNext/>
      <w:numPr>
        <w:numId w:val="12"/>
      </w:numPr>
      <w:spacing w:before="240" w:after="60"/>
      <w:jc w:val="center"/>
    </w:pPr>
    <w:rPr>
      <w:rFonts w:eastAsia="Calibri"/>
      <w:b/>
      <w:caps/>
      <w:kern w:val="28"/>
      <w:sz w:val="24"/>
    </w:rPr>
  </w:style>
  <w:style w:type="paragraph" w:customStyle="1" w:styleId="ListNumber1">
    <w:name w:val="List Number1"/>
    <w:basedOn w:val="a"/>
    <w:rsid w:val="00922715"/>
    <w:pPr>
      <w:numPr>
        <w:ilvl w:val="1"/>
        <w:numId w:val="12"/>
      </w:numPr>
      <w:spacing w:before="120"/>
      <w:jc w:val="both"/>
    </w:pPr>
    <w:rPr>
      <w:rFonts w:eastAsia="Calibri"/>
      <w:sz w:val="24"/>
    </w:rPr>
  </w:style>
  <w:style w:type="paragraph" w:customStyle="1" w:styleId="point">
    <w:name w:val="point"/>
    <w:basedOn w:val="a"/>
    <w:rsid w:val="00AA58F1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able10">
    <w:name w:val="table10"/>
    <w:basedOn w:val="a"/>
    <w:rsid w:val="00AA58F1"/>
    <w:rPr>
      <w:rFonts w:eastAsiaTheme="minorEastAsia"/>
    </w:rPr>
  </w:style>
  <w:style w:type="paragraph" w:customStyle="1" w:styleId="my">
    <w:name w:val="my"/>
    <w:basedOn w:val="a"/>
    <w:rsid w:val="003E06BA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customStyle="1" w:styleId="31">
    <w:name w:val="Основной+3 ст"/>
    <w:basedOn w:val="a"/>
    <w:next w:val="a"/>
    <w:rsid w:val="003E06BA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b/>
      <w:bCs/>
      <w:sz w:val="21"/>
      <w:szCs w:val="21"/>
    </w:rPr>
  </w:style>
  <w:style w:type="character" w:customStyle="1" w:styleId="ConsPlusNormal0">
    <w:name w:val="ConsPlusNormal Знак"/>
    <w:link w:val="ConsPlusNormal"/>
    <w:locked/>
    <w:rsid w:val="007B6368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№2_"/>
    <w:basedOn w:val="a0"/>
    <w:link w:val="21"/>
    <w:uiPriority w:val="99"/>
    <w:locked/>
    <w:rsid w:val="004F0F46"/>
    <w:rPr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4F0F46"/>
    <w:pPr>
      <w:widowControl w:val="0"/>
      <w:shd w:val="clear" w:color="auto" w:fill="FFFFFF"/>
      <w:spacing w:before="120" w:after="12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0F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0A37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30A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">
    <w:name w:val="justify"/>
    <w:basedOn w:val="a"/>
    <w:rsid w:val="00230A37"/>
    <w:pPr>
      <w:ind w:firstLine="567"/>
      <w:jc w:val="both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D936B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C4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">
    <w:name w:val="newncpi"/>
    <w:basedOn w:val="a"/>
    <w:rsid w:val="005C40FF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5C40FF"/>
    <w:rPr>
      <w:sz w:val="22"/>
      <w:szCs w:val="22"/>
    </w:rPr>
  </w:style>
  <w:style w:type="paragraph" w:customStyle="1" w:styleId="newncpi0">
    <w:name w:val="newncpi0"/>
    <w:basedOn w:val="a"/>
    <w:rsid w:val="005C40FF"/>
    <w:pPr>
      <w:jc w:val="both"/>
    </w:pPr>
    <w:rPr>
      <w:sz w:val="24"/>
      <w:szCs w:val="24"/>
    </w:rPr>
  </w:style>
  <w:style w:type="paragraph" w:customStyle="1" w:styleId="titlep">
    <w:name w:val="titlep"/>
    <w:basedOn w:val="a"/>
    <w:rsid w:val="005C40F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PlusNonformat">
    <w:name w:val="ConsPlusNonformat"/>
    <w:link w:val="ConsPlusNonformat0"/>
    <w:rsid w:val="005C40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5C40FF"/>
    <w:rPr>
      <w:rFonts w:ascii="Courier New" w:eastAsia="Times New Roman" w:hAnsi="Courier New" w:cs="Courier New"/>
      <w:sz w:val="20"/>
      <w:szCs w:val="20"/>
    </w:rPr>
  </w:style>
  <w:style w:type="paragraph" w:customStyle="1" w:styleId="a0-justify">
    <w:name w:val="a0-justify"/>
    <w:basedOn w:val="a"/>
    <w:rsid w:val="005C40FF"/>
    <w:pPr>
      <w:jc w:val="both"/>
    </w:pPr>
    <w:rPr>
      <w:sz w:val="24"/>
      <w:szCs w:val="24"/>
    </w:rPr>
  </w:style>
  <w:style w:type="paragraph" w:customStyle="1" w:styleId="a6">
    <w:name w:val="Содержимое таблицы"/>
    <w:basedOn w:val="a"/>
    <w:rsid w:val="005C40FF"/>
    <w:pPr>
      <w:suppressLineNumbers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Body Text 3"/>
    <w:basedOn w:val="a"/>
    <w:link w:val="30"/>
    <w:rsid w:val="005C40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C40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5C40F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onsolas" w:eastAsia="Calibri" w:hAnsi="Consolas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5C40FF"/>
  </w:style>
  <w:style w:type="character" w:customStyle="1" w:styleId="a8">
    <w:name w:val="Текст концевой сноски Знак"/>
    <w:basedOn w:val="a0"/>
    <w:link w:val="a7"/>
    <w:uiPriority w:val="99"/>
    <w:semiHidden/>
    <w:rsid w:val="005C40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semiHidden/>
    <w:unhideWhenUsed/>
    <w:rsid w:val="005C40FF"/>
    <w:rPr>
      <w:vertAlign w:val="superscript"/>
    </w:rPr>
  </w:style>
  <w:style w:type="character" w:styleId="aa">
    <w:name w:val="Intense Reference"/>
    <w:basedOn w:val="a0"/>
    <w:uiPriority w:val="32"/>
    <w:qFormat/>
    <w:rsid w:val="005C40FF"/>
    <w:rPr>
      <w:b/>
      <w:bCs/>
      <w:smallCaps/>
      <w:color w:val="C0504D" w:themeColor="accent2"/>
      <w:spacing w:val="5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F45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pt">
    <w:name w:val="Основной текст + Не курсив;Интервал 0 pt"/>
    <w:basedOn w:val="a0"/>
    <w:rsid w:val="009D6E55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8"/>
      <w:szCs w:val="28"/>
      <w:shd w:val="clear" w:color="auto" w:fill="FFFFFF"/>
      <w:lang w:val="ru-RU"/>
    </w:rPr>
  </w:style>
  <w:style w:type="paragraph" w:styleId="ad">
    <w:name w:val="Body Text"/>
    <w:basedOn w:val="a"/>
    <w:link w:val="ae"/>
    <w:uiPriority w:val="99"/>
    <w:unhideWhenUsed/>
    <w:rsid w:val="006559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55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77DC9"/>
    <w:pPr>
      <w:ind w:left="720"/>
      <w:contextualSpacing/>
    </w:pPr>
  </w:style>
  <w:style w:type="character" w:customStyle="1" w:styleId="11">
    <w:name w:val="Основной текст1"/>
    <w:basedOn w:val="a0"/>
    <w:rsid w:val="00D8512C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rsid w:val="00D8512C"/>
    <w:pPr>
      <w:widowControl w:val="0"/>
      <w:shd w:val="clear" w:color="auto" w:fill="FFFFFF"/>
      <w:spacing w:before="360" w:after="360" w:line="0" w:lineRule="atLeast"/>
      <w:ind w:hanging="780"/>
      <w:jc w:val="center"/>
    </w:pPr>
    <w:rPr>
      <w:color w:val="000000"/>
      <w:spacing w:val="2"/>
      <w:sz w:val="25"/>
      <w:szCs w:val="25"/>
    </w:rPr>
  </w:style>
  <w:style w:type="paragraph" w:customStyle="1" w:styleId="consplusnonformat1">
    <w:name w:val="consplusnonformat"/>
    <w:basedOn w:val="a"/>
    <w:rsid w:val="00D8512C"/>
    <w:pPr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a00">
    <w:name w:val="a0"/>
    <w:basedOn w:val="a"/>
    <w:uiPriority w:val="99"/>
    <w:rsid w:val="00062494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62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6249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42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pt0pt">
    <w:name w:val="Основной текст + 10 pt;Полужирный;Интервал 0 pt"/>
    <w:basedOn w:val="a0"/>
    <w:rsid w:val="00FD6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f0">
    <w:name w:val="Table Grid"/>
    <w:basedOn w:val="a1"/>
    <w:uiPriority w:val="59"/>
    <w:rsid w:val="009227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1">
    <w:name w:val="Heading 11"/>
    <w:basedOn w:val="a"/>
    <w:next w:val="a"/>
    <w:rsid w:val="00922715"/>
    <w:pPr>
      <w:keepNext/>
      <w:numPr>
        <w:numId w:val="12"/>
      </w:numPr>
      <w:spacing w:before="240" w:after="60"/>
      <w:jc w:val="center"/>
    </w:pPr>
    <w:rPr>
      <w:rFonts w:eastAsia="Calibri"/>
      <w:b/>
      <w:caps/>
      <w:kern w:val="28"/>
      <w:sz w:val="24"/>
    </w:rPr>
  </w:style>
  <w:style w:type="paragraph" w:customStyle="1" w:styleId="ListNumber1">
    <w:name w:val="List Number1"/>
    <w:basedOn w:val="a"/>
    <w:rsid w:val="00922715"/>
    <w:pPr>
      <w:numPr>
        <w:ilvl w:val="1"/>
        <w:numId w:val="12"/>
      </w:numPr>
      <w:spacing w:before="120"/>
      <w:jc w:val="both"/>
    </w:pPr>
    <w:rPr>
      <w:rFonts w:eastAsia="Calibri"/>
      <w:sz w:val="24"/>
    </w:rPr>
  </w:style>
  <w:style w:type="paragraph" w:customStyle="1" w:styleId="point">
    <w:name w:val="point"/>
    <w:basedOn w:val="a"/>
    <w:rsid w:val="00AA58F1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able10">
    <w:name w:val="table10"/>
    <w:basedOn w:val="a"/>
    <w:rsid w:val="00AA58F1"/>
    <w:rPr>
      <w:rFonts w:eastAsiaTheme="minorEastAsia"/>
    </w:rPr>
  </w:style>
  <w:style w:type="paragraph" w:customStyle="1" w:styleId="my">
    <w:name w:val="my"/>
    <w:basedOn w:val="a"/>
    <w:rsid w:val="003E06BA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customStyle="1" w:styleId="31">
    <w:name w:val="Основной+3 ст"/>
    <w:basedOn w:val="a"/>
    <w:next w:val="a"/>
    <w:rsid w:val="003E06BA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b/>
      <w:bCs/>
      <w:sz w:val="21"/>
      <w:szCs w:val="21"/>
    </w:rPr>
  </w:style>
  <w:style w:type="character" w:customStyle="1" w:styleId="ConsPlusNormal0">
    <w:name w:val="ConsPlusNormal Знак"/>
    <w:link w:val="ConsPlusNormal"/>
    <w:locked/>
    <w:rsid w:val="007B6368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№2_"/>
    <w:basedOn w:val="a0"/>
    <w:link w:val="21"/>
    <w:uiPriority w:val="99"/>
    <w:locked/>
    <w:rsid w:val="004F0F46"/>
    <w:rPr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4F0F46"/>
    <w:pPr>
      <w:widowControl w:val="0"/>
      <w:shd w:val="clear" w:color="auto" w:fill="FFFFFF"/>
      <w:spacing w:before="120" w:after="12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akupki.butb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butb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4A654-CB9C-414F-BFB3-703B448D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Duvalov</dc:creator>
  <cp:lastModifiedBy>Яровсла Ветров</cp:lastModifiedBy>
  <cp:revision>3</cp:revision>
  <cp:lastPrinted>2026-07-13T07:25:00Z</cp:lastPrinted>
  <dcterms:created xsi:type="dcterms:W3CDTF">2026-07-22T14:12:00Z</dcterms:created>
  <dcterms:modified xsi:type="dcterms:W3CDTF">2026-07-22T14:13:00Z</dcterms:modified>
</cp:coreProperties>
</file>