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proofErr w:type="spellStart"/>
      <w:r w:rsidR="00611498">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4C7BDDC1" w14:textId="0563186C" w:rsidR="009F0A57" w:rsidRPr="009F0A57" w:rsidRDefault="00E73B73" w:rsidP="009F0A57">
      <w:pPr>
        <w:tabs>
          <w:tab w:val="left" w:pos="8130"/>
        </w:tabs>
        <w:contextualSpacing/>
        <w:mirrorIndents/>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9F0A57" w:rsidRPr="009F0A57">
        <w:rPr>
          <w:b/>
          <w:color w:val="000000"/>
        </w:rPr>
        <w:t>ГродМТ</w:t>
      </w:r>
      <w:proofErr w:type="spellEnd"/>
      <w:r w:rsidR="009F0A57" w:rsidRPr="009F0A57">
        <w:rPr>
          <w:b/>
          <w:color w:val="000000"/>
        </w:rPr>
        <w:t xml:space="preserve"> № 446/26-</w:t>
      </w:r>
      <w:r w:rsidR="009F0A57">
        <w:rPr>
          <w:b/>
          <w:color w:val="000000"/>
        </w:rPr>
        <w:t>ЗОИ</w:t>
      </w:r>
      <w:r w:rsidR="009F0A57" w:rsidRPr="009F0A57">
        <w:rPr>
          <w:b/>
          <w:color w:val="000000"/>
        </w:rPr>
        <w:t xml:space="preserve"> «Реагенты и расходные материалы для определения гликированного гемоглобина при помощи анализатора HLC-723G8 производства </w:t>
      </w:r>
      <w:proofErr w:type="spellStart"/>
      <w:r w:rsidR="009F0A57" w:rsidRPr="009F0A57">
        <w:rPr>
          <w:b/>
          <w:color w:val="000000"/>
        </w:rPr>
        <w:t>Tosoh</w:t>
      </w:r>
      <w:proofErr w:type="spellEnd"/>
      <w:r w:rsidR="009F0A57" w:rsidRPr="009F0A57">
        <w:rPr>
          <w:b/>
          <w:color w:val="000000"/>
        </w:rPr>
        <w:t xml:space="preserve"> Corporation (Япония), реагенты и расходные материалы для анализатора гликированного гемоглобина </w:t>
      </w:r>
      <w:proofErr w:type="spellStart"/>
      <w:r w:rsidR="009F0A57" w:rsidRPr="009F0A57">
        <w:rPr>
          <w:b/>
          <w:color w:val="000000"/>
        </w:rPr>
        <w:t>Tosoh</w:t>
      </w:r>
      <w:proofErr w:type="spellEnd"/>
      <w:r w:rsidR="009F0A57" w:rsidRPr="009F0A57">
        <w:rPr>
          <w:b/>
          <w:color w:val="000000"/>
        </w:rPr>
        <w:t xml:space="preserve"> HLC-723 GX для УЗ «Городская клиническая больница скорой медицинской помощи г. Гродно», УЗ «Гродненский областной эндокринологический диспансер»</w:t>
      </w:r>
    </w:p>
    <w:p w14:paraId="46F700DE" w14:textId="77777777" w:rsidR="009F0A57" w:rsidRPr="009F0A57" w:rsidRDefault="009F0A57" w:rsidP="009F0A57">
      <w:pPr>
        <w:tabs>
          <w:tab w:val="left" w:pos="8130"/>
        </w:tabs>
        <w:contextualSpacing/>
        <w:mirrorIndents/>
        <w:rPr>
          <w:b/>
          <w:color w:val="000000"/>
        </w:rPr>
      </w:pPr>
    </w:p>
    <w:p w14:paraId="0CE910A1" w14:textId="77777777" w:rsidR="009F0A57" w:rsidRPr="009F0A57" w:rsidRDefault="009F0A57" w:rsidP="009F0A57">
      <w:pPr>
        <w:tabs>
          <w:tab w:val="left" w:pos="8130"/>
        </w:tabs>
        <w:ind w:firstLine="0"/>
        <w:contextualSpacing/>
        <w:mirrorIndents/>
        <w:rPr>
          <w:b/>
          <w:color w:val="000000"/>
        </w:rPr>
      </w:pPr>
      <w:r w:rsidRPr="009F0A57">
        <w:rPr>
          <w:b/>
          <w:color w:val="000000"/>
        </w:rPr>
        <w:t xml:space="preserve">Лот 1 «Реагенты и расходные материалы для определения гликированного гемоглобина при помощи анализатора HLC-723G8 производства </w:t>
      </w:r>
      <w:proofErr w:type="spellStart"/>
      <w:r w:rsidRPr="009F0A57">
        <w:rPr>
          <w:b/>
          <w:color w:val="000000"/>
        </w:rPr>
        <w:t>Tosoh</w:t>
      </w:r>
      <w:proofErr w:type="spellEnd"/>
      <w:r w:rsidRPr="009F0A57">
        <w:rPr>
          <w:b/>
          <w:color w:val="000000"/>
        </w:rPr>
        <w:t xml:space="preserve"> Corporation (Япония) для УЗ «Городская клиническая больница скорой медицинской помощи г. Гродно»</w:t>
      </w:r>
    </w:p>
    <w:p w14:paraId="1018C077" w14:textId="642FAB01" w:rsidR="00BE75EB" w:rsidRDefault="009F0A57" w:rsidP="009F0A57">
      <w:pPr>
        <w:tabs>
          <w:tab w:val="left" w:pos="8130"/>
        </w:tabs>
        <w:ind w:firstLine="0"/>
        <w:contextualSpacing/>
        <w:mirrorIndents/>
        <w:rPr>
          <w:b/>
        </w:rPr>
      </w:pPr>
      <w:r w:rsidRPr="009F0A57">
        <w:rPr>
          <w:b/>
          <w:color w:val="000000"/>
        </w:rPr>
        <w:t xml:space="preserve">Лот 2 «Реагенты и расходные материалы для анализатора гликированного гемоглобина </w:t>
      </w:r>
      <w:proofErr w:type="spellStart"/>
      <w:r w:rsidRPr="009F0A57">
        <w:rPr>
          <w:b/>
          <w:color w:val="000000"/>
        </w:rPr>
        <w:t>Tosoh</w:t>
      </w:r>
      <w:proofErr w:type="spellEnd"/>
      <w:r w:rsidRPr="009F0A57">
        <w:rPr>
          <w:b/>
          <w:color w:val="000000"/>
        </w:rPr>
        <w:t xml:space="preserve"> HLC-723 GX для УЗ «Гродненский областной эндокринологический диспансер»</w:t>
      </w:r>
    </w:p>
    <w:p w14:paraId="28786417" w14:textId="77777777" w:rsidR="00BE75EB" w:rsidRDefault="00BE75EB" w:rsidP="00A73EB4">
      <w:pPr>
        <w:ind w:firstLine="0"/>
        <w:rPr>
          <w:b/>
        </w:rPr>
      </w:pPr>
    </w:p>
    <w:p w14:paraId="1B66C098" w14:textId="77777777" w:rsidR="00BE75EB" w:rsidRDefault="00BE75EB" w:rsidP="00A73EB4">
      <w:pPr>
        <w:ind w:firstLine="0"/>
        <w:rPr>
          <w:b/>
        </w:rPr>
      </w:pPr>
    </w:p>
    <w:p w14:paraId="5D5F5022" w14:textId="77777777" w:rsidR="00BE75EB" w:rsidRDefault="00BE75EB" w:rsidP="00A73EB4">
      <w:pPr>
        <w:ind w:firstLine="0"/>
        <w:rPr>
          <w:b/>
        </w:rPr>
      </w:pPr>
    </w:p>
    <w:p w14:paraId="79CC7390" w14:textId="77777777" w:rsidR="00BE75EB" w:rsidRDefault="00BE75EB" w:rsidP="00A73EB4">
      <w:pPr>
        <w:ind w:firstLine="0"/>
        <w:rPr>
          <w:b/>
        </w:rPr>
      </w:pPr>
    </w:p>
    <w:p w14:paraId="76CB177F" w14:textId="77777777" w:rsidR="00BE75EB" w:rsidRDefault="00BE75EB" w:rsidP="00A73EB4">
      <w:pPr>
        <w:ind w:firstLine="0"/>
        <w:rPr>
          <w:b/>
        </w:rPr>
      </w:pPr>
    </w:p>
    <w:p w14:paraId="11941E03" w14:textId="77777777" w:rsidR="00BE75EB" w:rsidRDefault="00BE75EB" w:rsidP="00A73EB4">
      <w:pPr>
        <w:ind w:firstLine="0"/>
        <w:rPr>
          <w:b/>
        </w:rPr>
      </w:pPr>
    </w:p>
    <w:p w14:paraId="6F2C63BF" w14:textId="77777777" w:rsidR="00BE75EB" w:rsidRDefault="00BE75EB" w:rsidP="00A73EB4">
      <w:pPr>
        <w:ind w:firstLine="0"/>
        <w:rPr>
          <w:b/>
        </w:rPr>
      </w:pPr>
    </w:p>
    <w:p w14:paraId="10714BC4" w14:textId="77777777" w:rsidR="00BE75EB" w:rsidRDefault="00BE75EB" w:rsidP="00A73EB4">
      <w:pPr>
        <w:ind w:firstLine="0"/>
        <w:rPr>
          <w:b/>
        </w:rPr>
      </w:pPr>
    </w:p>
    <w:p w14:paraId="38DEC3DC" w14:textId="77777777" w:rsidR="00BE75EB" w:rsidRDefault="00BE75EB" w:rsidP="00A73EB4">
      <w:pPr>
        <w:ind w:firstLine="0"/>
        <w:rPr>
          <w:b/>
        </w:rPr>
      </w:pPr>
    </w:p>
    <w:p w14:paraId="613D37D0" w14:textId="77777777" w:rsidR="00BE75EB" w:rsidRDefault="00BE75EB" w:rsidP="00A73EB4">
      <w:pPr>
        <w:ind w:firstLine="0"/>
        <w:rPr>
          <w:b/>
        </w:rPr>
      </w:pPr>
    </w:p>
    <w:p w14:paraId="18C50719" w14:textId="77777777" w:rsidR="00BE75EB" w:rsidRDefault="00BE75EB" w:rsidP="00A73EB4">
      <w:pPr>
        <w:ind w:firstLine="0"/>
        <w:rPr>
          <w:b/>
        </w:rPr>
      </w:pPr>
    </w:p>
    <w:p w14:paraId="052CAE5F" w14:textId="77777777" w:rsidR="00BE75EB" w:rsidRDefault="00BE75EB" w:rsidP="00A73EB4">
      <w:pPr>
        <w:ind w:firstLine="0"/>
        <w:rPr>
          <w:b/>
        </w:rPr>
      </w:pPr>
    </w:p>
    <w:p w14:paraId="530B808E" w14:textId="77777777" w:rsidR="00BE75EB" w:rsidRDefault="00BE75EB" w:rsidP="00A73EB4">
      <w:pPr>
        <w:ind w:firstLine="0"/>
        <w:rPr>
          <w:b/>
        </w:rPr>
      </w:pPr>
    </w:p>
    <w:p w14:paraId="38EDC466" w14:textId="77777777" w:rsidR="00BE75EB" w:rsidRDefault="00BE75EB" w:rsidP="00A73EB4">
      <w:pPr>
        <w:ind w:firstLine="0"/>
        <w:rPr>
          <w:b/>
        </w:rPr>
      </w:pPr>
    </w:p>
    <w:p w14:paraId="1A661A66" w14:textId="77777777" w:rsidR="00BE75EB" w:rsidRDefault="00BE75EB" w:rsidP="00A73EB4">
      <w:pPr>
        <w:ind w:firstLine="0"/>
        <w:rPr>
          <w:b/>
        </w:rPr>
      </w:pPr>
    </w:p>
    <w:p w14:paraId="209C8037" w14:textId="77777777" w:rsidR="00BE75EB" w:rsidRDefault="00BE75EB" w:rsidP="00A73EB4">
      <w:pPr>
        <w:ind w:firstLine="0"/>
        <w:rPr>
          <w:b/>
        </w:rPr>
      </w:pPr>
    </w:p>
    <w:p w14:paraId="331FA455" w14:textId="77777777" w:rsidR="00BE75EB" w:rsidRDefault="00BE75EB" w:rsidP="00A73EB4">
      <w:pPr>
        <w:ind w:firstLine="0"/>
        <w:rPr>
          <w:b/>
        </w:rPr>
      </w:pPr>
    </w:p>
    <w:p w14:paraId="197BBF59" w14:textId="77777777" w:rsidR="00BE75EB" w:rsidRDefault="00BE75EB" w:rsidP="00A73EB4">
      <w:pPr>
        <w:ind w:firstLine="0"/>
        <w:rPr>
          <w:b/>
        </w:rPr>
      </w:pPr>
    </w:p>
    <w:p w14:paraId="33A9AA44" w14:textId="77777777" w:rsidR="00BE75EB" w:rsidRDefault="00BE75EB" w:rsidP="00A73EB4">
      <w:pPr>
        <w:ind w:firstLine="0"/>
        <w:rPr>
          <w:b/>
        </w:rPr>
      </w:pPr>
    </w:p>
    <w:p w14:paraId="02707351" w14:textId="77777777" w:rsidR="00BE75EB" w:rsidRDefault="00BE75EB" w:rsidP="00A73EB4">
      <w:pPr>
        <w:ind w:firstLine="0"/>
        <w:rPr>
          <w:b/>
        </w:rPr>
      </w:pPr>
    </w:p>
    <w:p w14:paraId="5E10C544" w14:textId="77777777" w:rsidR="00BE75EB" w:rsidRDefault="00BE75EB" w:rsidP="00A73EB4">
      <w:pPr>
        <w:ind w:firstLine="0"/>
        <w:rPr>
          <w:b/>
        </w:rPr>
      </w:pPr>
    </w:p>
    <w:p w14:paraId="34E91E1F" w14:textId="77777777" w:rsidR="00202618" w:rsidRDefault="00202618" w:rsidP="00A73EB4">
      <w:pPr>
        <w:ind w:firstLine="0"/>
        <w:rPr>
          <w:b/>
        </w:rPr>
      </w:pPr>
    </w:p>
    <w:p w14:paraId="1220E05C" w14:textId="77777777" w:rsidR="00202618" w:rsidRDefault="00202618" w:rsidP="00A73EB4">
      <w:pPr>
        <w:ind w:firstLine="0"/>
        <w:rPr>
          <w:b/>
        </w:rPr>
      </w:pPr>
    </w:p>
    <w:p w14:paraId="068B1105" w14:textId="77777777" w:rsidR="00202618" w:rsidRDefault="00202618" w:rsidP="00A73EB4">
      <w:pPr>
        <w:ind w:firstLine="0"/>
        <w:rPr>
          <w:b/>
        </w:rPr>
      </w:pPr>
    </w:p>
    <w:p w14:paraId="6B45F4DD" w14:textId="77777777" w:rsidR="00202618" w:rsidRDefault="00202618" w:rsidP="00A73EB4">
      <w:pPr>
        <w:ind w:firstLine="0"/>
        <w:rPr>
          <w:b/>
        </w:rPr>
      </w:pPr>
    </w:p>
    <w:p w14:paraId="5752F98A" w14:textId="77777777" w:rsidR="001A1BD9" w:rsidRDefault="001A1BD9" w:rsidP="00A73EB4">
      <w:pPr>
        <w:ind w:firstLine="0"/>
        <w:rPr>
          <w:b/>
        </w:rPr>
      </w:pPr>
    </w:p>
    <w:p w14:paraId="2B0D9F67" w14:textId="77777777" w:rsidR="001920BA" w:rsidRDefault="001920BA" w:rsidP="00A73EB4">
      <w:pPr>
        <w:ind w:firstLine="0"/>
        <w:rPr>
          <w:b/>
        </w:rPr>
      </w:pPr>
    </w:p>
    <w:p w14:paraId="0770840C" w14:textId="77777777" w:rsidR="009F0A57" w:rsidRDefault="009F0A57"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9F0A57" w:rsidRPr="008264A2" w14:paraId="6BD2B7C7" w14:textId="77777777" w:rsidTr="00CE7B69">
        <w:tc>
          <w:tcPr>
            <w:tcW w:w="9394" w:type="dxa"/>
            <w:gridSpan w:val="3"/>
          </w:tcPr>
          <w:p w14:paraId="49A576FE" w14:textId="77777777" w:rsidR="009F0A57" w:rsidRPr="008264A2" w:rsidRDefault="009F0A57" w:rsidP="00CE7B69">
            <w:pPr>
              <w:ind w:firstLine="0"/>
              <w:rPr>
                <w:highlight w:val="yellow"/>
              </w:rPr>
            </w:pPr>
            <w:r w:rsidRPr="000F4524">
              <w:rPr>
                <w:b/>
                <w:bCs/>
              </w:rPr>
              <w:t xml:space="preserve">Лот </w:t>
            </w:r>
            <w:r>
              <w:rPr>
                <w:b/>
                <w:bCs/>
              </w:rPr>
              <w:t>1</w:t>
            </w:r>
          </w:p>
        </w:tc>
      </w:tr>
      <w:tr w:rsidR="009F0A57" w:rsidRPr="004B36AC" w14:paraId="1A8C7FF7" w14:textId="77777777" w:rsidTr="00CE7B69">
        <w:tc>
          <w:tcPr>
            <w:tcW w:w="4178" w:type="dxa"/>
          </w:tcPr>
          <w:p w14:paraId="0DE12E67" w14:textId="77777777" w:rsidR="009F0A57" w:rsidRPr="00E73B73" w:rsidRDefault="009F0A57" w:rsidP="00CE7B69">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12BDE87B" w14:textId="0622498D" w:rsidR="009F0A57" w:rsidRPr="004B36AC" w:rsidRDefault="009F0A57" w:rsidP="00CE7B69">
            <w:pPr>
              <w:pBdr>
                <w:top w:val="nil"/>
                <w:left w:val="nil"/>
                <w:bottom w:val="nil"/>
                <w:right w:val="nil"/>
                <w:between w:val="nil"/>
              </w:pBdr>
              <w:ind w:firstLine="0"/>
              <w:rPr>
                <w:b/>
              </w:rPr>
            </w:pPr>
            <w:r>
              <w:rPr>
                <w:b/>
              </w:rPr>
              <w:t>УЗ «Городская клиническая больница скорой медицинской помощи г. Гродно</w:t>
            </w:r>
            <w:r>
              <w:rPr>
                <w:b/>
                <w:color w:val="000000"/>
              </w:rPr>
              <w:t>» УНП 500414836</w:t>
            </w:r>
          </w:p>
        </w:tc>
      </w:tr>
      <w:tr w:rsidR="00256A18" w:rsidRPr="008264A2" w14:paraId="74CCEA87" w14:textId="77777777" w:rsidTr="00240D19">
        <w:tc>
          <w:tcPr>
            <w:tcW w:w="9394" w:type="dxa"/>
            <w:gridSpan w:val="3"/>
          </w:tcPr>
          <w:p w14:paraId="3DD0229E" w14:textId="34158A40" w:rsidR="00256A18" w:rsidRPr="008264A2" w:rsidRDefault="00256A18" w:rsidP="00240D19">
            <w:pPr>
              <w:ind w:firstLine="0"/>
              <w:rPr>
                <w:highlight w:val="yellow"/>
              </w:rPr>
            </w:pPr>
            <w:r w:rsidRPr="000F4524">
              <w:rPr>
                <w:b/>
                <w:bCs/>
              </w:rPr>
              <w:t xml:space="preserve">Лот </w:t>
            </w:r>
            <w:r w:rsidR="009F0A57">
              <w:rPr>
                <w:b/>
                <w:bCs/>
              </w:rPr>
              <w:t>2</w:t>
            </w:r>
          </w:p>
        </w:tc>
      </w:tr>
      <w:tr w:rsidR="000D1A7C" w:rsidRPr="004B36AC" w14:paraId="4868E2C0" w14:textId="77777777" w:rsidTr="00240D19">
        <w:tc>
          <w:tcPr>
            <w:tcW w:w="4178" w:type="dxa"/>
          </w:tcPr>
          <w:p w14:paraId="744E22CB" w14:textId="77777777" w:rsidR="000D1A7C" w:rsidRPr="00E73B73" w:rsidRDefault="000D1A7C" w:rsidP="000D1A7C">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499B95C" w14:textId="7204251E" w:rsidR="000D1A7C" w:rsidRPr="004B36AC" w:rsidRDefault="009F0A57" w:rsidP="000C1CEC">
            <w:pPr>
              <w:pBdr>
                <w:top w:val="nil"/>
                <w:left w:val="nil"/>
                <w:bottom w:val="nil"/>
                <w:right w:val="nil"/>
                <w:between w:val="nil"/>
              </w:pBdr>
              <w:ind w:firstLine="0"/>
              <w:rPr>
                <w:b/>
              </w:rPr>
            </w:pPr>
            <w:r>
              <w:rPr>
                <w:b/>
              </w:rPr>
              <w:t>УЗ «Гродненский областной эндокринологический диспансер</w:t>
            </w:r>
            <w:r>
              <w:rPr>
                <w:b/>
                <w:color w:val="000000"/>
              </w:rPr>
              <w:t>» УНП 590646713</w:t>
            </w:r>
          </w:p>
        </w:tc>
      </w:tr>
      <w:tr w:rsidR="000D1A7C" w:rsidRPr="007738DF" w14:paraId="0DE1C1DD" w14:textId="77777777" w:rsidTr="0016514B">
        <w:tc>
          <w:tcPr>
            <w:tcW w:w="9394" w:type="dxa"/>
            <w:gridSpan w:val="3"/>
          </w:tcPr>
          <w:p w14:paraId="367DA9A4" w14:textId="36783062" w:rsidR="000D1A7C" w:rsidRPr="007738DF" w:rsidRDefault="000D1A7C" w:rsidP="000D1A7C">
            <w:pPr>
              <w:ind w:firstLine="0"/>
            </w:pPr>
            <w:r>
              <w:t>7</w:t>
            </w:r>
            <w:r w:rsidRPr="007738DF">
              <w:t>.Сведения об организаторе:</w:t>
            </w:r>
          </w:p>
        </w:tc>
      </w:tr>
      <w:tr w:rsidR="000D1A7C" w:rsidRPr="007738DF" w14:paraId="2149B2E1" w14:textId="77777777" w:rsidTr="0016514B">
        <w:tc>
          <w:tcPr>
            <w:tcW w:w="4178" w:type="dxa"/>
          </w:tcPr>
          <w:p w14:paraId="28D6E120" w14:textId="77777777" w:rsidR="000D1A7C" w:rsidRPr="007738DF" w:rsidRDefault="000D1A7C" w:rsidP="000D1A7C">
            <w:pPr>
              <w:ind w:firstLine="0"/>
            </w:pPr>
            <w:r w:rsidRPr="007738DF">
              <w:t>Наименование юридического лица</w:t>
            </w:r>
          </w:p>
        </w:tc>
        <w:tc>
          <w:tcPr>
            <w:tcW w:w="5216" w:type="dxa"/>
            <w:gridSpan w:val="2"/>
          </w:tcPr>
          <w:p w14:paraId="5687580C" w14:textId="3A30493B" w:rsidR="000D1A7C" w:rsidRPr="007738DF" w:rsidRDefault="000D1A7C" w:rsidP="000D1A7C">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0D1A7C" w:rsidRPr="007738DF" w14:paraId="395D2D2E" w14:textId="77777777" w:rsidTr="0016514B">
        <w:tc>
          <w:tcPr>
            <w:tcW w:w="4178" w:type="dxa"/>
          </w:tcPr>
          <w:p w14:paraId="23603882" w14:textId="77777777" w:rsidR="000D1A7C" w:rsidRPr="007738DF" w:rsidRDefault="000D1A7C" w:rsidP="000D1A7C">
            <w:pPr>
              <w:ind w:firstLine="0"/>
            </w:pPr>
            <w:r w:rsidRPr="007738DF">
              <w:t xml:space="preserve">Место нахождения </w:t>
            </w:r>
          </w:p>
        </w:tc>
        <w:tc>
          <w:tcPr>
            <w:tcW w:w="5216" w:type="dxa"/>
            <w:gridSpan w:val="2"/>
          </w:tcPr>
          <w:p w14:paraId="2932796C" w14:textId="77777777" w:rsidR="000D1A7C" w:rsidRPr="0053222C" w:rsidRDefault="000D1A7C" w:rsidP="000D1A7C">
            <w:pPr>
              <w:ind w:firstLine="0"/>
              <w:rPr>
                <w:bCs/>
              </w:rPr>
            </w:pPr>
            <w:r w:rsidRPr="0053222C">
              <w:rPr>
                <w:bCs/>
              </w:rPr>
              <w:t xml:space="preserve">Республика Беларусь, 230012, г. Гродно, </w:t>
            </w:r>
          </w:p>
          <w:p w14:paraId="5684A28F" w14:textId="53BD88B5" w:rsidR="000D1A7C" w:rsidRPr="007738DF" w:rsidRDefault="000D1A7C" w:rsidP="000D1A7C">
            <w:pPr>
              <w:ind w:firstLine="0"/>
            </w:pPr>
            <w:r w:rsidRPr="0053222C">
              <w:rPr>
                <w:bCs/>
              </w:rPr>
              <w:t>ул. Доватора, 7</w:t>
            </w:r>
            <w:r>
              <w:rPr>
                <w:bCs/>
              </w:rPr>
              <w:t>-130.</w:t>
            </w:r>
          </w:p>
        </w:tc>
      </w:tr>
      <w:tr w:rsidR="000D1A7C" w:rsidRPr="007738DF" w14:paraId="7E32535D" w14:textId="77777777" w:rsidTr="0016514B">
        <w:tc>
          <w:tcPr>
            <w:tcW w:w="4178" w:type="dxa"/>
          </w:tcPr>
          <w:p w14:paraId="469B0066" w14:textId="77777777" w:rsidR="000D1A7C" w:rsidRPr="007738DF" w:rsidRDefault="000D1A7C" w:rsidP="000D1A7C">
            <w:pPr>
              <w:ind w:firstLine="0"/>
            </w:pPr>
            <w:r w:rsidRPr="007738DF">
              <w:t>УНП</w:t>
            </w:r>
          </w:p>
        </w:tc>
        <w:tc>
          <w:tcPr>
            <w:tcW w:w="5216" w:type="dxa"/>
            <w:gridSpan w:val="2"/>
          </w:tcPr>
          <w:p w14:paraId="436B15DB" w14:textId="647A0BFD" w:rsidR="000D1A7C" w:rsidRPr="007738DF" w:rsidRDefault="000D1A7C" w:rsidP="000D1A7C">
            <w:pPr>
              <w:ind w:firstLine="0"/>
            </w:pPr>
            <w:r w:rsidRPr="0053222C">
              <w:rPr>
                <w:bCs/>
              </w:rPr>
              <w:t>500039671</w:t>
            </w:r>
          </w:p>
        </w:tc>
      </w:tr>
      <w:tr w:rsidR="000D1A7C" w:rsidRPr="007738DF" w14:paraId="1B684EDE" w14:textId="77777777" w:rsidTr="0016514B">
        <w:tc>
          <w:tcPr>
            <w:tcW w:w="9394" w:type="dxa"/>
            <w:gridSpan w:val="3"/>
          </w:tcPr>
          <w:p w14:paraId="6BB50AB2" w14:textId="14806149" w:rsidR="000D1A7C" w:rsidRPr="007738DF" w:rsidRDefault="000D1A7C" w:rsidP="000D1A7C">
            <w:pPr>
              <w:ind w:firstLine="0"/>
            </w:pPr>
            <w:r>
              <w:t>8</w:t>
            </w:r>
            <w:r w:rsidRPr="007738DF">
              <w:t>. Сведения о работниках организатора:</w:t>
            </w:r>
          </w:p>
        </w:tc>
      </w:tr>
      <w:tr w:rsidR="000D1A7C" w:rsidRPr="007738DF" w14:paraId="34149FD4" w14:textId="77777777" w:rsidTr="0016514B">
        <w:tc>
          <w:tcPr>
            <w:tcW w:w="4178" w:type="dxa"/>
            <w:shd w:val="clear" w:color="auto" w:fill="FFE599"/>
          </w:tcPr>
          <w:p w14:paraId="0BA66C66" w14:textId="77777777" w:rsidR="000D1A7C" w:rsidRPr="002F6A8B" w:rsidRDefault="000D1A7C" w:rsidP="000D1A7C">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2CCE1663" w:rsidR="000D1A7C" w:rsidRPr="002F6A8B" w:rsidRDefault="009F0A57" w:rsidP="000D1A7C">
            <w:pPr>
              <w:ind w:firstLine="0"/>
            </w:pPr>
            <w:proofErr w:type="spellStart"/>
            <w:r>
              <w:t>Гриц</w:t>
            </w:r>
            <w:proofErr w:type="spellEnd"/>
            <w:r>
              <w:t xml:space="preserve"> Татьяна Александровна</w:t>
            </w:r>
          </w:p>
        </w:tc>
      </w:tr>
      <w:tr w:rsidR="000D1A7C" w:rsidRPr="007738DF" w14:paraId="42D35ED5" w14:textId="77777777" w:rsidTr="0016514B">
        <w:tc>
          <w:tcPr>
            <w:tcW w:w="4178" w:type="dxa"/>
            <w:shd w:val="clear" w:color="auto" w:fill="FFE599"/>
          </w:tcPr>
          <w:p w14:paraId="16445425" w14:textId="77777777" w:rsidR="000D1A7C" w:rsidRPr="002F6A8B" w:rsidRDefault="000D1A7C" w:rsidP="000D1A7C">
            <w:pPr>
              <w:ind w:firstLine="0"/>
            </w:pPr>
            <w:r w:rsidRPr="002F6A8B">
              <w:t>Телефон</w:t>
            </w:r>
          </w:p>
        </w:tc>
        <w:tc>
          <w:tcPr>
            <w:tcW w:w="5216" w:type="dxa"/>
            <w:gridSpan w:val="2"/>
            <w:shd w:val="clear" w:color="auto" w:fill="FFE599"/>
          </w:tcPr>
          <w:p w14:paraId="565CD7E5" w14:textId="177B6232" w:rsidR="000D1A7C" w:rsidRPr="002F6A8B" w:rsidRDefault="000D1A7C" w:rsidP="000D1A7C">
            <w:pPr>
              <w:ind w:firstLine="0"/>
            </w:pPr>
            <w:r w:rsidRPr="002F6A8B">
              <w:t>+ 375 152 55 64 26</w:t>
            </w:r>
            <w:r>
              <w:t xml:space="preserve"> </w:t>
            </w:r>
            <w:r w:rsidRPr="002F6A8B">
              <w:t>(30)</w:t>
            </w:r>
            <w:r>
              <w:t>, +375 (33) 654 02 13</w:t>
            </w:r>
          </w:p>
        </w:tc>
      </w:tr>
      <w:tr w:rsidR="000D1A7C" w:rsidRPr="009F0A57" w14:paraId="0F478CE0" w14:textId="77777777" w:rsidTr="0016514B">
        <w:tc>
          <w:tcPr>
            <w:tcW w:w="4178" w:type="dxa"/>
          </w:tcPr>
          <w:p w14:paraId="41E9E7C5" w14:textId="4CCB1931" w:rsidR="000D1A7C" w:rsidRPr="007738DF" w:rsidRDefault="000D1A7C" w:rsidP="000D1A7C">
            <w:pPr>
              <w:ind w:firstLine="0"/>
              <w:rPr>
                <w:lang w:val="en-US"/>
              </w:rPr>
            </w:pPr>
            <w:r>
              <w:t>9</w:t>
            </w:r>
            <w:r w:rsidRPr="007738DF">
              <w:t xml:space="preserve">.Иные сведения </w:t>
            </w:r>
          </w:p>
        </w:tc>
        <w:tc>
          <w:tcPr>
            <w:tcW w:w="5216" w:type="dxa"/>
            <w:gridSpan w:val="2"/>
          </w:tcPr>
          <w:p w14:paraId="456D5AF7" w14:textId="2C780C5C" w:rsidR="000D1A7C" w:rsidRPr="007738DF" w:rsidRDefault="000D1A7C" w:rsidP="000D1A7C">
            <w:pPr>
              <w:ind w:firstLine="0"/>
              <w:rPr>
                <w:bCs/>
                <w:lang w:val="en-US"/>
              </w:rPr>
            </w:pPr>
            <w:r w:rsidRPr="007738DF">
              <w:rPr>
                <w:bCs/>
                <w:lang w:val="en-US"/>
              </w:rPr>
              <w:t xml:space="preserve">e-mail: </w:t>
            </w:r>
            <w:r>
              <w:rPr>
                <w:bCs/>
                <w:lang w:val="en-US"/>
              </w:rPr>
              <w:t>marketing@grodnomed.by</w:t>
            </w:r>
          </w:p>
        </w:tc>
      </w:tr>
      <w:tr w:rsidR="000D1A7C" w:rsidRPr="007738DF" w14:paraId="6E65A7F1" w14:textId="77777777" w:rsidTr="002F6A8B">
        <w:trPr>
          <w:trHeight w:val="1124"/>
        </w:trPr>
        <w:tc>
          <w:tcPr>
            <w:tcW w:w="4178" w:type="dxa"/>
          </w:tcPr>
          <w:p w14:paraId="6125F99C" w14:textId="244FEE73" w:rsidR="000D1A7C" w:rsidRPr="00656C16" w:rsidRDefault="000D1A7C" w:rsidP="000D1A7C">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01AB75F8" w:rsidR="000D1A7C" w:rsidRPr="0069642C" w:rsidRDefault="000C1CEC" w:rsidP="000D1A7C">
            <w:pPr>
              <w:ind w:firstLine="0"/>
              <w:rPr>
                <w:b/>
                <w:lang w:val="en-US"/>
              </w:rPr>
            </w:pPr>
            <w:r>
              <w:rPr>
                <w:b/>
              </w:rPr>
              <w:t>04</w:t>
            </w:r>
            <w:r w:rsidR="000D1A7C">
              <w:rPr>
                <w:b/>
              </w:rPr>
              <w:t>.0</w:t>
            </w:r>
            <w:r>
              <w:rPr>
                <w:b/>
              </w:rPr>
              <w:t>8</w:t>
            </w:r>
            <w:r w:rsidR="000D1A7C">
              <w:rPr>
                <w:b/>
              </w:rPr>
              <w:t xml:space="preserve">.2026 </w:t>
            </w:r>
          </w:p>
          <w:p w14:paraId="08E5AE8A" w14:textId="2F60CE62" w:rsidR="000D1A7C" w:rsidRPr="00A13BCC" w:rsidRDefault="000D1A7C" w:rsidP="000D1A7C">
            <w:pPr>
              <w:ind w:firstLine="0"/>
              <w:rPr>
                <w:strike/>
              </w:rPr>
            </w:pPr>
          </w:p>
        </w:tc>
      </w:tr>
      <w:tr w:rsidR="000D1A7C" w:rsidRPr="007738DF" w14:paraId="15F20E64" w14:textId="77777777" w:rsidTr="0016514B">
        <w:tc>
          <w:tcPr>
            <w:tcW w:w="4178" w:type="dxa"/>
          </w:tcPr>
          <w:p w14:paraId="2C5C59EE" w14:textId="75969377" w:rsidR="000D1A7C" w:rsidRPr="007738DF" w:rsidRDefault="000D1A7C" w:rsidP="000D1A7C">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64E9990A" w:rsidR="000D1A7C" w:rsidRPr="00D37DB4" w:rsidRDefault="000D1A7C" w:rsidP="000D1A7C">
            <w:pPr>
              <w:pBdr>
                <w:top w:val="nil"/>
                <w:left w:val="nil"/>
                <w:bottom w:val="nil"/>
                <w:right w:val="nil"/>
                <w:between w:val="nil"/>
              </w:pBdr>
              <w:ind w:firstLine="0"/>
              <w:rPr>
                <w:b/>
                <w:bCs/>
                <w:color w:val="000000"/>
              </w:rPr>
            </w:pPr>
            <w:r w:rsidRPr="00D37DB4">
              <w:rPr>
                <w:b/>
                <w:bCs/>
                <w:color w:val="000000"/>
              </w:rPr>
              <w:t xml:space="preserve">До </w:t>
            </w:r>
            <w:r>
              <w:rPr>
                <w:b/>
                <w:bCs/>
                <w:color w:val="000000"/>
              </w:rPr>
              <w:t>2</w:t>
            </w:r>
            <w:r w:rsidR="000C1CEC">
              <w:rPr>
                <w:b/>
                <w:bCs/>
                <w:color w:val="000000"/>
              </w:rPr>
              <w:t>7</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0D1A7C" w:rsidRPr="00D37DB4" w:rsidRDefault="000D1A7C" w:rsidP="000D1A7C">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0D1A7C" w:rsidRPr="007738DF" w14:paraId="3F2FB836" w14:textId="77777777" w:rsidTr="0016514B">
        <w:tc>
          <w:tcPr>
            <w:tcW w:w="4178" w:type="dxa"/>
          </w:tcPr>
          <w:p w14:paraId="19C663D8" w14:textId="2C7EE2CC" w:rsidR="000D1A7C" w:rsidRPr="007738DF" w:rsidRDefault="000D1A7C" w:rsidP="000D1A7C">
            <w:pPr>
              <w:ind w:firstLine="0"/>
              <w:jc w:val="left"/>
            </w:pPr>
            <w:r>
              <w:t xml:space="preserve">12. Срок размещения заказчиком на </w:t>
            </w:r>
            <w:r>
              <w:lastRenderedPageBreak/>
              <w:t>электронной торговой площадке ответа на запрос поставщика о разъяснении заявки на покупку</w:t>
            </w:r>
          </w:p>
        </w:tc>
        <w:tc>
          <w:tcPr>
            <w:tcW w:w="5216" w:type="dxa"/>
            <w:gridSpan w:val="2"/>
          </w:tcPr>
          <w:p w14:paraId="546CB2A3" w14:textId="37416B9E" w:rsidR="000D1A7C" w:rsidRPr="00D37DB4" w:rsidRDefault="000D1A7C" w:rsidP="000D1A7C">
            <w:pPr>
              <w:pBdr>
                <w:top w:val="nil"/>
                <w:left w:val="nil"/>
                <w:bottom w:val="nil"/>
                <w:right w:val="nil"/>
                <w:between w:val="nil"/>
              </w:pBdr>
              <w:ind w:firstLine="0"/>
              <w:rPr>
                <w:b/>
                <w:bCs/>
                <w:color w:val="000000"/>
              </w:rPr>
            </w:pPr>
            <w:r w:rsidRPr="00D37DB4">
              <w:rPr>
                <w:b/>
                <w:bCs/>
                <w:color w:val="000000"/>
              </w:rPr>
              <w:lastRenderedPageBreak/>
              <w:t xml:space="preserve">До </w:t>
            </w:r>
            <w:r w:rsidR="000C1CEC">
              <w:rPr>
                <w:b/>
                <w:bCs/>
                <w:color w:val="000000"/>
              </w:rPr>
              <w:t>03</w:t>
            </w:r>
            <w:r w:rsidRPr="00D37DB4">
              <w:rPr>
                <w:b/>
                <w:bCs/>
                <w:color w:val="000000"/>
              </w:rPr>
              <w:t>.</w:t>
            </w:r>
            <w:r>
              <w:rPr>
                <w:b/>
                <w:bCs/>
                <w:color w:val="000000"/>
              </w:rPr>
              <w:t>0</w:t>
            </w:r>
            <w:r w:rsidR="000C1CEC">
              <w:rPr>
                <w:b/>
                <w:bCs/>
                <w:color w:val="000000"/>
              </w:rPr>
              <w:t>8</w:t>
            </w:r>
            <w:r w:rsidRPr="00D37DB4">
              <w:rPr>
                <w:b/>
                <w:bCs/>
                <w:color w:val="000000"/>
              </w:rPr>
              <w:t>.202</w:t>
            </w:r>
            <w:r>
              <w:rPr>
                <w:b/>
                <w:bCs/>
                <w:color w:val="000000"/>
              </w:rPr>
              <w:t>6</w:t>
            </w:r>
            <w:r w:rsidRPr="00D37DB4">
              <w:rPr>
                <w:b/>
                <w:bCs/>
                <w:color w:val="000000"/>
              </w:rPr>
              <w:t xml:space="preserve"> г.</w:t>
            </w:r>
          </w:p>
          <w:p w14:paraId="6AF11E99" w14:textId="619CE606" w:rsidR="000D1A7C" w:rsidRPr="00D37DB4" w:rsidRDefault="000D1A7C" w:rsidP="000D1A7C">
            <w:pPr>
              <w:pBdr>
                <w:top w:val="nil"/>
                <w:left w:val="nil"/>
                <w:bottom w:val="nil"/>
                <w:right w:val="nil"/>
                <w:between w:val="nil"/>
              </w:pBdr>
              <w:ind w:firstLine="0"/>
              <w:rPr>
                <w:b/>
                <w:bCs/>
                <w:color w:val="000000"/>
              </w:rPr>
            </w:pPr>
            <w:r>
              <w:rPr>
                <w:b/>
                <w:bCs/>
                <w:color w:val="000000"/>
                <w:lang w:val="en-US"/>
              </w:rPr>
              <w:lastRenderedPageBreak/>
              <w:t>17</w:t>
            </w:r>
            <w:r w:rsidRPr="00D37DB4">
              <w:rPr>
                <w:b/>
                <w:bCs/>
                <w:color w:val="000000"/>
              </w:rPr>
              <w:t>.00</w:t>
            </w:r>
          </w:p>
        </w:tc>
      </w:tr>
      <w:tr w:rsidR="000D1A7C" w:rsidRPr="007738DF" w14:paraId="7BDCDA1A" w14:textId="77777777" w:rsidTr="0016514B">
        <w:tc>
          <w:tcPr>
            <w:tcW w:w="4178" w:type="dxa"/>
          </w:tcPr>
          <w:p w14:paraId="4CE8B126" w14:textId="4A364169" w:rsidR="000D1A7C" w:rsidRPr="007738DF" w:rsidRDefault="000D1A7C" w:rsidP="000D1A7C">
            <w:pPr>
              <w:ind w:firstLine="0"/>
              <w:jc w:val="left"/>
            </w:pPr>
            <w:r w:rsidRPr="007738DF">
              <w:lastRenderedPageBreak/>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0D1A7C" w:rsidRPr="00976F01" w:rsidRDefault="000D1A7C" w:rsidP="000D1A7C">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0D1A7C" w:rsidRPr="00976F01" w:rsidRDefault="000D1A7C" w:rsidP="000D1A7C">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0D1A7C" w:rsidRPr="00976F01" w:rsidRDefault="000D1A7C" w:rsidP="000D1A7C">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0D1A7C" w:rsidRPr="00976F01" w:rsidRDefault="000D1A7C" w:rsidP="000D1A7C">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0D1A7C" w:rsidRPr="00976F01" w:rsidRDefault="000D1A7C" w:rsidP="000D1A7C">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976F01">
              <w:rPr>
                <w:rFonts w:ascii="Times New Roman" w:hAnsi="Times New Roman" w:cs="Times New Roman"/>
              </w:rPr>
              <w:lastRenderedPageBreak/>
              <w:t xml:space="preserve">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0D1A7C" w:rsidRPr="00976F01" w:rsidRDefault="000D1A7C" w:rsidP="000D1A7C">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0D1A7C" w:rsidRPr="00976F01" w:rsidRDefault="000D1A7C" w:rsidP="000D1A7C">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0D1A7C" w:rsidRPr="00976F01" w:rsidRDefault="000D1A7C" w:rsidP="000D1A7C">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0D1A7C" w:rsidRPr="00976F01" w:rsidRDefault="000D1A7C" w:rsidP="000D1A7C">
            <w:pPr>
              <w:widowControl w:val="0"/>
              <w:autoSpaceDE w:val="0"/>
              <w:autoSpaceDN w:val="0"/>
              <w:adjustRightInd w:val="0"/>
              <w:rPr>
                <w:sz w:val="20"/>
                <w:szCs w:val="20"/>
              </w:rPr>
            </w:pPr>
            <w:r w:rsidRPr="00976F01">
              <w:rPr>
                <w:sz w:val="20"/>
                <w:szCs w:val="20"/>
              </w:rPr>
              <w:t xml:space="preserve">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w:t>
            </w:r>
            <w:r w:rsidRPr="00976F01">
              <w:rPr>
                <w:sz w:val="20"/>
                <w:szCs w:val="20"/>
              </w:rPr>
              <w:lastRenderedPageBreak/>
              <w:t>(выполнения работ, оказания услуг) с использованием товарных знаков и (или) знаков обслуживания.</w:t>
            </w:r>
          </w:p>
          <w:p w14:paraId="622B91C5"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0D1A7C" w:rsidRPr="00976F01" w:rsidRDefault="000D1A7C" w:rsidP="000D1A7C">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0D1A7C" w:rsidRPr="00976F01" w:rsidRDefault="000D1A7C" w:rsidP="000D1A7C">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0D1A7C" w:rsidRPr="007738DF" w:rsidRDefault="000D1A7C" w:rsidP="000D1A7C">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0D1A7C" w:rsidRPr="007738DF" w14:paraId="486341FD" w14:textId="77777777" w:rsidTr="0016514B">
        <w:tc>
          <w:tcPr>
            <w:tcW w:w="4178" w:type="dxa"/>
          </w:tcPr>
          <w:p w14:paraId="62A81805" w14:textId="6B01897F" w:rsidR="000D1A7C" w:rsidRPr="007738DF" w:rsidRDefault="000D1A7C" w:rsidP="000D1A7C">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0D1A7C" w:rsidRPr="002205D8" w:rsidRDefault="000D1A7C" w:rsidP="000D1A7C">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 xml:space="preserve">в соответствии с </w:t>
            </w:r>
            <w:r w:rsidRPr="002205D8">
              <w:rPr>
                <w:b/>
              </w:rPr>
              <w:lastRenderedPageBreak/>
              <w:t>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0D1A7C" w:rsidRPr="002205D8" w:rsidRDefault="000D1A7C" w:rsidP="000D1A7C">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0D1A7C" w:rsidRPr="002205D8" w:rsidRDefault="000D1A7C" w:rsidP="000D1A7C">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0D1A7C" w:rsidRPr="002205D8" w:rsidRDefault="000D1A7C" w:rsidP="000D1A7C">
            <w:pPr>
              <w:spacing w:before="60"/>
            </w:pPr>
            <w:r w:rsidRPr="002205D8">
              <w:t>-для нерезидентов РБ – в одной из следующих валют, соответствующей валюте предложения</w:t>
            </w:r>
          </w:p>
          <w:p w14:paraId="3F4A3350" w14:textId="572BB9B7" w:rsidR="000D1A7C" w:rsidRPr="002205D8" w:rsidRDefault="000D1A7C" w:rsidP="000D1A7C">
            <w:r w:rsidRPr="002205D8">
              <w:t xml:space="preserve">– 3 416,90 руб. РФ или 37,43 </w:t>
            </w:r>
            <w:r w:rsidRPr="002205D8">
              <w:rPr>
                <w:lang w:val="en-US"/>
              </w:rPr>
              <w:t>EUR</w:t>
            </w:r>
            <w:r w:rsidRPr="002205D8">
              <w:t>, или 295,09 юаней.</w:t>
            </w:r>
          </w:p>
          <w:p w14:paraId="472DF029" w14:textId="72C51865" w:rsidR="000D1A7C" w:rsidRPr="00EF4FA9" w:rsidRDefault="000D1A7C" w:rsidP="000D1A7C">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0D1A7C"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0D1A7C" w:rsidRPr="007738DF" w:rsidRDefault="000D1A7C" w:rsidP="000D1A7C">
            <w:pPr>
              <w:ind w:firstLine="0"/>
              <w:jc w:val="center"/>
              <w:rPr>
                <w:b/>
              </w:rPr>
            </w:pPr>
            <w:r w:rsidRPr="007738DF">
              <w:rPr>
                <w:b/>
              </w:rPr>
              <w:lastRenderedPageBreak/>
              <w:t>Сведения о лоте</w:t>
            </w:r>
          </w:p>
        </w:tc>
      </w:tr>
      <w:tr w:rsidR="000D1A7C"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3A9A5A95" w:rsidR="000D1A7C" w:rsidRPr="007738DF" w:rsidRDefault="000D1A7C" w:rsidP="000D1A7C">
            <w:pPr>
              <w:ind w:firstLine="0"/>
              <w:jc w:val="center"/>
              <w:rPr>
                <w:b/>
              </w:rPr>
            </w:pPr>
            <w:r w:rsidRPr="007738DF">
              <w:rPr>
                <w:b/>
              </w:rPr>
              <w:t xml:space="preserve">Лот </w:t>
            </w:r>
            <w:r>
              <w:rPr>
                <w:b/>
              </w:rPr>
              <w:t>1</w:t>
            </w:r>
          </w:p>
        </w:tc>
      </w:tr>
      <w:tr w:rsidR="009F0A57"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9F0A57" w:rsidRPr="007738DF" w:rsidRDefault="009F0A57" w:rsidP="009F0A57">
            <w:pPr>
              <w:ind w:firstLine="0"/>
            </w:pPr>
            <w:r w:rsidRPr="007738DF">
              <w:t xml:space="preserve">Наименование товаров (работ, услуг) </w:t>
            </w:r>
          </w:p>
        </w:tc>
        <w:tc>
          <w:tcPr>
            <w:tcW w:w="4534" w:type="dxa"/>
          </w:tcPr>
          <w:p w14:paraId="3940E059" w14:textId="70B0A879" w:rsidR="009F0A57" w:rsidRPr="007738DF" w:rsidRDefault="009F0A57" w:rsidP="009F0A57">
            <w:pPr>
              <w:ind w:firstLine="0"/>
            </w:pPr>
            <w:r w:rsidRPr="00D035D3">
              <w:rPr>
                <w:b/>
              </w:rPr>
              <w:t xml:space="preserve">Реагенты и расходные материалы для определения гликированного гемоглобина при помощи анализатора HLC-723G8 производства </w:t>
            </w:r>
            <w:proofErr w:type="spellStart"/>
            <w:r w:rsidRPr="00D035D3">
              <w:rPr>
                <w:b/>
              </w:rPr>
              <w:t>Tosoh</w:t>
            </w:r>
            <w:proofErr w:type="spellEnd"/>
            <w:r w:rsidRPr="00D035D3">
              <w:rPr>
                <w:b/>
              </w:rPr>
              <w:t xml:space="preserve"> Corporation (Япония)</w:t>
            </w:r>
          </w:p>
        </w:tc>
      </w:tr>
      <w:tr w:rsidR="000D1A7C"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0D1A7C" w:rsidRPr="007738DF" w:rsidRDefault="000D1A7C" w:rsidP="000D1A7C">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0D1A7C" w:rsidRPr="007738DF" w:rsidRDefault="000D1A7C" w:rsidP="000D1A7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0D1A7C" w:rsidRPr="007738DF" w:rsidRDefault="000D1A7C" w:rsidP="000D1A7C">
            <w:pPr>
              <w:ind w:firstLine="0"/>
            </w:pPr>
            <w:r w:rsidRPr="007738DF">
              <w:t>Предложение потенциального поставщика должно соответствовать описанию предмета закупки:</w:t>
            </w:r>
          </w:p>
          <w:p w14:paraId="0B6954AA" w14:textId="77777777" w:rsidR="000D1A7C" w:rsidRPr="007738DF" w:rsidRDefault="000D1A7C" w:rsidP="000D1A7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0D1A7C" w:rsidRPr="007738DF" w:rsidRDefault="000D1A7C" w:rsidP="000D1A7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9F0A57"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9F0A57" w:rsidRPr="007738DF" w:rsidRDefault="009F0A57" w:rsidP="009F0A57">
            <w:pPr>
              <w:ind w:firstLine="0"/>
            </w:pPr>
            <w:r w:rsidRPr="007738DF">
              <w:t>Код по ОКРБ</w:t>
            </w:r>
          </w:p>
        </w:tc>
        <w:tc>
          <w:tcPr>
            <w:tcW w:w="4534" w:type="dxa"/>
          </w:tcPr>
          <w:p w14:paraId="4E10FAD1" w14:textId="4B27941E" w:rsidR="009F0A57" w:rsidRPr="007738DF" w:rsidRDefault="009F0A57" w:rsidP="009F0A57">
            <w:pPr>
              <w:ind w:firstLine="0"/>
            </w:pPr>
            <w:r>
              <w:rPr>
                <w:color w:val="000000"/>
              </w:rPr>
              <w:t>20.59.52.100</w:t>
            </w:r>
          </w:p>
        </w:tc>
      </w:tr>
      <w:tr w:rsidR="009F0A57"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9F0A57" w:rsidRPr="007738DF" w:rsidRDefault="009F0A57" w:rsidP="009F0A57">
            <w:pPr>
              <w:ind w:firstLine="0"/>
            </w:pPr>
            <w:r w:rsidRPr="007738DF">
              <w:t>Объем (количество)</w:t>
            </w:r>
          </w:p>
        </w:tc>
        <w:tc>
          <w:tcPr>
            <w:tcW w:w="4534" w:type="dxa"/>
          </w:tcPr>
          <w:p w14:paraId="74BDDE05" w14:textId="2822A440" w:rsidR="009F0A57" w:rsidRPr="007738DF" w:rsidRDefault="009F0A57" w:rsidP="009F0A57">
            <w:pPr>
              <w:ind w:firstLine="0"/>
            </w:pPr>
            <w:r>
              <w:rPr>
                <w:b/>
                <w:bCs/>
                <w:color w:val="000000"/>
              </w:rPr>
              <w:t xml:space="preserve">87 </w:t>
            </w:r>
            <w:proofErr w:type="spellStart"/>
            <w:r>
              <w:rPr>
                <w:b/>
                <w:bCs/>
                <w:color w:val="000000"/>
              </w:rPr>
              <w:t>усл</w:t>
            </w:r>
            <w:proofErr w:type="spellEnd"/>
            <w:r>
              <w:rPr>
                <w:b/>
                <w:bCs/>
                <w:color w:val="000000"/>
              </w:rPr>
              <w:t>. ед.</w:t>
            </w:r>
          </w:p>
        </w:tc>
      </w:tr>
      <w:tr w:rsidR="009F0A57"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9F0A57" w:rsidRPr="007738DF" w:rsidRDefault="009F0A57" w:rsidP="009F0A57">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36923411" w:rsidR="009F0A57" w:rsidRPr="008A39C3" w:rsidRDefault="009F0A57" w:rsidP="009F0A57">
            <w:pPr>
              <w:ind w:firstLine="0"/>
            </w:pPr>
            <w:r>
              <w:rPr>
                <w:b/>
                <w:bCs/>
                <w:color w:val="000000"/>
              </w:rPr>
              <w:t>106 759,30 бел. руб.</w:t>
            </w:r>
          </w:p>
        </w:tc>
      </w:tr>
      <w:tr w:rsidR="000D1A7C"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0D1A7C" w:rsidRPr="00082C06" w:rsidRDefault="000D1A7C" w:rsidP="000D1A7C">
            <w:pPr>
              <w:ind w:firstLine="0"/>
            </w:pPr>
            <w:r w:rsidRPr="002B7198">
              <w:t>Источник финансирования</w:t>
            </w:r>
          </w:p>
        </w:tc>
        <w:tc>
          <w:tcPr>
            <w:tcW w:w="4534" w:type="dxa"/>
          </w:tcPr>
          <w:p w14:paraId="36D887CB" w14:textId="006AE50D" w:rsidR="000D1A7C" w:rsidRPr="00410C39" w:rsidRDefault="000D1A7C" w:rsidP="000D1A7C">
            <w:pPr>
              <w:ind w:firstLine="0"/>
              <w:rPr>
                <w:highlight w:val="yellow"/>
              </w:rPr>
            </w:pPr>
            <w:r>
              <w:rPr>
                <w:highlight w:val="yellow"/>
              </w:rPr>
              <w:t>Областной бюджет</w:t>
            </w:r>
          </w:p>
        </w:tc>
      </w:tr>
      <w:tr w:rsidR="000D1A7C" w:rsidRPr="007738DF" w14:paraId="1AF4DF81"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0586A5A" w14:textId="567B7484" w:rsidR="000D1A7C" w:rsidRPr="007738DF" w:rsidRDefault="000D1A7C" w:rsidP="000D1A7C">
            <w:pPr>
              <w:ind w:firstLine="0"/>
              <w:jc w:val="center"/>
              <w:rPr>
                <w:b/>
              </w:rPr>
            </w:pPr>
            <w:r w:rsidRPr="007738DF">
              <w:rPr>
                <w:b/>
              </w:rPr>
              <w:t xml:space="preserve">Лот </w:t>
            </w:r>
            <w:r>
              <w:rPr>
                <w:b/>
              </w:rPr>
              <w:t>2</w:t>
            </w:r>
          </w:p>
        </w:tc>
      </w:tr>
      <w:tr w:rsidR="009F0A57" w:rsidRPr="007738DF" w14:paraId="3DC4A122"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F2F256A" w14:textId="77777777" w:rsidR="009F0A57" w:rsidRPr="007738DF" w:rsidRDefault="009F0A57" w:rsidP="009F0A57">
            <w:pPr>
              <w:ind w:firstLine="0"/>
            </w:pPr>
            <w:r w:rsidRPr="007738DF">
              <w:t xml:space="preserve">Наименование товаров (работ, услуг) </w:t>
            </w:r>
          </w:p>
        </w:tc>
        <w:tc>
          <w:tcPr>
            <w:tcW w:w="4534" w:type="dxa"/>
          </w:tcPr>
          <w:p w14:paraId="0EBB2D46" w14:textId="1CFF4F3F" w:rsidR="009F0A57" w:rsidRPr="007738DF" w:rsidRDefault="009F0A57" w:rsidP="009F0A57">
            <w:pPr>
              <w:ind w:firstLine="0"/>
            </w:pPr>
            <w:r w:rsidRPr="00D035D3">
              <w:rPr>
                <w:b/>
              </w:rPr>
              <w:t xml:space="preserve">Реагенты и расходные материалы для анализатора гликированного гемоглобина </w:t>
            </w:r>
            <w:proofErr w:type="spellStart"/>
            <w:r w:rsidRPr="00D035D3">
              <w:rPr>
                <w:b/>
              </w:rPr>
              <w:t>Tosoh</w:t>
            </w:r>
            <w:proofErr w:type="spellEnd"/>
            <w:r w:rsidRPr="00D035D3">
              <w:rPr>
                <w:b/>
              </w:rPr>
              <w:t xml:space="preserve"> HLC-723 GX</w:t>
            </w:r>
          </w:p>
        </w:tc>
      </w:tr>
      <w:tr w:rsidR="000D1A7C" w:rsidRPr="007738DF" w14:paraId="74B9AFC8"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6672DD" w14:textId="77777777" w:rsidR="000D1A7C" w:rsidRPr="007738DF" w:rsidRDefault="000D1A7C" w:rsidP="000D1A7C">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4515622" w14:textId="77777777" w:rsidR="000D1A7C" w:rsidRPr="007738DF" w:rsidRDefault="000D1A7C" w:rsidP="000D1A7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F624BFE" w14:textId="77777777" w:rsidR="000D1A7C" w:rsidRPr="007738DF" w:rsidRDefault="000D1A7C" w:rsidP="000D1A7C">
            <w:pPr>
              <w:ind w:firstLine="0"/>
            </w:pPr>
            <w:r w:rsidRPr="007738DF">
              <w:t xml:space="preserve">Предложение потенциального </w:t>
            </w:r>
            <w:r w:rsidRPr="007738DF">
              <w:lastRenderedPageBreak/>
              <w:t>поставщика должно соответствовать описанию предмета закупки:</w:t>
            </w:r>
          </w:p>
          <w:p w14:paraId="190A097F" w14:textId="77777777" w:rsidR="000D1A7C" w:rsidRPr="007738DF" w:rsidRDefault="000D1A7C" w:rsidP="000D1A7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11B05C9" w14:textId="77777777" w:rsidR="000D1A7C" w:rsidRPr="007738DF" w:rsidRDefault="000D1A7C" w:rsidP="000D1A7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9F0A57" w:rsidRPr="007738DF" w14:paraId="781EC613"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2997B9A" w14:textId="77777777" w:rsidR="009F0A57" w:rsidRPr="007738DF" w:rsidRDefault="009F0A57" w:rsidP="009F0A57">
            <w:pPr>
              <w:ind w:firstLine="0"/>
            </w:pPr>
            <w:r w:rsidRPr="007738DF">
              <w:lastRenderedPageBreak/>
              <w:t>Код по ОКРБ</w:t>
            </w:r>
          </w:p>
        </w:tc>
        <w:tc>
          <w:tcPr>
            <w:tcW w:w="4534" w:type="dxa"/>
          </w:tcPr>
          <w:p w14:paraId="252784CF" w14:textId="29A8952A" w:rsidR="009F0A57" w:rsidRPr="007738DF" w:rsidRDefault="009F0A57" w:rsidP="009F0A57">
            <w:pPr>
              <w:ind w:firstLine="0"/>
            </w:pPr>
            <w:r>
              <w:rPr>
                <w:color w:val="000000"/>
              </w:rPr>
              <w:t>20.59.52.100</w:t>
            </w:r>
          </w:p>
        </w:tc>
      </w:tr>
      <w:tr w:rsidR="009F0A57" w:rsidRPr="007738DF" w14:paraId="7255D796"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A1AEAD" w14:textId="77777777" w:rsidR="009F0A57" w:rsidRPr="007738DF" w:rsidRDefault="009F0A57" w:rsidP="009F0A57">
            <w:pPr>
              <w:ind w:firstLine="0"/>
            </w:pPr>
            <w:r w:rsidRPr="007738DF">
              <w:t>Объем (количество)</w:t>
            </w:r>
          </w:p>
        </w:tc>
        <w:tc>
          <w:tcPr>
            <w:tcW w:w="4534" w:type="dxa"/>
          </w:tcPr>
          <w:p w14:paraId="08B712B8" w14:textId="1C153EF5" w:rsidR="009F0A57" w:rsidRPr="007738DF" w:rsidRDefault="009F0A57" w:rsidP="009F0A57">
            <w:pPr>
              <w:ind w:firstLine="0"/>
            </w:pPr>
            <w:r>
              <w:rPr>
                <w:b/>
                <w:bCs/>
                <w:color w:val="000000"/>
              </w:rPr>
              <w:t xml:space="preserve">3 </w:t>
            </w:r>
            <w:proofErr w:type="spellStart"/>
            <w:r>
              <w:rPr>
                <w:b/>
                <w:bCs/>
                <w:color w:val="000000"/>
              </w:rPr>
              <w:t>усл</w:t>
            </w:r>
            <w:proofErr w:type="spellEnd"/>
            <w:r>
              <w:rPr>
                <w:b/>
                <w:bCs/>
                <w:color w:val="000000"/>
              </w:rPr>
              <w:t>. ед.</w:t>
            </w:r>
          </w:p>
        </w:tc>
      </w:tr>
      <w:tr w:rsidR="009F0A57" w:rsidRPr="008A39C3" w14:paraId="681DA0BD"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23C7EEA" w14:textId="77777777" w:rsidR="009F0A57" w:rsidRPr="007738DF" w:rsidRDefault="009F0A57" w:rsidP="009F0A57">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5DDC6BA" w14:textId="537E1F99" w:rsidR="009F0A57" w:rsidRPr="008A39C3" w:rsidRDefault="009F0A57" w:rsidP="009F0A57">
            <w:pPr>
              <w:ind w:firstLine="0"/>
            </w:pPr>
            <w:r>
              <w:rPr>
                <w:b/>
                <w:bCs/>
                <w:color w:val="000000"/>
              </w:rPr>
              <w:t>12 962,23 бел. руб.</w:t>
            </w:r>
          </w:p>
        </w:tc>
      </w:tr>
      <w:tr w:rsidR="000D1A7C" w:rsidRPr="00410C39" w14:paraId="4B8EA69B"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3AC6453" w14:textId="77777777" w:rsidR="000D1A7C" w:rsidRPr="00082C06" w:rsidRDefault="000D1A7C" w:rsidP="000D1A7C">
            <w:pPr>
              <w:ind w:firstLine="0"/>
            </w:pPr>
            <w:r w:rsidRPr="002B7198">
              <w:t>Источник финансирования</w:t>
            </w:r>
          </w:p>
        </w:tc>
        <w:tc>
          <w:tcPr>
            <w:tcW w:w="4534" w:type="dxa"/>
          </w:tcPr>
          <w:p w14:paraId="1791B30D" w14:textId="77777777" w:rsidR="000D1A7C" w:rsidRPr="00410C39" w:rsidRDefault="000D1A7C" w:rsidP="000D1A7C">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w:t>
      </w:r>
      <w:r>
        <w:lastRenderedPageBreak/>
        <w:t xml:space="preserve">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w:t>
      </w:r>
      <w:r w:rsidR="00163D75">
        <w:lastRenderedPageBreak/>
        <w:t xml:space="preserve">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lastRenderedPageBreak/>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 xml:space="preserve">указать </w:t>
      </w:r>
      <w:r w:rsidR="000A2567">
        <w:lastRenderedPageBreak/>
        <w:t>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xml:space="preserve">, которые не должны иметь расхождений с информацией и документами, предоставленными в УП «Центр экспертиз и испытаний в здравоохранении» на </w:t>
      </w:r>
      <w:r w:rsidR="000A2567">
        <w:lastRenderedPageBreak/>
        <w:t>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lastRenderedPageBreak/>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lastRenderedPageBreak/>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lastRenderedPageBreak/>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06FA25B" w:rsidR="00AD7357" w:rsidRPr="00490FFD"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4677BAE9" w:rsidR="00AD7357" w:rsidRPr="00D46879" w:rsidRDefault="00AD7357" w:rsidP="00AD7357">
      <w:pPr>
        <w:spacing w:before="60"/>
      </w:pPr>
      <w:r w:rsidRPr="00D46879">
        <w:t xml:space="preserve">в течение ______ (не более </w:t>
      </w:r>
      <w:r w:rsidR="001920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76FFE57C" w:rsidR="00AD7357"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25F2B9C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1920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80D0" w14:textId="77777777" w:rsidR="00721681" w:rsidRDefault="00721681">
      <w:r>
        <w:separator/>
      </w:r>
    </w:p>
  </w:endnote>
  <w:endnote w:type="continuationSeparator" w:id="0">
    <w:p w14:paraId="142ADCC1" w14:textId="77777777" w:rsidR="00721681" w:rsidRDefault="0072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090E" w14:textId="77777777" w:rsidR="00721681" w:rsidRDefault="00721681">
      <w:r>
        <w:separator/>
      </w:r>
    </w:p>
  </w:footnote>
  <w:footnote w:type="continuationSeparator" w:id="0">
    <w:p w14:paraId="66CC603B" w14:textId="77777777" w:rsidR="00721681" w:rsidRDefault="00721681">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16B17"/>
    <w:rsid w:val="00020726"/>
    <w:rsid w:val="00021A24"/>
    <w:rsid w:val="000223FD"/>
    <w:rsid w:val="00023DF7"/>
    <w:rsid w:val="0002447D"/>
    <w:rsid w:val="00024E3F"/>
    <w:rsid w:val="0002584E"/>
    <w:rsid w:val="000263EC"/>
    <w:rsid w:val="000303E5"/>
    <w:rsid w:val="00030F3B"/>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61A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1CEC"/>
    <w:rsid w:val="000C3C7E"/>
    <w:rsid w:val="000C6249"/>
    <w:rsid w:val="000C6E4E"/>
    <w:rsid w:val="000D05BC"/>
    <w:rsid w:val="000D10C9"/>
    <w:rsid w:val="000D1A7C"/>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330E"/>
    <w:rsid w:val="0018549F"/>
    <w:rsid w:val="001862DF"/>
    <w:rsid w:val="00186B2C"/>
    <w:rsid w:val="001876D0"/>
    <w:rsid w:val="00190ED7"/>
    <w:rsid w:val="001920BA"/>
    <w:rsid w:val="00192C06"/>
    <w:rsid w:val="00192F7F"/>
    <w:rsid w:val="001937BD"/>
    <w:rsid w:val="00193EDC"/>
    <w:rsid w:val="001940C5"/>
    <w:rsid w:val="0019448A"/>
    <w:rsid w:val="0019634E"/>
    <w:rsid w:val="00196FD2"/>
    <w:rsid w:val="00197615"/>
    <w:rsid w:val="001978B8"/>
    <w:rsid w:val="001A0127"/>
    <w:rsid w:val="001A1207"/>
    <w:rsid w:val="001A1297"/>
    <w:rsid w:val="001A1BD9"/>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BE3"/>
    <w:rsid w:val="00201DAC"/>
    <w:rsid w:val="00202618"/>
    <w:rsid w:val="00202762"/>
    <w:rsid w:val="00202F51"/>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1093"/>
    <w:rsid w:val="00243060"/>
    <w:rsid w:val="002438C2"/>
    <w:rsid w:val="00243B69"/>
    <w:rsid w:val="0024445F"/>
    <w:rsid w:val="0024501B"/>
    <w:rsid w:val="002470CE"/>
    <w:rsid w:val="00247BBA"/>
    <w:rsid w:val="002516D5"/>
    <w:rsid w:val="00251A7E"/>
    <w:rsid w:val="00253287"/>
    <w:rsid w:val="00253A5E"/>
    <w:rsid w:val="00253D92"/>
    <w:rsid w:val="002545A3"/>
    <w:rsid w:val="00254C24"/>
    <w:rsid w:val="00255BBF"/>
    <w:rsid w:val="00255D0C"/>
    <w:rsid w:val="0025686B"/>
    <w:rsid w:val="00256A18"/>
    <w:rsid w:val="002572C7"/>
    <w:rsid w:val="00261CFB"/>
    <w:rsid w:val="00263890"/>
    <w:rsid w:val="0026740D"/>
    <w:rsid w:val="002676A6"/>
    <w:rsid w:val="00270E4B"/>
    <w:rsid w:val="00272755"/>
    <w:rsid w:val="002731EC"/>
    <w:rsid w:val="00273622"/>
    <w:rsid w:val="0027416A"/>
    <w:rsid w:val="00275A13"/>
    <w:rsid w:val="00275D4C"/>
    <w:rsid w:val="0027733D"/>
    <w:rsid w:val="00277D3A"/>
    <w:rsid w:val="0028025C"/>
    <w:rsid w:val="00283D7B"/>
    <w:rsid w:val="00285759"/>
    <w:rsid w:val="00285B02"/>
    <w:rsid w:val="00285F33"/>
    <w:rsid w:val="002876AD"/>
    <w:rsid w:val="00287DEB"/>
    <w:rsid w:val="002914FC"/>
    <w:rsid w:val="002918EB"/>
    <w:rsid w:val="0029213A"/>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2C72"/>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34BB"/>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C44"/>
    <w:rsid w:val="004E4FE2"/>
    <w:rsid w:val="004E5557"/>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514F"/>
    <w:rsid w:val="00517288"/>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CA"/>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6A37"/>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1681"/>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0BFC"/>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168A"/>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21B"/>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171"/>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0A57"/>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58F8"/>
    <w:rsid w:val="00A37BE4"/>
    <w:rsid w:val="00A40BE9"/>
    <w:rsid w:val="00A419CE"/>
    <w:rsid w:val="00A43237"/>
    <w:rsid w:val="00A43609"/>
    <w:rsid w:val="00A4364D"/>
    <w:rsid w:val="00A43A0D"/>
    <w:rsid w:val="00A43A52"/>
    <w:rsid w:val="00A4461D"/>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555"/>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5EB"/>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AF1"/>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774ED"/>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63A"/>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3274"/>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545F"/>
    <w:rsid w:val="00E47534"/>
    <w:rsid w:val="00E4795C"/>
    <w:rsid w:val="00E50455"/>
    <w:rsid w:val="00E50AF3"/>
    <w:rsid w:val="00E520B1"/>
    <w:rsid w:val="00E53C77"/>
    <w:rsid w:val="00E55353"/>
    <w:rsid w:val="00E60E1A"/>
    <w:rsid w:val="00E64894"/>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5BBB"/>
    <w:rsid w:val="00ED7238"/>
    <w:rsid w:val="00EE23D7"/>
    <w:rsid w:val="00EE4110"/>
    <w:rsid w:val="00EE5896"/>
    <w:rsid w:val="00EE5CFF"/>
    <w:rsid w:val="00EE5EB4"/>
    <w:rsid w:val="00EE6A41"/>
    <w:rsid w:val="00EE7CFB"/>
    <w:rsid w:val="00EF063D"/>
    <w:rsid w:val="00EF2361"/>
    <w:rsid w:val="00EF270D"/>
    <w:rsid w:val="00EF4FA9"/>
    <w:rsid w:val="00EF578B"/>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 w:type="character" w:customStyle="1" w:styleId="12pt0pt">
    <w:name w:val="Основной текст + 12 pt;Интервал 0 pt"/>
    <w:basedOn w:val="a2"/>
    <w:rsid w:val="000D1A7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10386</Words>
  <Characters>59202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116</cp:revision>
  <cp:lastPrinted>2025-08-21T10:38:00Z</cp:lastPrinted>
  <dcterms:created xsi:type="dcterms:W3CDTF">2026-02-26T12:04:00Z</dcterms:created>
  <dcterms:modified xsi:type="dcterms:W3CDTF">2026-07-22T10:52:00Z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