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EZ20260715383742 «ГродМТ № 381/26-ЗОИ(П) «Аппарат электрохирургический высокочастотный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