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EZ20260626381943 «Реагенты и расходные материалы для проточного цитофлуориметра 2026»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за-явке на покупку, а именно: в части тре-бований, предъявляе-мых п. 3 Приложения 1.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 в части требований, предъявляемых п.п. 1.2 п.1, п.п.п. 1.2.1, 1.2.2.  п.п. 1.2. п. 1 Раздела VII. «Документы, необходимые для представления в составе предложения» (отсутствует копия действующего регистрационного удостоверения Министерства здравоохранения Республики Беларусь).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183 от 20.07.2026 Реагенты и расходные материалы для проточного цитофлуориметра 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5777&amp;name=EA008C31E7F334812C57713590F9B700/ZOI_PROTOKOL_183_ot_20.07.2026_Reagenty_i_rashodnye_materialy_dlya_protochnogo_tzitofluorimetra_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