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325/26-ЭА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325/26-ЭА Лот № 1 «Контур дыхательный одноразовый взрослый»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325/26-ЭА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325/26-ЭА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325/26-ЭА Лот № 1 «Контур дыхательный одноразовый взрослый»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325/26-ЭА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325/26-ЭА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325/26-ЭА Лот № 1 «Контур дыхательный одноразовый взрослый»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325/26-ЭА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325/26-ЭА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325/26-ЭА Лот № 1 «Контур дыхательный одноразовый взрослый»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325/26-ЭА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325/26-ЭА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325/26-ЭА Лот № 1 «Контур дыхательный одноразовый взрослый»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325/26-ЭА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