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EZ20260715383827 «ПОВТ. ЗОИ. Реагенты для выделения РНК/ДНК из биологического материала пациентов с целью проведения ПЦР для УЗ «Городская детская инфекционная клиническая больница» на 3-4 квартал 2026 года. №5.»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