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EZ20260713383280 «Выбор подрядной организации на строительство объекта: «Текущие ремонты в помещениях с 1-го по 8-й этаж терапевтического корпуса учреждения здравоохранения "4-я городская клиническая больница им. Н.Е.Савченко». Текущий ремонт входов и коридоров приемного отделения терапевтического корпуса»»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Пучок Дмитрий Геннадьевич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692199279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ул.Аэродромная, д.40, кв.38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65 207,46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установленным ст. 16 Закона «О государственных закупках товаров (работ, услуг), постановлением Совета Министров РБ от 15.06.2019 г. №395 и конкурсной документацией по вышеуказанным причинам на основании абзаца 5 и абзаца 2 пункта 4 статьи 35 Закона от 13.07.2012 г. № 419-3, а именно: участником ИП Пучок Д.Г.:
1. представлен реестр исполненных договоров о выполнении сопоставимых по цене работ (работ стоимостью не менее 37 998,50 рублей), составляющих предмет государственной закупки, в котором нет договора на сумму более 37 998,50 рублей, работы по которому выполнялись за пределами трехлетнего срока до даты подачи предложения;
2. не подтверждена деловая репутация участника – представлен только один отзыв о качестве и соблюдении сроков выполнения сопоставимых по цене работ (оказания услуг) (работ стоимостью не менее 37 998,50 рублей), составляющих предмет государственной закупки, или аналогичных работ (услуг).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Protokol__ZOI_TR_вход терапия.doc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4041&amp;name=99BDA73BB752F63205D5B2881A2F59C3/Protokol__ZOI_TR_vhod_terapi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