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419" w14:textId="77777777" w:rsidR="0073230F" w:rsidRPr="00232EE8" w:rsidRDefault="0073230F" w:rsidP="0073230F">
      <w:pPr>
        <w:tabs>
          <w:tab w:val="left" w:pos="6368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EE8">
        <w:rPr>
          <w:rFonts w:ascii="Times New Roman" w:eastAsia="Times New Roman" w:hAnsi="Times New Roman" w:cs="Times New Roman"/>
          <w:b/>
          <w:sz w:val="24"/>
          <w:szCs w:val="24"/>
        </w:rPr>
        <w:t>Договор №50ЛП/2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6/1</w:t>
      </w:r>
    </w:p>
    <w:p w14:paraId="2B834F7A" w14:textId="77777777" w:rsidR="0073230F" w:rsidRPr="00232EE8" w:rsidRDefault="0073230F" w:rsidP="0073230F">
      <w:pPr>
        <w:tabs>
          <w:tab w:val="left" w:pos="76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8">
        <w:rPr>
          <w:rFonts w:ascii="Times New Roman" w:eastAsia="Times New Roman" w:hAnsi="Times New Roman" w:cs="Times New Roman"/>
          <w:sz w:val="24"/>
          <w:szCs w:val="24"/>
        </w:rPr>
        <w:t xml:space="preserve">г. Минск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3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____.</w:t>
      </w:r>
      <w:r w:rsidRPr="00232EE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32EE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78CBE3B" w14:textId="77777777" w:rsidR="0073230F" w:rsidRPr="00232EE8" w:rsidRDefault="0073230F" w:rsidP="007323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ABF24" w14:textId="77777777" w:rsidR="0073230F" w:rsidRPr="00232EE8" w:rsidRDefault="0073230F" w:rsidP="007323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b/>
          <w:sz w:val="24"/>
          <w:szCs w:val="24"/>
        </w:rPr>
        <w:t>Учреждение здравоохранения «Минская областная детская клиническая больница»</w:t>
      </w:r>
      <w:r w:rsidRPr="00232E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232E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именуемое в дальнейшем «Заказчик» в лице главного врача Зайцева Д.В., действующего на основании Устава, </w:t>
      </w:r>
      <w:r w:rsidRPr="00232EE8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2EE8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32EE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32EE8">
        <w:rPr>
          <w:rFonts w:ascii="Times New Roman" w:hAnsi="Times New Roman" w:cs="Times New Roman"/>
          <w:sz w:val="24"/>
          <w:szCs w:val="24"/>
          <w:lang w:bidi="ru-RU"/>
        </w:rPr>
        <w:t>, с другой стороны, именуемые совместно – Стороны, заключили настоящий договор о нижеследующем:</w:t>
      </w:r>
    </w:p>
    <w:p w14:paraId="23339C86" w14:textId="77777777" w:rsidR="0073230F" w:rsidRDefault="0073230F" w:rsidP="0073230F">
      <w:pPr>
        <w:spacing w:after="0" w:line="240" w:lineRule="auto"/>
        <w:ind w:right="895"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E088F5C" w14:textId="77777777" w:rsidR="0073230F" w:rsidRPr="00232EE8" w:rsidRDefault="0073230F" w:rsidP="0073230F">
      <w:pPr>
        <w:spacing w:after="0" w:line="240" w:lineRule="auto"/>
        <w:ind w:right="895"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Предмет договора</w:t>
      </w:r>
    </w:p>
    <w:p w14:paraId="79706541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изготавливать и осуществлять доставку диетического питания (в том числе сухого пайка, индивидуальных наборов пищевых продуктов промышленного производства, </w:t>
      </w:r>
      <w:r w:rsidRPr="00232EE8">
        <w:rPr>
          <w:rFonts w:ascii="Times New Roman" w:hAnsi="Times New Roman" w:cs="Times New Roman"/>
          <w:sz w:val="24"/>
          <w:szCs w:val="24"/>
        </w:rPr>
        <w:t>сухих молочных смесей адаптированных, сухих (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инстантных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) каш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– диетическое питание) для пациентов Заказчика, находящихся на стационарном лечении и обследовании в соответствии с установленными нормативами, нормами и правилами, действующими на территории Республики Беларусь и утвержденными Министерством здравоохранения Республики Беларусь с использованием многооборотной тары (термоса, термоконтейнера и </w:t>
      </w:r>
      <w:proofErr w:type="spell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гастроемкости</w:t>
      </w:r>
      <w:proofErr w:type="spell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Заказчика, разовой индивидуальной упаковки (для малочисленных диет), а Заказчик обязуется оплатить оказанные услуги.</w:t>
      </w:r>
    </w:p>
    <w:p w14:paraId="67E96E97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Заказчик обязуется своевременно получать приготовленное диетическое питание и осуществлять выдачу пациентам.</w:t>
      </w:r>
    </w:p>
    <w:p w14:paraId="014479FD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 приобретения диетического питания – для собственного потребления.</w:t>
      </w:r>
    </w:p>
    <w:p w14:paraId="3B089E4D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Срок оказания услуг: ежедневно, без выходных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4ADBD13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5.Место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доставки: </w:t>
      </w:r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Минский район, </w:t>
      </w:r>
      <w:proofErr w:type="spellStart"/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>Боровлянский</w:t>
      </w:r>
      <w:proofErr w:type="spellEnd"/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с/с, </w:t>
      </w:r>
      <w:proofErr w:type="spellStart"/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>д.Боровляны</w:t>
      </w:r>
      <w:proofErr w:type="spellEnd"/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>ул.Фрунзенская</w:t>
      </w:r>
      <w:proofErr w:type="spellEnd"/>
      <w:r w:rsidRPr="00232EE8">
        <w:rPr>
          <w:rFonts w:ascii="Times New Roman" w:hAnsi="Times New Roman" w:cs="Times New Roman"/>
          <w:sz w:val="24"/>
          <w:szCs w:val="24"/>
          <w:shd w:val="clear" w:color="auto" w:fill="FFFFFF"/>
        </w:rPr>
        <w:t> 19Б/5.</w:t>
      </w:r>
    </w:p>
    <w:p w14:paraId="283B63AF" w14:textId="77777777" w:rsidR="0073230F" w:rsidRPr="00232EE8" w:rsidRDefault="0073230F" w:rsidP="0073230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bCs/>
          <w:iCs/>
          <w:sz w:val="24"/>
          <w:szCs w:val="24"/>
        </w:rPr>
        <w:t>1.6. 1.6. Объем (количество) –</w:t>
      </w:r>
      <w:r w:rsidRPr="00232EE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усл.ед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3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койко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/дней, из них:</w:t>
      </w:r>
    </w:p>
    <w:p w14:paraId="096C0BFE" w14:textId="77777777" w:rsidR="0073230F" w:rsidRPr="00232EE8" w:rsidRDefault="0073230F" w:rsidP="0073230F">
      <w:pPr>
        <w:pStyle w:val="ConsNonformat"/>
        <w:widowControl/>
        <w:ind w:left="426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 xml:space="preserve">диетическое питания для взрослых пациентов –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3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койко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/дней,</w:t>
      </w:r>
    </w:p>
    <w:p w14:paraId="1114B378" w14:textId="77777777" w:rsidR="0073230F" w:rsidRPr="00232EE8" w:rsidRDefault="0073230F" w:rsidP="0073230F">
      <w:pPr>
        <w:pStyle w:val="ConsNonformat"/>
        <w:widowControl/>
        <w:ind w:left="426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 xml:space="preserve">диетическое питания для детей –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койко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/дней.).</w:t>
      </w:r>
    </w:p>
    <w:p w14:paraId="6235ABCD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При исполнении настоящего договора Заказчик имеет право изменить объем (количество) закупаемых услуг в соответствии с действующим законодательством.</w:t>
      </w:r>
    </w:p>
    <w:p w14:paraId="400CD3EE" w14:textId="77777777" w:rsidR="0073230F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72B1FFC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Обязанности сторон</w:t>
      </w:r>
    </w:p>
    <w:p w14:paraId="5C76EE2C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2.1. Заказчик обязуется:</w:t>
      </w:r>
    </w:p>
    <w:p w14:paraId="599BEFD7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Создать условия для предоставления диетического питания всем пациентам в соответствии с утвержденными в установленном порядке среднесуточными нормами набора продуктов питания.</w:t>
      </w:r>
    </w:p>
    <w:p w14:paraId="4E4CED7C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Организовать по утвержденному графику (приложение 1) в соответствии с поданным сводным сведениями о количестве пациентов, состоящих на питании (далее - сводные сведения) получение готового диетического питания от Исполнителя на территории Заказчика и раздачу его пациентам в отделения.</w:t>
      </w:r>
    </w:p>
    <w:p w14:paraId="783F9AD7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Обеспечить раздаточные помещения отделений в достаточном количестве необходимым оборудованием и инвентарем (СВЧ-печи, холодильное оборудование, обеспечивающее температурный режим хранения пищи и др.), столовой посудой и приборами. Осуществлять техническое обслуживание оборудования, в том числе СВЧ-печей.</w:t>
      </w:r>
    </w:p>
    <w:p w14:paraId="3B24206B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Организовать своими силами по предварительно поданной заявке (сводные сведения) получение и выдачу диетического питания пациентам.</w:t>
      </w:r>
    </w:p>
    <w:p w14:paraId="73FC7B84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Осуществлять подачу за подписью ответственных лиц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32EE8">
        <w:rPr>
          <w:rFonts w:ascii="Times New Roman" w:hAnsi="Times New Roman" w:cs="Times New Roman"/>
          <w:sz w:val="24"/>
          <w:szCs w:val="24"/>
        </w:rPr>
        <w:t>:</w:t>
      </w:r>
    </w:p>
    <w:p w14:paraId="381B5E35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а) основных сводных сведений в разрезе отделений – к 8.00;</w:t>
      </w:r>
    </w:p>
    <w:p w14:paraId="0CF9D66C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б) дополнительные сводные сведения в разрезе отделений – к 6.00, 14.00.</w:t>
      </w:r>
    </w:p>
    <w:p w14:paraId="67A3A56E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заказа на получение индивидуальных наборов пищевых продуктов промышленного производства (далее - наборы продуктов) для пациентов, поступивших с 14.00 до 18.00 – два раза в месяц.</w:t>
      </w:r>
    </w:p>
    <w:p w14:paraId="0C0E4FA5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Дополнительно к диетическому питанию при назначении медицинских показаний оформлять и представлять заказ на индивидуальное и (или) дополнительное питание, назначаемое в отделении в двух экземплярах по форме, установленной законодательством.</w:t>
      </w:r>
    </w:p>
    <w:p w14:paraId="1C1228E3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 xml:space="preserve">Сводные сведения и заказ передаются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232EE8">
        <w:rPr>
          <w:rFonts w:ascii="Times New Roman" w:hAnsi="Times New Roman" w:cs="Times New Roman"/>
          <w:sz w:val="24"/>
          <w:szCs w:val="24"/>
        </w:rPr>
        <w:t>с последующим предоставлением оригинала при получении диетического питания.</w:t>
      </w:r>
    </w:p>
    <w:p w14:paraId="7FB74BED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Назначить ответственных лиц, которые будут осуществлять приемку диетического питания на территории Заказчика с обязательной росписью в товарно-транспортной накладной, раздаточной ведомости при получении диетического питания для Заказчика в целом. </w:t>
      </w:r>
    </w:p>
    <w:p w14:paraId="35E8BD8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Исполнителю подтверждение полномочий (доверенность) этих лиц (с образцом подписи назначенных ответственных лиц) и образец оттиска штампа для сопроводительной документации (товарно-транспортной накладной), подтверждающие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диетического питания.</w:t>
      </w:r>
    </w:p>
    <w:p w14:paraId="3CBBDCC1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Обеспечить мойку многооборотной тары с </w:t>
      </w:r>
      <w:proofErr w:type="spellStart"/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дез.обработкой</w:t>
      </w:r>
      <w:proofErr w:type="spellEnd"/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0A37F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Обеспечить сохранность и надлежащее использование многооборотной тары на территории Заказчика.</w:t>
      </w:r>
    </w:p>
    <w:p w14:paraId="2F5CE846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Производить своевременный возврат многооборотной тары в чистом виде.</w:t>
      </w:r>
    </w:p>
    <w:p w14:paraId="1A47948E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Пищевые и непищевые отходы, остающиеся после каждого приема пищи, являются собственностью Заказчика.</w:t>
      </w:r>
    </w:p>
    <w:p w14:paraId="471ADE3B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 Комплектовать и хранить наборы продуктов в раздаточных (столовых–раздаточных) помещениях с соблюдением условий и сроков их хранения.</w:t>
      </w:r>
    </w:p>
    <w:p w14:paraId="6CCC64AF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Исполнитель</w:t>
      </w:r>
      <w:r w:rsidRPr="00232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обязуется:</w:t>
      </w:r>
    </w:p>
    <w:p w14:paraId="783F72F3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Обеспечить изготовление и поставку диетического питания в соответствии со сводными сведениями по утвержденному Исполнителем и согласованному с Заказчиком графику доставки (выдачи) диетического питания (приложение 1). Отпуск сухого пайка осуществлять с ужином. </w:t>
      </w:r>
    </w:p>
    <w:p w14:paraId="3529CB57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отпуска в отделения сухого пайка, фруктов и других продуктов среднесуточного набора пищевой продукции для одного пациента использовать пакеты для пищевых продуктов.</w:t>
      </w:r>
    </w:p>
    <w:p w14:paraId="1F6A9436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Предоставлять меню в одном экземпляре на следующий день, в соответствии с поданными сводными сведениями.</w:t>
      </w:r>
    </w:p>
    <w:p w14:paraId="56C499A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Производить поставку диетического питания с применением торговых надбавок и наценок в соответствии с законодательством Республики Беларусь. </w:t>
      </w:r>
    </w:p>
    <w:p w14:paraId="4F47AB2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Разрабатывать разнообразные по дням недели меню завтраков, обедов, ужинов, сбалансированные с учетом энергетической ценности блюд, норм калорийности лечебного питания и натуральных норм. Согласовывать с администрацией Заказчика сезонное семидневное меню, сбалансированное с учетом энергетической ценности блюд и норм калорийности диетического питания.</w:t>
      </w:r>
    </w:p>
    <w:p w14:paraId="0B7DF14E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Обеспечивать выпуск диетического питания высокого качества; проводить входной контроль поступающих продуктов, пооперационный контроль в процессе их обработки и подготовки к отпуску и приемочного контроля выпускаемой продукции; осуществлять повседневный контроль качества диетического питания согласно действующему законодательству. </w:t>
      </w:r>
    </w:p>
    <w:p w14:paraId="799EF3A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Производить бракераж готовых блюд.</w:t>
      </w:r>
    </w:p>
    <w:p w14:paraId="61F66851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  <w:lang w:eastAsia="be-BY"/>
        </w:rPr>
      </w:pPr>
      <w:r w:rsidRPr="00232EE8">
        <w:rPr>
          <w:sz w:val="24"/>
          <w:szCs w:val="24"/>
          <w:lang w:eastAsia="be-BY"/>
        </w:rPr>
        <w:t>2.2.7. Предоставлять по требованию Заказчика информацию о контроле качества продукции.</w:t>
      </w:r>
    </w:p>
    <w:p w14:paraId="450CE808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  <w:lang w:eastAsia="be-BY"/>
        </w:rPr>
        <w:t>2.2.8. Производить отпуск диетического питания в разовой индивидуальной упаковке (зондовое питание, для отделений анестезиологии и реанимации, малочисленные диеты)</w:t>
      </w:r>
      <w:r w:rsidRPr="00232EE8">
        <w:rPr>
          <w:sz w:val="24"/>
          <w:szCs w:val="24"/>
        </w:rPr>
        <w:t>.</w:t>
      </w:r>
    </w:p>
    <w:p w14:paraId="1B2E575F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lastRenderedPageBreak/>
        <w:t>2.2.9. Осуществлять отпуск фасованной продукции собственного производства со сроком годности не менее 80% от срока годности, а в отношении продукции в заводской упаковке – в пределах срока годности, установленного производителем и указанного на упаковке.</w:t>
      </w:r>
    </w:p>
    <w:p w14:paraId="5BDA9088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2.2.10. Осуществлять погрузку диетического питания в специализированный транспорт собственными силами на территории Исполнителя.</w:t>
      </w:r>
    </w:p>
    <w:p w14:paraId="6AE79402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2.2.11. Обеспечить в соответствии с поданным заказом наборами продуктов. В состав одного набора продуктов входит: консервы фруктовые для детского питания – 1 шт.; печенье (либо хлебцы) – 1 пачка. Отпуск (доставка) наборов продуктов осуществляется Исполнителем 2 раза в месяц.</w:t>
      </w:r>
    </w:p>
    <w:p w14:paraId="5126126D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 xml:space="preserve">2.2.13. Проводить каждый второй четверг текущего месяца генеральную уборку на </w:t>
      </w:r>
      <w:r>
        <w:rPr>
          <w:sz w:val="24"/>
          <w:szCs w:val="24"/>
        </w:rPr>
        <w:t>_______</w:t>
      </w:r>
      <w:r w:rsidRPr="00232EE8">
        <w:rPr>
          <w:sz w:val="24"/>
          <w:szCs w:val="24"/>
        </w:rPr>
        <w:t xml:space="preserve">. В этот день пациенты Заказчика обеспечиваются диетическим питанием с учетом проводимых мероприятий на </w:t>
      </w:r>
      <w:r>
        <w:rPr>
          <w:sz w:val="24"/>
          <w:szCs w:val="24"/>
        </w:rPr>
        <w:t>территории Исполнителя</w:t>
      </w:r>
      <w:r w:rsidRPr="00232EE8">
        <w:rPr>
          <w:sz w:val="24"/>
          <w:szCs w:val="24"/>
        </w:rPr>
        <w:t>.</w:t>
      </w:r>
    </w:p>
    <w:p w14:paraId="3C9DC99F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rFonts w:eastAsia="Arial Unicode MS"/>
          <w:sz w:val="24"/>
          <w:szCs w:val="24"/>
        </w:rPr>
      </w:pPr>
      <w:proofErr w:type="gramStart"/>
      <w:r w:rsidRPr="00232EE8">
        <w:rPr>
          <w:rFonts w:eastAsia="Arial Unicode MS"/>
          <w:sz w:val="24"/>
          <w:szCs w:val="24"/>
        </w:rPr>
        <w:t>При диетического питания</w:t>
      </w:r>
      <w:proofErr w:type="gramEnd"/>
      <w:r w:rsidRPr="00232EE8">
        <w:rPr>
          <w:rFonts w:eastAsia="Arial Unicode MS"/>
          <w:sz w:val="24"/>
          <w:szCs w:val="24"/>
        </w:rPr>
        <w:t xml:space="preserve"> возможно отклонение о графика на 15-20 минут в связи с возникновением аварийных ситуаций, неблагоприятных погодных условий, причин производственного характера и др.</w:t>
      </w:r>
    </w:p>
    <w:p w14:paraId="0C4CB36E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2.2.14. Организовать учет используемой многооборотной тары на своей территории.</w:t>
      </w:r>
    </w:p>
    <w:p w14:paraId="758C2E31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2.2.15. Осуществлять доставку диетического питания собственным транспортом с последующим предъявлением транспортных расходов Заказчику. Порядок доставки оплаты транспортных услуг, организации разгрузочно-погрузочных работ на территории Заказчика определяется Сторонами в отдельном договоре.</w:t>
      </w:r>
    </w:p>
    <w:p w14:paraId="1DD50696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  <w:lang w:eastAsia="be-BY"/>
        </w:rPr>
        <w:t xml:space="preserve">2.3. </w:t>
      </w:r>
      <w:r w:rsidRPr="00232EE8">
        <w:rPr>
          <w:rStyle w:val="word-wrapper"/>
          <w:sz w:val="24"/>
          <w:szCs w:val="24"/>
        </w:rPr>
        <w:t xml:space="preserve">При выявлении недостачи, несоответствии качества (в том числе скрытые недостатки) питания, тары или упаковки установленным требованиям, обязательно составление акта с участием представителя Исполнителя (члена </w:t>
      </w:r>
      <w:proofErr w:type="spellStart"/>
      <w:r w:rsidRPr="00232EE8">
        <w:rPr>
          <w:rStyle w:val="word-wrapper"/>
          <w:sz w:val="24"/>
          <w:szCs w:val="24"/>
        </w:rPr>
        <w:t>бракеражной</w:t>
      </w:r>
      <w:proofErr w:type="spellEnd"/>
      <w:r w:rsidRPr="00232EE8">
        <w:rPr>
          <w:rStyle w:val="word-wrapper"/>
          <w:sz w:val="24"/>
          <w:szCs w:val="24"/>
        </w:rPr>
        <w:t xml:space="preserve"> комиссии). Данный акт составляется в пределах срока реализации питания, при этом питание должно быть принято Заказчиком на ответственное хранение с соблюдением необходимых условий хранения (температурный режим, тара и др.).</w:t>
      </w:r>
      <w:r w:rsidRPr="00232EE8">
        <w:rPr>
          <w:sz w:val="24"/>
          <w:szCs w:val="24"/>
        </w:rPr>
        <w:t xml:space="preserve"> </w:t>
      </w:r>
    </w:p>
    <w:p w14:paraId="106A7AD7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Во всем остальном, при приемке диетического питания по качеству и количеству, Стороны руководствуются положением о приемке товаров по количеству и качеству, утвержденным Постановлением Совета Министров Республики Беларусь от 03.09.2008 №1290.</w:t>
      </w:r>
    </w:p>
    <w:p w14:paraId="5FF7557B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bCs/>
          <w:iCs/>
          <w:sz w:val="24"/>
          <w:szCs w:val="24"/>
        </w:rPr>
      </w:pPr>
      <w:r w:rsidRPr="00232EE8">
        <w:rPr>
          <w:bCs/>
          <w:iCs/>
          <w:sz w:val="24"/>
          <w:szCs w:val="24"/>
        </w:rPr>
        <w:t>2.4. По мере необходимости Стороны производят совместную ревизию используемой многооборотной тары.</w:t>
      </w:r>
    </w:p>
    <w:p w14:paraId="2E97458C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2.5. Исполнитель гарантирует:</w:t>
      </w:r>
    </w:p>
    <w:p w14:paraId="7C53DAFB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 xml:space="preserve">наличие собственной технологической пищевой лаборатории, аккредитованной в установленном законодательством порядке; </w:t>
      </w:r>
    </w:p>
    <w:p w14:paraId="3804C832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наличие в штате технологов, разрабатывающих технологические карточки-раскладки для приготовления блюд диетического питания;</w:t>
      </w:r>
    </w:p>
    <w:p w14:paraId="2A80E721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bCs/>
          <w:sz w:val="24"/>
          <w:szCs w:val="24"/>
        </w:rPr>
        <w:t>н</w:t>
      </w:r>
      <w:r w:rsidRPr="00232EE8">
        <w:rPr>
          <w:sz w:val="24"/>
          <w:szCs w:val="24"/>
        </w:rPr>
        <w:t xml:space="preserve">аличие в штате врачей-диетологов и медицинских сестер-диетологов; </w:t>
      </w:r>
    </w:p>
    <w:p w14:paraId="2E2FA2F9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наличие производственных площадей, технологического, холодильного и другого оборудования для приготовления диетического питания;</w:t>
      </w:r>
    </w:p>
    <w:p w14:paraId="748BF6F5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 xml:space="preserve">наличие санитарно-гигиенического заключения на работы и услуги по приготовлению и реализации продуктов питания; </w:t>
      </w:r>
    </w:p>
    <w:p w14:paraId="388E004D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>наличие санитарно-гигиенического заключения на объект по производству пищевой продукции;</w:t>
      </w:r>
    </w:p>
    <w:p w14:paraId="3AAE6802" w14:textId="77777777" w:rsidR="0073230F" w:rsidRPr="00232EE8" w:rsidRDefault="0073230F" w:rsidP="0073230F">
      <w:pPr>
        <w:pStyle w:val="a6"/>
        <w:spacing w:after="0"/>
        <w:ind w:left="0" w:firstLine="426"/>
        <w:contextualSpacing/>
        <w:jc w:val="both"/>
        <w:rPr>
          <w:sz w:val="24"/>
          <w:szCs w:val="24"/>
        </w:rPr>
      </w:pPr>
      <w:r w:rsidRPr="00232EE8">
        <w:rPr>
          <w:sz w:val="24"/>
          <w:szCs w:val="24"/>
        </w:rPr>
        <w:t xml:space="preserve">наличие специализированного автотранспорта для доставки диетического питания; </w:t>
      </w:r>
    </w:p>
    <w:p w14:paraId="4FD8ECFE" w14:textId="77777777" w:rsidR="0073230F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008A510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Расчеты и порядок оплаты</w:t>
      </w:r>
    </w:p>
    <w:p w14:paraId="76B13A04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диетическое питание (в том числе сухой паек, наборы продуктов,</w:t>
      </w:r>
      <w:r w:rsidRPr="00232EE8">
        <w:rPr>
          <w:rFonts w:ascii="Times New Roman" w:hAnsi="Times New Roman" w:cs="Times New Roman"/>
          <w:sz w:val="24"/>
          <w:szCs w:val="24"/>
        </w:rPr>
        <w:t xml:space="preserve"> сухие молочные смеси адаптированные, сухие (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инстантные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) каши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используемую разовую индивидуальную упаковку, пакеты для пищевых продуктов, Заказчик производит оплату месячной стоимости в порядке планового платежа: </w:t>
      </w:r>
    </w:p>
    <w:p w14:paraId="080B982E" w14:textId="77777777" w:rsidR="0073230F" w:rsidRPr="0073230F" w:rsidRDefault="0073230F" w:rsidP="00D42ECB">
      <w:pPr>
        <w:pStyle w:val="20"/>
        <w:numPr>
          <w:ilvl w:val="0"/>
          <w:numId w:val="1"/>
        </w:numPr>
        <w:tabs>
          <w:tab w:val="left" w:pos="426"/>
        </w:tabs>
        <w:spacing w:line="240" w:lineRule="auto"/>
        <w:ind w:left="284" w:firstLine="0"/>
        <w:contextualSpacing/>
        <w:jc w:val="both"/>
        <w:rPr>
          <w:sz w:val="24"/>
          <w:szCs w:val="24"/>
        </w:rPr>
      </w:pPr>
      <w:r w:rsidRPr="0073230F">
        <w:rPr>
          <w:sz w:val="24"/>
          <w:szCs w:val="24"/>
          <w:lang w:eastAsia="ru-RU"/>
        </w:rPr>
        <w:lastRenderedPageBreak/>
        <w:t xml:space="preserve">1-й плановый платеж в размере – </w:t>
      </w:r>
      <w:r>
        <w:rPr>
          <w:sz w:val="24"/>
          <w:szCs w:val="24"/>
          <w:lang w:eastAsia="ru-RU"/>
        </w:rPr>
        <w:t>____</w:t>
      </w:r>
      <w:r w:rsidRPr="0073230F">
        <w:rPr>
          <w:sz w:val="24"/>
          <w:szCs w:val="24"/>
          <w:lang w:eastAsia="ru-RU"/>
        </w:rPr>
        <w:t xml:space="preserve"> белорусских рублей - </w:t>
      </w:r>
      <w:r w:rsidRPr="0073230F">
        <w:rPr>
          <w:sz w:val="24"/>
          <w:szCs w:val="24"/>
        </w:rPr>
        <w:t>до 06 числа текущего месяца.</w:t>
      </w:r>
    </w:p>
    <w:p w14:paraId="3FD9BF67" w14:textId="77777777" w:rsidR="0073230F" w:rsidRPr="00232EE8" w:rsidRDefault="0073230F" w:rsidP="0073230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плановый платеж в размере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 - до 20 числа текущего месяца.  </w:t>
      </w:r>
    </w:p>
    <w:p w14:paraId="1F90B015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Окончательный расчет по п.3.1 настоящего договора производится до 12-го числа месяца, следующего за отчетным, на основании акта сверки расчетов, составленного Сторонами на основании фактически полученного питания (в том числе сухого пайка, наборов продуктов, </w:t>
      </w:r>
      <w:r w:rsidRPr="00232EE8">
        <w:rPr>
          <w:rFonts w:ascii="Times New Roman" w:hAnsi="Times New Roman" w:cs="Times New Roman"/>
          <w:sz w:val="24"/>
          <w:szCs w:val="24"/>
        </w:rPr>
        <w:t>сухих молочных смесей адаптированных, сухих (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инстантных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) каш),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разовой индивидуальной упаковки, пакетов для пищевых продуктов) в соответствии с товарно-транспортными накладными.</w:t>
      </w:r>
    </w:p>
    <w:p w14:paraId="0CBFCB0E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превышения суммы произведенной оплаты за диетическое питание (в том числе сухого пайка, наборов продуктов, </w:t>
      </w:r>
      <w:r w:rsidRPr="00232EE8">
        <w:rPr>
          <w:rFonts w:ascii="Times New Roman" w:hAnsi="Times New Roman" w:cs="Times New Roman"/>
          <w:sz w:val="24"/>
          <w:szCs w:val="24"/>
        </w:rPr>
        <w:t>сухих молочных смесей адаптированных, сухих (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инстантных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) каш),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разовой индивидуальной упаковки, пакетов для пищевых продуктов) над фактически оказанными услугами в расчетном периоде в соответствии с актом сверки расчетов, Заказчик после получения акта сверки расчетов при наличии дебиторской задолженности уменьшает очередной плановый платеж на сумму имеющейся дебиторской задолженности.</w:t>
      </w:r>
    </w:p>
    <w:p w14:paraId="34DD9F1E" w14:textId="77777777" w:rsidR="0073230F" w:rsidRPr="00232EE8" w:rsidRDefault="0073230F" w:rsidP="0073230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окончанию срока оказания услуг по настоящему договору в случае превышения суммы произведенной оплаты за диетическое питание (в том числе сухого пайка, наборов продуктов, </w:t>
      </w:r>
      <w:r w:rsidRPr="00232EE8">
        <w:rPr>
          <w:rFonts w:ascii="Times New Roman" w:hAnsi="Times New Roman" w:cs="Times New Roman"/>
          <w:sz w:val="24"/>
          <w:szCs w:val="24"/>
        </w:rPr>
        <w:t>сухих молочных смесей адаптированных, сухих (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инстантных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) каш),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разовой индивидуальной упаковки, пакетов для пищевых продуктов)) над фактически оказанными услугами в расчетном периоде, Исполнитель в течение десяти рабочих дней после составления акта сверки расчетов производит возврат излишне уплаченных денежных средств на расчетный счет органа казначейства - </w:t>
      </w:r>
      <w:r w:rsidRPr="00232EE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Главное управление МФ РБ по Минской области </w:t>
      </w:r>
      <w:r w:rsidRPr="00232E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32E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36040000000845600000, БИК</w:t>
      </w:r>
      <w:r w:rsidRPr="00232E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AKBBBY2</w:t>
      </w:r>
      <w:r w:rsidRPr="00232E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УНП 100805135 учреждение здравоохранения «Минская областная детская клиническая больница», являющейся Заказчиком по настоящему договору, УНК (учетный номер казначейства) 103, раздела 7 , подраздела 1 , статьи расходов 10.03.04, код платежа: 09999 (текущий период), 09998 (период прошлого года),</w:t>
      </w:r>
      <w:r w:rsidRPr="00232E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E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УНП фактического получателя ___________, код операции__________, назначение платежа __________(</w:t>
      </w:r>
      <w:r w:rsidRPr="00232E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заполняется Заказчиком</w:t>
      </w:r>
      <w:r w:rsidRPr="00232E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14:paraId="352E233B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32EE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Общая сумма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be-BY"/>
        </w:rPr>
        <w:t>____________ 20__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года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be-BY"/>
        </w:rPr>
        <w:t>________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белорусских рублей, из них:</w:t>
      </w:r>
    </w:p>
    <w:p w14:paraId="460A6666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- за диетическое питание 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сухой паек, наборы продуктов, </w:t>
      </w:r>
      <w:r w:rsidRPr="00232EE8">
        <w:rPr>
          <w:rFonts w:ascii="Times New Roman" w:hAnsi="Times New Roman" w:cs="Times New Roman"/>
          <w:sz w:val="24"/>
          <w:szCs w:val="24"/>
        </w:rPr>
        <w:t>сухие молочные смеси адаптированные, сухие (</w:t>
      </w:r>
      <w:proofErr w:type="spellStart"/>
      <w:r w:rsidRPr="00232EE8">
        <w:rPr>
          <w:rFonts w:ascii="Times New Roman" w:hAnsi="Times New Roman" w:cs="Times New Roman"/>
          <w:sz w:val="24"/>
          <w:szCs w:val="24"/>
        </w:rPr>
        <w:t>инстантные</w:t>
      </w:r>
      <w:proofErr w:type="spellEnd"/>
      <w:r w:rsidRPr="00232EE8">
        <w:rPr>
          <w:rFonts w:ascii="Times New Roman" w:hAnsi="Times New Roman" w:cs="Times New Roman"/>
          <w:sz w:val="24"/>
          <w:szCs w:val="24"/>
        </w:rPr>
        <w:t>) каши)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пакеты для пищевых продуктов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e-BY"/>
        </w:rPr>
        <w:t>_____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белорусских рублей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8073A56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используемую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овую индивидуальную упаковку – ______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белорусских рублей.</w:t>
      </w:r>
    </w:p>
    <w:p w14:paraId="6855C291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Общая сумма договора может быть изменена в течение срока действия договора в соответствии с законодательством путем подписания сторонами дополнительного соглашения.</w:t>
      </w:r>
    </w:p>
    <w:p w14:paraId="3D161FE6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Источник финансирования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D291A0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Расчеты с Исполнителем производятся Заказчиком платежным поручением со счетов органов казначейства.</w:t>
      </w:r>
    </w:p>
    <w:p w14:paraId="6D295D25" w14:textId="77777777" w:rsidR="0073230F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6E75338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Ответственность сторон</w:t>
      </w:r>
    </w:p>
    <w:p w14:paraId="53707212" w14:textId="77777777" w:rsidR="0073230F" w:rsidRPr="00232EE8" w:rsidRDefault="0073230F" w:rsidP="0073230F">
      <w:pPr>
        <w:numPr>
          <w:ilvl w:val="12"/>
          <w:numId w:val="0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</w:t>
      </w:r>
      <w:r w:rsidRPr="00232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несет ответственность</w:t>
      </w: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D4F781" w14:textId="77777777" w:rsidR="0073230F" w:rsidRPr="00232EE8" w:rsidRDefault="0073230F" w:rsidP="0073230F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диетического питания, полноту вложения сырья и соблюдение технологии приготовления и фасовки питания;</w:t>
      </w:r>
    </w:p>
    <w:p w14:paraId="5427D6F8" w14:textId="77777777" w:rsidR="0073230F" w:rsidRPr="00232EE8" w:rsidRDefault="0073230F" w:rsidP="0073230F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температурный режим диетического питания до момента его передачи Заказчику;</w:t>
      </w:r>
    </w:p>
    <w:p w14:paraId="176ED066" w14:textId="77777777" w:rsidR="0073230F" w:rsidRPr="00232EE8" w:rsidRDefault="0073230F" w:rsidP="0073230F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натуральных норм;</w:t>
      </w:r>
    </w:p>
    <w:p w14:paraId="113D868A" w14:textId="77777777" w:rsidR="0073230F" w:rsidRPr="00232EE8" w:rsidRDefault="0073230F" w:rsidP="0073230F">
      <w:pPr>
        <w:tabs>
          <w:tab w:val="left" w:pos="284"/>
        </w:tabs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 комплектации и своевременный отпуск диетического питания Заказчику;</w:t>
      </w:r>
    </w:p>
    <w:p w14:paraId="005F196E" w14:textId="77777777" w:rsidR="0073230F" w:rsidRPr="00232EE8" w:rsidRDefault="0073230F" w:rsidP="0073230F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 формирования стоимости отпускаемого диетического питания;</w:t>
      </w:r>
    </w:p>
    <w:p w14:paraId="5B5F3467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6.за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своевременный отпуск (доставку) готовой продукции.</w:t>
      </w:r>
    </w:p>
    <w:p w14:paraId="6E6A2A09" w14:textId="77777777" w:rsidR="0073230F" w:rsidRPr="00232EE8" w:rsidRDefault="0073230F" w:rsidP="0073230F">
      <w:pPr>
        <w:pStyle w:val="a8"/>
        <w:ind w:left="0" w:firstLine="426"/>
        <w:jc w:val="both"/>
        <w:rPr>
          <w:sz w:val="24"/>
          <w:szCs w:val="24"/>
        </w:rPr>
      </w:pPr>
      <w:r w:rsidRPr="00232EE8">
        <w:rPr>
          <w:sz w:val="24"/>
          <w:szCs w:val="24"/>
        </w:rPr>
        <w:t>4.1.</w:t>
      </w:r>
      <w:proofErr w:type="gramStart"/>
      <w:r w:rsidRPr="00232EE8">
        <w:rPr>
          <w:sz w:val="24"/>
          <w:szCs w:val="24"/>
        </w:rPr>
        <w:t>7.за</w:t>
      </w:r>
      <w:proofErr w:type="gramEnd"/>
      <w:r w:rsidRPr="00232EE8">
        <w:rPr>
          <w:sz w:val="24"/>
          <w:szCs w:val="24"/>
        </w:rPr>
        <w:t xml:space="preserve"> надлежащее хранение и использование многооборотной тары (термоса, термоконтейнера и </w:t>
      </w:r>
      <w:proofErr w:type="spellStart"/>
      <w:r w:rsidRPr="00232EE8">
        <w:rPr>
          <w:sz w:val="24"/>
          <w:szCs w:val="24"/>
        </w:rPr>
        <w:t>гастроемкости</w:t>
      </w:r>
      <w:proofErr w:type="spellEnd"/>
      <w:r w:rsidRPr="00232EE8">
        <w:rPr>
          <w:sz w:val="24"/>
          <w:szCs w:val="24"/>
        </w:rPr>
        <w:t xml:space="preserve">). </w:t>
      </w:r>
    </w:p>
    <w:p w14:paraId="79DB829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</w:t>
      </w:r>
      <w:r w:rsidRPr="00232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несет ответственность:</w:t>
      </w:r>
    </w:p>
    <w:p w14:paraId="752DEDA3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несвоевременную подачу сводных сведений, заказа на получение наборов продуктов; </w:t>
      </w:r>
    </w:p>
    <w:p w14:paraId="7E02801F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неточное количество пациентов, указанных в сводных сведениях, заказе на получение наборов продуктов;</w:t>
      </w:r>
    </w:p>
    <w:p w14:paraId="40FA137B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мойку многооборотной тары с </w:t>
      </w:r>
      <w:proofErr w:type="spell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дез.обработкой</w:t>
      </w:r>
      <w:proofErr w:type="spell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CA3704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сохранность, надлежащее использование многооборотной тары на территории Заказчика;</w:t>
      </w:r>
    </w:p>
    <w:p w14:paraId="6CAD6C6B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уплату платежей в сроки, установленные настоящим договором;  </w:t>
      </w:r>
    </w:p>
    <w:p w14:paraId="54252826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6.за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правомерность ответственных лиц, получающих от имени Заказчика диетическое питание (в том числе сухой паек, наборы продуктов);</w:t>
      </w:r>
    </w:p>
    <w:p w14:paraId="30822D92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7.за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качества диетического питания и полноту доведения порции до пациентов в пределах срока годности и с соблюдением условий хранения на территории Заказчика.</w:t>
      </w:r>
    </w:p>
    <w:p w14:paraId="6A31351D" w14:textId="5755D629" w:rsidR="00C9273E" w:rsidRPr="00C9273E" w:rsidRDefault="00C9273E" w:rsidP="00C9273E">
      <w:pPr>
        <w:shd w:val="clear" w:color="auto" w:fill="FFFFFF"/>
        <w:tabs>
          <w:tab w:val="left" w:pos="41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9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9273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За неисполнение либо ненадлежащее исполнение обязательств по Договору стороны несут ответственность в </w:t>
      </w:r>
      <w:r w:rsidRPr="00C927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соответствии с действующим законодательством Республики Беларусь</w:t>
      </w:r>
      <w:r w:rsidRPr="00C9273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.</w:t>
      </w:r>
    </w:p>
    <w:p w14:paraId="61DD5210" w14:textId="08C475F7" w:rsidR="00C9273E" w:rsidRPr="00C9273E" w:rsidRDefault="00C9273E" w:rsidP="00C9273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27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273E">
        <w:rPr>
          <w:rFonts w:ascii="Times New Roman" w:eastAsia="Times New Roman" w:hAnsi="Times New Roman" w:cs="Times New Roman"/>
          <w:sz w:val="24"/>
          <w:szCs w:val="24"/>
        </w:rPr>
        <w:t xml:space="preserve">. Покупатель не несет ответственности за несвоевременную оплату товара, связанную с несвоевременным поступлением денежных средств из бюджета. </w:t>
      </w:r>
    </w:p>
    <w:p w14:paraId="60BCE898" w14:textId="77777777" w:rsidR="0073230F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33EBFB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разрешения споров</w:t>
      </w:r>
    </w:p>
    <w:p w14:paraId="44F0D114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споры, которые могут возникнуть из настоящего договора или в связи с ним, Стороны обязуются урегулировать путем переговоров. Претензионный порядок является обязательным порядком досудебного урегулирования споров. В случае получения от Стороны претензии (письменного предложения о добровольном урегулировании спора) вторая Сторона обязана уведомить о результатах ее рассмотрения в течение 10 (десяти) календарных дней от даты получения. Претензия должна быть направлена заказным письмом с уведомлением.</w:t>
      </w:r>
    </w:p>
    <w:p w14:paraId="6591BE63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путем переговоров и предъявления претензий спорные вопросы подлежат разрешению в Экономическом суде г. Минска.</w:t>
      </w:r>
    </w:p>
    <w:p w14:paraId="2341B8CE" w14:textId="77777777" w:rsidR="0073230F" w:rsidRDefault="0073230F" w:rsidP="007323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be-BY"/>
        </w:rPr>
      </w:pPr>
    </w:p>
    <w:p w14:paraId="2B5B6C56" w14:textId="77777777" w:rsidR="0073230F" w:rsidRPr="00232EE8" w:rsidRDefault="0073230F" w:rsidP="007323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be-BY"/>
        </w:rPr>
      </w:pPr>
      <w:r w:rsidRPr="00232EE8">
        <w:rPr>
          <w:rFonts w:ascii="Times New Roman" w:hAnsi="Times New Roman" w:cs="Times New Roman"/>
          <w:b/>
          <w:bCs/>
          <w:iCs/>
          <w:sz w:val="24"/>
          <w:szCs w:val="24"/>
          <w:lang w:eastAsia="be-BY"/>
        </w:rPr>
        <w:t>6.Форс-мажорные обстоятельства</w:t>
      </w:r>
    </w:p>
    <w:p w14:paraId="6D57ED3D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1.Стороны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непреодолимой силы, возникшими помимо воли и желания сторон и которые нельзя предвидеть или предотвратить, включая объявленную или фактическую войну, гражданские волнения, блокаду, эмбарго, землетрясения, наводнения, пожары и другие стихийные бедствия.</w:t>
      </w:r>
    </w:p>
    <w:p w14:paraId="613540BC" w14:textId="77777777" w:rsidR="0073230F" w:rsidRPr="00232EE8" w:rsidRDefault="0073230F" w:rsidP="0073230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2.Документ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>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  <w:r w:rsidRPr="00232EE8">
        <w:rPr>
          <w:rFonts w:ascii="Times New Roman" w:hAnsi="Times New Roman" w:cs="Times New Roman"/>
          <w:sz w:val="24"/>
          <w:szCs w:val="24"/>
          <w:lang w:eastAsia="be-BY"/>
        </w:rPr>
        <w:t xml:space="preserve"> </w:t>
      </w:r>
    </w:p>
    <w:p w14:paraId="530144A3" w14:textId="77777777" w:rsidR="0073230F" w:rsidRDefault="0073230F" w:rsidP="0073230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3.Сторона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>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2B300F8" w14:textId="77777777" w:rsidR="0073230F" w:rsidRPr="00232EE8" w:rsidRDefault="0073230F" w:rsidP="0073230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92F8A" w14:textId="77777777" w:rsidR="0073230F" w:rsidRPr="00232EE8" w:rsidRDefault="0073230F" w:rsidP="0073230F">
      <w:pPr>
        <w:widowControl w:val="0"/>
        <w:autoSpaceDE w:val="0"/>
        <w:autoSpaceDN w:val="0"/>
        <w:spacing w:after="0" w:line="240" w:lineRule="auto"/>
        <w:ind w:firstLine="426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Антикоррупционная оговорка</w:t>
      </w:r>
    </w:p>
    <w:p w14:paraId="24E1AE4E" w14:textId="77777777" w:rsidR="0073230F" w:rsidRPr="00232EE8" w:rsidRDefault="0073230F" w:rsidP="0073230F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Каждая из Сторон настоящего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0E8B2C4" w14:textId="77777777" w:rsidR="0073230F" w:rsidRPr="00232EE8" w:rsidRDefault="0073230F" w:rsidP="0073230F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A1EC72A" w14:textId="77777777" w:rsidR="0073230F" w:rsidRPr="00232EE8" w:rsidRDefault="0073230F" w:rsidP="0073230F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14:paraId="09CB9EC8" w14:textId="77777777" w:rsidR="0073230F" w:rsidRPr="00232EE8" w:rsidRDefault="0073230F" w:rsidP="0073230F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уведомлении, направленном в государственные органы, осуществляющие борьбу с коррупцией, Сторона настоящего договора обязана сослаться на факты или представить соответствующие материалы, достоверно подтверждающие факт совершения Стороной настоящего договора коррупционного правонарушения.</w:t>
      </w:r>
    </w:p>
    <w:p w14:paraId="63971BB9" w14:textId="77777777" w:rsidR="0073230F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be-BY"/>
        </w:rPr>
        <w:t>7.4.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настоящий договор в одностороннем порядке, направив письменное уведомление о расторжении настоящего договора.</w:t>
      </w:r>
    </w:p>
    <w:p w14:paraId="370F6378" w14:textId="77777777" w:rsidR="0073230F" w:rsidRPr="00232EE8" w:rsidRDefault="0073230F" w:rsidP="0073230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</w:p>
    <w:p w14:paraId="6467D592" w14:textId="77777777" w:rsidR="0073230F" w:rsidRPr="00232EE8" w:rsidRDefault="0073230F" w:rsidP="0073230F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E8">
        <w:rPr>
          <w:rFonts w:ascii="Times New Roman" w:hAnsi="Times New Roman" w:cs="Times New Roman"/>
          <w:b/>
          <w:sz w:val="24"/>
          <w:szCs w:val="24"/>
        </w:rPr>
        <w:t>8.Срок действия договора. Порядок его изменения и расторжения.</w:t>
      </w:r>
    </w:p>
    <w:p w14:paraId="7E794037" w14:textId="77777777" w:rsidR="0073230F" w:rsidRPr="00232EE8" w:rsidRDefault="0073230F" w:rsidP="0073230F">
      <w:pPr>
        <w:spacing w:after="0" w:line="240" w:lineRule="auto"/>
        <w:ind w:right="-2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момента подписания, распространяет свое действие на отношения сторон, фактически возникшие с ______ года и действует по________ года, а в части взаиморасчетов - до</w:t>
      </w:r>
      <w:r w:rsidRPr="00232EE8">
        <w:rPr>
          <w:rFonts w:ascii="Times New Roman" w:hAnsi="Times New Roman" w:cs="Times New Roman"/>
          <w:sz w:val="24"/>
          <w:szCs w:val="24"/>
        </w:rPr>
        <w:t xml:space="preserve"> полного исполнения Сторонами своих обязательств.</w:t>
      </w:r>
    </w:p>
    <w:p w14:paraId="0CA179B1" w14:textId="7B65BA23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2.Изменения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и</w:t>
      </w:r>
      <w:r w:rsidRPr="00232EE8">
        <w:rPr>
          <w:rFonts w:ascii="Times New Roman" w:hAnsi="Times New Roman" w:cs="Times New Roman"/>
          <w:sz w:val="24"/>
          <w:szCs w:val="24"/>
        </w:rPr>
        <w:tab/>
        <w:t>дополнения к настоящему договору производятся в</w:t>
      </w:r>
      <w:r w:rsidR="006E2054" w:rsidRPr="006E2054">
        <w:rPr>
          <w:rFonts w:ascii="Times New Roman" w:hAnsi="Times New Roman" w:cs="Times New Roman"/>
          <w:sz w:val="24"/>
          <w:szCs w:val="24"/>
        </w:rPr>
        <w:t xml:space="preserve"> </w:t>
      </w:r>
      <w:r w:rsidR="006E2054">
        <w:rPr>
          <w:rFonts w:ascii="Times New Roman" w:hAnsi="Times New Roman" w:cs="Times New Roman"/>
          <w:sz w:val="24"/>
          <w:szCs w:val="24"/>
        </w:rPr>
        <w:t>электроном</w:t>
      </w:r>
      <w:r w:rsidRPr="00232EE8">
        <w:rPr>
          <w:rFonts w:ascii="Times New Roman" w:hAnsi="Times New Roman" w:cs="Times New Roman"/>
          <w:sz w:val="24"/>
          <w:szCs w:val="24"/>
        </w:rPr>
        <w:t xml:space="preserve"> виде по соглашению сторон.</w:t>
      </w:r>
    </w:p>
    <w:p w14:paraId="29C62A95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3.Каждая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из сторон вправе расторгнуть договор, предупредив об этом другую сторону за один месяц в случае нарушения другой стороной ее обязательств по настоящему договору. В случае надлежащего исполнения обязательств по договору односторонний отказ от договора не допускается.</w:t>
      </w:r>
      <w:r w:rsidRPr="00232E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25C6135" w14:textId="77777777" w:rsidR="0073230F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4.При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изменении у Сторон организационно-правовой формы, наименования, юридического адреса, банковских реквизитов и т.д. Сторона, у которой произошли вышеперечисленные изменения, обязана сообщить об этом другой Стороне в течение 5 (пяти) последующих рабочих дней с момента наступления. </w:t>
      </w:r>
    </w:p>
    <w:p w14:paraId="1D0A083F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EB1222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E8">
        <w:rPr>
          <w:rFonts w:ascii="Times New Roman" w:hAnsi="Times New Roman" w:cs="Times New Roman"/>
          <w:b/>
          <w:sz w:val="24"/>
          <w:szCs w:val="24"/>
        </w:rPr>
        <w:t>9. Иные условия</w:t>
      </w:r>
    </w:p>
    <w:p w14:paraId="6923737F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1.При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исполнении настоящего договора Стороны обязуются соблюдать действующее законодательство о защите персональных данных в части их касающейся.</w:t>
      </w:r>
    </w:p>
    <w:p w14:paraId="1012C47A" w14:textId="4A3191F9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 xml:space="preserve">9.2.Договор составлен в </w:t>
      </w:r>
      <w:r w:rsidR="006E2054">
        <w:rPr>
          <w:rFonts w:ascii="Times New Roman" w:hAnsi="Times New Roman" w:cs="Times New Roman"/>
          <w:sz w:val="24"/>
          <w:szCs w:val="24"/>
        </w:rPr>
        <w:t>виде электронного документа и подписан уполномоченными представителями</w:t>
      </w:r>
      <w:r w:rsidRPr="00232E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8410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eastAsia="Times New Roman" w:hAnsi="Times New Roman" w:cs="Times New Roman"/>
          <w:sz w:val="24"/>
          <w:szCs w:val="24"/>
        </w:rPr>
        <w:t>9.</w:t>
      </w:r>
      <w:proofErr w:type="gramStart"/>
      <w:r w:rsidRPr="00232EE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32EE8">
        <w:rPr>
          <w:rFonts w:ascii="Times New Roman" w:hAnsi="Times New Roman" w:cs="Times New Roman"/>
          <w:sz w:val="24"/>
          <w:szCs w:val="24"/>
        </w:rPr>
        <w:t>Взаимоотношения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Сторон, не урегулированные настоящим договором, регламентируются действующим гражданским законодательством.</w:t>
      </w:r>
    </w:p>
    <w:p w14:paraId="46B39909" w14:textId="77777777" w:rsidR="0073230F" w:rsidRPr="00232EE8" w:rsidRDefault="0073230F" w:rsidP="0073230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232EE8">
        <w:rPr>
          <w:rFonts w:ascii="Times New Roman" w:hAnsi="Times New Roman" w:cs="Times New Roman"/>
          <w:sz w:val="24"/>
          <w:szCs w:val="24"/>
        </w:rPr>
        <w:t>4.Все</w:t>
      </w:r>
      <w:proofErr w:type="gramEnd"/>
      <w:r w:rsidRPr="00232EE8">
        <w:rPr>
          <w:rFonts w:ascii="Times New Roman" w:hAnsi="Times New Roman" w:cs="Times New Roman"/>
          <w:sz w:val="24"/>
          <w:szCs w:val="24"/>
        </w:rPr>
        <w:t xml:space="preserve"> приложения к настоящему договору являются его неотъемлемой частью:</w:t>
      </w:r>
    </w:p>
    <w:p w14:paraId="7302D2E5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E8">
        <w:rPr>
          <w:rFonts w:ascii="Times New Roman" w:hAnsi="Times New Roman" w:cs="Times New Roman"/>
          <w:sz w:val="24"/>
          <w:szCs w:val="24"/>
        </w:rPr>
        <w:t xml:space="preserve">Приложение 1: </w:t>
      </w:r>
      <w:r w:rsidRPr="00232EE8">
        <w:rPr>
          <w:rFonts w:ascii="Times New Roman" w:hAnsi="Times New Roman" w:cs="Times New Roman"/>
          <w:bCs/>
          <w:sz w:val="24"/>
          <w:szCs w:val="24"/>
        </w:rPr>
        <w:t>График</w:t>
      </w:r>
      <w:r w:rsidRPr="00232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2EE8">
        <w:rPr>
          <w:rFonts w:ascii="Times New Roman" w:hAnsi="Times New Roman" w:cs="Times New Roman"/>
          <w:sz w:val="24"/>
          <w:szCs w:val="24"/>
        </w:rPr>
        <w:t>доставки диетического</w:t>
      </w:r>
      <w:r w:rsidRPr="00232EE8">
        <w:rPr>
          <w:rFonts w:ascii="Times New Roman" w:hAnsi="Times New Roman" w:cs="Times New Roman"/>
          <w:sz w:val="24"/>
          <w:szCs w:val="24"/>
          <w:lang w:eastAsia="be-BY"/>
        </w:rPr>
        <w:t xml:space="preserve"> </w:t>
      </w:r>
      <w:r w:rsidRPr="00232EE8">
        <w:rPr>
          <w:rFonts w:ascii="Times New Roman" w:hAnsi="Times New Roman" w:cs="Times New Roman"/>
          <w:sz w:val="24"/>
          <w:szCs w:val="24"/>
        </w:rPr>
        <w:t xml:space="preserve">питания </w:t>
      </w:r>
    </w:p>
    <w:p w14:paraId="4E619938" w14:textId="77777777" w:rsidR="0073230F" w:rsidRPr="00232EE8" w:rsidRDefault="0073230F" w:rsidP="00732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FE744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10. Юридические адреса, реквизиты и подписи сторон</w:t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70"/>
        <w:gridCol w:w="4962"/>
      </w:tblGrid>
      <w:tr w:rsidR="0073230F" w:rsidRPr="00232EE8" w14:paraId="410A09DC" w14:textId="77777777" w:rsidTr="00BC0341">
        <w:tc>
          <w:tcPr>
            <w:tcW w:w="4570" w:type="dxa"/>
          </w:tcPr>
          <w:p w14:paraId="5B97E116" w14:textId="77777777" w:rsidR="0073230F" w:rsidRPr="00232EE8" w:rsidRDefault="0073230F" w:rsidP="00BC0341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962" w:type="dxa"/>
          </w:tcPr>
          <w:p w14:paraId="6CA2EA79" w14:textId="77777777" w:rsidR="0073230F" w:rsidRPr="00232EE8" w:rsidRDefault="0073230F" w:rsidP="00BC0341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73230F" w:rsidRPr="00232EE8" w14:paraId="7625F6D6" w14:textId="77777777" w:rsidTr="00BC0341">
        <w:tc>
          <w:tcPr>
            <w:tcW w:w="4570" w:type="dxa"/>
          </w:tcPr>
          <w:p w14:paraId="392917F6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«Минская областная детская клиническая больница»</w:t>
            </w:r>
          </w:p>
          <w:p w14:paraId="78890670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223053 Минская область, Минский </w:t>
            </w:r>
            <w:proofErr w:type="spellStart"/>
            <w:proofErr w:type="gramStart"/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район,Боровлянский</w:t>
            </w:r>
            <w:proofErr w:type="spellEnd"/>
            <w:proofErr w:type="gramEnd"/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с/с, </w:t>
            </w:r>
            <w:proofErr w:type="spellStart"/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д.Боровляны</w:t>
            </w:r>
            <w:proofErr w:type="spellEnd"/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</w:p>
          <w:p w14:paraId="3BC9013B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ул.Фрунзенская</w:t>
            </w:r>
            <w:proofErr w:type="spellEnd"/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19Б/5.</w:t>
            </w:r>
          </w:p>
          <w:p w14:paraId="294108BB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BY31AKBB36040000000845600000</w:t>
            </w:r>
            <w:r w:rsidRPr="00232E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ОАО «АСБ Беларусбанк»</w:t>
            </w:r>
          </w:p>
          <w:p w14:paraId="3EF8AEAC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Минское областное управление №500»</w:t>
            </w:r>
            <w:r w:rsidRPr="00232E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 банка г. Минск, пр-т </w:t>
            </w:r>
          </w:p>
          <w:p w14:paraId="6551D3EC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Дзержинского, 69/1</w:t>
            </w:r>
            <w:r w:rsidRPr="00232E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БИК: </w:t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AKBBBY2X</w:t>
            </w:r>
            <w:r w:rsidRPr="00232E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УНП 100805135, ОКПО 37404910</w:t>
            </w:r>
            <w:r w:rsidRPr="00232E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 8017 265 17 07; 265 59 08</w:t>
            </w:r>
            <w:r w:rsidRPr="00232E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@modkb.by</w:t>
            </w:r>
          </w:p>
          <w:p w14:paraId="0F3C03F7" w14:textId="77777777" w:rsidR="0073230F" w:rsidRPr="00232EE8" w:rsidRDefault="0073230F" w:rsidP="00B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  <w:p w14:paraId="0C70DE8B" w14:textId="77777777" w:rsidR="0073230F" w:rsidRPr="00232EE8" w:rsidRDefault="0073230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Д.В. Зайцев</w:t>
            </w:r>
          </w:p>
          <w:p w14:paraId="61163CBB" w14:textId="77777777" w:rsidR="0073230F" w:rsidRPr="00232EE8" w:rsidRDefault="0073230F" w:rsidP="0073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_________20</w:t>
            </w:r>
          </w:p>
        </w:tc>
        <w:tc>
          <w:tcPr>
            <w:tcW w:w="4962" w:type="dxa"/>
          </w:tcPr>
          <w:p w14:paraId="2D24C1A7" w14:textId="77777777" w:rsidR="0073230F" w:rsidRPr="00232EE8" w:rsidRDefault="0073230F" w:rsidP="00BC0341">
            <w:pPr>
              <w:spacing w:after="0" w:line="240" w:lineRule="auto"/>
              <w:ind w:lef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73230F" w:rsidRPr="00232EE8" w14:paraId="489DD7C2" w14:textId="77777777" w:rsidTr="00BC0341">
        <w:tc>
          <w:tcPr>
            <w:tcW w:w="3293" w:type="dxa"/>
          </w:tcPr>
          <w:p w14:paraId="297B6169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C1BF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9BCF7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31DE2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E2BE3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7391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C3BD3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BF55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BE3C4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D9F68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4460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110C8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B6E0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90B4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547B8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4146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DF5B2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6A48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523F8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DCCC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7A1D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9C0D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7FC2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5F191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3B70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29F5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04FA2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B31A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973A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08169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5E01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236E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0F59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A1BF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B031C" w14:textId="77777777" w:rsidR="0073230F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34A7F" w14:textId="77777777" w:rsidR="0073230F" w:rsidRPr="00232EE8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73230F" w:rsidRPr="00232EE8" w14:paraId="2586314D" w14:textId="77777777" w:rsidTr="00BC0341">
        <w:tc>
          <w:tcPr>
            <w:tcW w:w="3293" w:type="dxa"/>
          </w:tcPr>
          <w:p w14:paraId="6A6AFD59" w14:textId="77777777" w:rsidR="0073230F" w:rsidRPr="00232EE8" w:rsidRDefault="0073230F" w:rsidP="0073230F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договору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г.</w:t>
            </w:r>
          </w:p>
        </w:tc>
      </w:tr>
      <w:tr w:rsidR="0073230F" w:rsidRPr="00232EE8" w14:paraId="2518FD37" w14:textId="77777777" w:rsidTr="00BC0341">
        <w:tc>
          <w:tcPr>
            <w:tcW w:w="3293" w:type="dxa"/>
          </w:tcPr>
          <w:p w14:paraId="281E1504" w14:textId="77777777" w:rsidR="0073230F" w:rsidRPr="00232EE8" w:rsidRDefault="0073230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№50ЛП/2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</w:tr>
    </w:tbl>
    <w:p w14:paraId="4AB6FAC0" w14:textId="77777777" w:rsidR="0073230F" w:rsidRPr="00232EE8" w:rsidRDefault="0073230F" w:rsidP="0073230F">
      <w:pPr>
        <w:numPr>
          <w:ilvl w:val="12"/>
          <w:numId w:val="0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E746F" w14:textId="77777777" w:rsidR="0073230F" w:rsidRPr="00232EE8" w:rsidRDefault="0073230F" w:rsidP="0073230F">
      <w:pPr>
        <w:numPr>
          <w:ilvl w:val="12"/>
          <w:numId w:val="0"/>
        </w:num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73230F" w:rsidRPr="00232EE8" w14:paraId="2F40A4E5" w14:textId="77777777" w:rsidTr="00BC0341">
        <w:tc>
          <w:tcPr>
            <w:tcW w:w="4820" w:type="dxa"/>
          </w:tcPr>
          <w:p w14:paraId="6D85BA9C" w14:textId="77777777" w:rsidR="0073230F" w:rsidRPr="00232EE8" w:rsidRDefault="0073230F" w:rsidP="00BC03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E54EF47" w14:textId="77777777" w:rsidR="0073230F" w:rsidRPr="00232EE8" w:rsidRDefault="0073230F" w:rsidP="00BC034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«Минская областная детская клиническая больница»</w:t>
            </w:r>
          </w:p>
          <w:p w14:paraId="5B6C5354" w14:textId="77777777" w:rsidR="0073230F" w:rsidRPr="00232EE8" w:rsidRDefault="0073230F" w:rsidP="00BC03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A3DE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5A21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428AA610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9A3D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Д.В.Зайцев</w:t>
            </w:r>
            <w:proofErr w:type="spellEnd"/>
          </w:p>
          <w:p w14:paraId="2A56FB9D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8DA0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E919EE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4947B07" w14:textId="77777777" w:rsidR="0073230F" w:rsidRPr="00232EE8" w:rsidRDefault="0073230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5E02A780" w14:textId="77777777" w:rsidR="0073230F" w:rsidRPr="00232EE8" w:rsidRDefault="0073230F" w:rsidP="0073230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0D030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14:paraId="199F907D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 (выдачи) готового диетического питания для пациентов</w:t>
      </w:r>
    </w:p>
    <w:p w14:paraId="1976D717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6525C" w14:textId="77777777" w:rsidR="0073230F" w:rsidRPr="00232EE8" w:rsidRDefault="0073230F" w:rsidP="007323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73230F" w:rsidRPr="00232EE8" w14:paraId="1A296165" w14:textId="77777777" w:rsidTr="00BC0341">
        <w:tc>
          <w:tcPr>
            <w:tcW w:w="4253" w:type="dxa"/>
          </w:tcPr>
          <w:p w14:paraId="7C329EC9" w14:textId="77777777" w:rsidR="0073230F" w:rsidRPr="00232EE8" w:rsidRDefault="0073230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D027F87" w14:textId="77777777" w:rsidR="0073230F" w:rsidRPr="00232EE8" w:rsidRDefault="0073230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приема пищи</w:t>
            </w:r>
          </w:p>
        </w:tc>
        <w:tc>
          <w:tcPr>
            <w:tcW w:w="4678" w:type="dxa"/>
          </w:tcPr>
          <w:p w14:paraId="23E33749" w14:textId="77777777" w:rsidR="0073230F" w:rsidRPr="00232EE8" w:rsidRDefault="0073230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Время отпуска (выдачи) питания</w:t>
            </w:r>
          </w:p>
          <w:p w14:paraId="5ECCABCE" w14:textId="77777777" w:rsidR="0073230F" w:rsidRPr="00232EE8" w:rsidRDefault="0073230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на территории Заказчика</w:t>
            </w:r>
          </w:p>
          <w:p w14:paraId="6CE7F831" w14:textId="77777777" w:rsidR="0073230F" w:rsidRPr="00232EE8" w:rsidRDefault="0073230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0F" w:rsidRPr="00232EE8" w14:paraId="20966A3A" w14:textId="77777777" w:rsidTr="00BC0341">
        <w:tc>
          <w:tcPr>
            <w:tcW w:w="4253" w:type="dxa"/>
          </w:tcPr>
          <w:p w14:paraId="408A2141" w14:textId="77777777" w:rsidR="0073230F" w:rsidRPr="00232EE8" w:rsidRDefault="0073230F" w:rsidP="00BC0341">
            <w:pPr>
              <w:ind w:left="851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91FC" w14:textId="77777777" w:rsidR="0073230F" w:rsidRPr="00232EE8" w:rsidRDefault="0073230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Завтрак, 2-й завтрак</w:t>
            </w:r>
          </w:p>
          <w:p w14:paraId="122F1C15" w14:textId="77777777" w:rsidR="0073230F" w:rsidRPr="00232EE8" w:rsidRDefault="0073230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4551990" w14:textId="77777777" w:rsidR="0073230F" w:rsidRPr="00232EE8" w:rsidRDefault="0073230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26B2D" w14:textId="77777777" w:rsidR="0073230F" w:rsidRPr="00232EE8" w:rsidRDefault="0073230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8.10 – 8.30</w:t>
            </w:r>
          </w:p>
        </w:tc>
      </w:tr>
      <w:tr w:rsidR="0073230F" w:rsidRPr="00232EE8" w14:paraId="1A45D137" w14:textId="77777777" w:rsidTr="00BC0341">
        <w:tc>
          <w:tcPr>
            <w:tcW w:w="4253" w:type="dxa"/>
          </w:tcPr>
          <w:p w14:paraId="4575F47C" w14:textId="77777777" w:rsidR="0073230F" w:rsidRPr="00232EE8" w:rsidRDefault="0073230F" w:rsidP="00BC0341">
            <w:pPr>
              <w:ind w:left="851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027A" w14:textId="77777777" w:rsidR="0073230F" w:rsidRPr="00232EE8" w:rsidRDefault="0073230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 xml:space="preserve">Обед, полдник </w:t>
            </w:r>
          </w:p>
          <w:p w14:paraId="4838DC75" w14:textId="77777777" w:rsidR="0073230F" w:rsidRPr="00232EE8" w:rsidRDefault="0073230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6E620D" w14:textId="77777777" w:rsidR="0073230F" w:rsidRPr="00232EE8" w:rsidRDefault="0073230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55A1" w14:textId="77777777" w:rsidR="0073230F" w:rsidRPr="00232EE8" w:rsidRDefault="0073230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</w:tr>
      <w:tr w:rsidR="0073230F" w:rsidRPr="00232EE8" w14:paraId="36446967" w14:textId="77777777" w:rsidTr="00BC0341">
        <w:tc>
          <w:tcPr>
            <w:tcW w:w="4253" w:type="dxa"/>
          </w:tcPr>
          <w:p w14:paraId="0377E8A7" w14:textId="77777777" w:rsidR="0073230F" w:rsidRPr="00232EE8" w:rsidRDefault="0073230F" w:rsidP="00BC0341">
            <w:pPr>
              <w:ind w:left="851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4EE97" w14:textId="77777777" w:rsidR="0073230F" w:rsidRPr="00232EE8" w:rsidRDefault="0073230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Ужин, 2-й ужин, сухой паек</w:t>
            </w:r>
          </w:p>
        </w:tc>
        <w:tc>
          <w:tcPr>
            <w:tcW w:w="4678" w:type="dxa"/>
          </w:tcPr>
          <w:p w14:paraId="65E1D8DE" w14:textId="77777777" w:rsidR="0073230F" w:rsidRPr="00232EE8" w:rsidRDefault="0073230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9777" w14:textId="77777777" w:rsidR="0073230F" w:rsidRPr="00232EE8" w:rsidRDefault="0073230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8">
              <w:rPr>
                <w:rFonts w:ascii="Times New Roman" w:hAnsi="Times New Roman" w:cs="Times New Roman"/>
                <w:sz w:val="24"/>
                <w:szCs w:val="24"/>
              </w:rPr>
              <w:t>17.10  –</w:t>
            </w:r>
            <w:proofErr w:type="gramEnd"/>
            <w:r w:rsidRPr="00232EE8">
              <w:rPr>
                <w:rFonts w:ascii="Times New Roman" w:hAnsi="Times New Roman" w:cs="Times New Roman"/>
                <w:sz w:val="24"/>
                <w:szCs w:val="24"/>
              </w:rPr>
              <w:t xml:space="preserve"> 17.40 </w:t>
            </w:r>
          </w:p>
        </w:tc>
      </w:tr>
    </w:tbl>
    <w:p w14:paraId="798C5E98" w14:textId="77777777" w:rsidR="0073230F" w:rsidRPr="00232EE8" w:rsidRDefault="0073230F" w:rsidP="0073230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5E6AE" w14:textId="77777777" w:rsidR="0073230F" w:rsidRPr="00232EE8" w:rsidRDefault="0073230F" w:rsidP="0073230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F659E" w14:textId="77777777" w:rsidR="0073230F" w:rsidRPr="00232EE8" w:rsidRDefault="0073230F" w:rsidP="0073230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230F" w:rsidRPr="00232EE8" w:rsidSect="00491A5B">
      <w:headerReference w:type="default" r:id="rId7"/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C420" w14:textId="77777777" w:rsidR="00ED31EB" w:rsidRDefault="00ED31EB">
      <w:pPr>
        <w:spacing w:after="0" w:line="240" w:lineRule="auto"/>
      </w:pPr>
      <w:r>
        <w:separator/>
      </w:r>
    </w:p>
  </w:endnote>
  <w:endnote w:type="continuationSeparator" w:id="0">
    <w:p w14:paraId="4DC81429" w14:textId="77777777" w:rsidR="00ED31EB" w:rsidRDefault="00ED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71AD" w14:textId="77777777" w:rsidR="00ED31EB" w:rsidRDefault="0073230F">
    <w:pPr>
      <w:pStyle w:val="a9"/>
    </w:pPr>
    <w:r>
      <w:t>________________________                                                                          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7659" w14:textId="77777777" w:rsidR="00ED31EB" w:rsidRDefault="00ED31EB">
      <w:pPr>
        <w:spacing w:after="0" w:line="240" w:lineRule="auto"/>
      </w:pPr>
      <w:r>
        <w:separator/>
      </w:r>
    </w:p>
  </w:footnote>
  <w:footnote w:type="continuationSeparator" w:id="0">
    <w:p w14:paraId="0F1963EE" w14:textId="77777777" w:rsidR="00ED31EB" w:rsidRDefault="00ED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71009550"/>
      <w:docPartObj>
        <w:docPartGallery w:val="Page Numbers (Top of Page)"/>
        <w:docPartUnique/>
      </w:docPartObj>
    </w:sdtPr>
    <w:sdtEndPr/>
    <w:sdtContent>
      <w:p w14:paraId="75FE2AB8" w14:textId="77777777" w:rsidR="00ED31EB" w:rsidRPr="00DC5134" w:rsidRDefault="0073230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1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1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1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C51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B9C457" w14:textId="77777777" w:rsidR="00ED31EB" w:rsidRDefault="00ED31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74DFF"/>
    <w:multiLevelType w:val="hybridMultilevel"/>
    <w:tmpl w:val="DA12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3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0F"/>
    <w:rsid w:val="00042B5A"/>
    <w:rsid w:val="004E5DD9"/>
    <w:rsid w:val="006E2054"/>
    <w:rsid w:val="0073230F"/>
    <w:rsid w:val="00A50C75"/>
    <w:rsid w:val="00AB6B7E"/>
    <w:rsid w:val="00C9273E"/>
    <w:rsid w:val="00DE3E62"/>
    <w:rsid w:val="00ED31EB"/>
    <w:rsid w:val="00E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9DDE"/>
  <w15:chartTrackingRefBased/>
  <w15:docId w15:val="{C3C45D54-DC8B-489D-8EC7-A832558F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2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uiPriority w:val="99"/>
    <w:rsid w:val="007323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3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30F"/>
  </w:style>
  <w:style w:type="character" w:customStyle="1" w:styleId="word-wrapper">
    <w:name w:val="word-wrapper"/>
    <w:basedOn w:val="a0"/>
    <w:rsid w:val="0073230F"/>
  </w:style>
  <w:style w:type="paragraph" w:styleId="a6">
    <w:name w:val="Body Text Indent"/>
    <w:basedOn w:val="a"/>
    <w:link w:val="a7"/>
    <w:uiPriority w:val="99"/>
    <w:unhideWhenUsed/>
    <w:rsid w:val="007323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32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73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73230F"/>
    <w:rPr>
      <w:spacing w:val="3"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30F"/>
    <w:pPr>
      <w:shd w:val="clear" w:color="auto" w:fill="FFFFFF"/>
      <w:spacing w:after="0" w:line="192" w:lineRule="exact"/>
      <w:jc w:val="center"/>
    </w:pPr>
    <w:rPr>
      <w:spacing w:val="3"/>
      <w:sz w:val="17"/>
    </w:rPr>
  </w:style>
  <w:style w:type="character" w:customStyle="1" w:styleId="2">
    <w:name w:val="Основной текст (2)_"/>
    <w:basedOn w:val="a0"/>
    <w:link w:val="20"/>
    <w:rsid w:val="007323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30F"/>
    <w:pPr>
      <w:widowControl w:val="0"/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3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Косякова Алина Александровна</cp:lastModifiedBy>
  <cp:revision>2</cp:revision>
  <dcterms:created xsi:type="dcterms:W3CDTF">2026-07-02T11:38:00Z</dcterms:created>
  <dcterms:modified xsi:type="dcterms:W3CDTF">2026-07-02T11:38:00Z</dcterms:modified>
</cp:coreProperties>
</file>