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16" w:type="dxa"/>
        <w:tblLayout w:type="fixed"/>
        <w:tblLook w:val="04A0" w:firstRow="1" w:lastRow="0" w:firstColumn="1" w:lastColumn="0" w:noHBand="0" w:noVBand="1"/>
      </w:tblPr>
      <w:tblGrid>
        <w:gridCol w:w="1616"/>
        <w:gridCol w:w="443"/>
        <w:gridCol w:w="550"/>
        <w:gridCol w:w="1275"/>
        <w:gridCol w:w="1275"/>
        <w:gridCol w:w="550"/>
        <w:gridCol w:w="1178"/>
        <w:gridCol w:w="1275"/>
        <w:gridCol w:w="1275"/>
        <w:gridCol w:w="1272"/>
      </w:tblGrid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СОГЛАСОВАНО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УТВЕРЖДАЮ</w:t>
            </w:r>
          </w:p>
        </w:tc>
      </w:tr>
      <w:tr w:rsidR="00094F23" w:rsidTr="00094F23">
        <w:trPr>
          <w:cantSplit/>
        </w:trPr>
        <w:tc>
          <w:tcPr>
            <w:tcW w:w="1616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728" w:type="dxa"/>
            <w:gridSpan w:val="2"/>
            <w:vAlign w:val="bottom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Управляющий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272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С.А.Высоцкая</w:t>
            </w:r>
            <w:proofErr w:type="spellEnd"/>
          </w:p>
        </w:tc>
      </w:tr>
      <w:tr w:rsidR="00094F23" w:rsidTr="00094F23"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</w:tr>
      <w:tr w:rsidR="00094F23" w:rsidTr="00094F23">
        <w:trPr>
          <w:trHeight w:val="62"/>
        </w:trPr>
        <w:tc>
          <w:tcPr>
            <w:tcW w:w="2059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5000" w:type="dxa"/>
            <w:gridSpan w:val="4"/>
          </w:tcPr>
          <w:p w:rsidR="00094F23" w:rsidRDefault="00094F23">
            <w:pPr>
              <w:spacing w:line="276" w:lineRule="auto"/>
              <w:ind w:left="-57" w:right="-57"/>
              <w:rPr>
                <w:sz w:val="8"/>
                <w:szCs w:val="8"/>
              </w:rPr>
            </w:pPr>
          </w:p>
        </w:tc>
      </w:tr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D54185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____ » ________________ 20 ___ г.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D54185" w:rsidP="00214B3B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</w:t>
            </w:r>
            <w:r w:rsidR="00214B3B">
              <w:rPr>
                <w:sz w:val="14"/>
                <w:szCs w:val="14"/>
              </w:rPr>
              <w:t>20</w:t>
            </w:r>
            <w:r w:rsidR="00094F23">
              <w:rPr>
                <w:sz w:val="14"/>
                <w:szCs w:val="14"/>
              </w:rPr>
              <w:t>___ » _______</w:t>
            </w:r>
            <w:r w:rsidR="00214B3B">
              <w:rPr>
                <w:sz w:val="14"/>
                <w:szCs w:val="14"/>
              </w:rPr>
              <w:t>07</w:t>
            </w:r>
            <w:r w:rsidR="00094F23">
              <w:rPr>
                <w:sz w:val="14"/>
                <w:szCs w:val="14"/>
              </w:rPr>
              <w:t xml:space="preserve">_______ 20 </w:t>
            </w:r>
            <w:r w:rsidR="00214B3B">
              <w:rPr>
                <w:sz w:val="14"/>
                <w:szCs w:val="14"/>
              </w:rPr>
              <w:t>26</w:t>
            </w:r>
            <w:r w:rsidR="00094F23">
              <w:rPr>
                <w:sz w:val="14"/>
                <w:szCs w:val="14"/>
              </w:rPr>
              <w:t xml:space="preserve"> г.</w:t>
            </w:r>
          </w:p>
        </w:tc>
      </w:tr>
    </w:tbl>
    <w:p w:rsidR="00094F23" w:rsidRPr="00F47AF1" w:rsidRDefault="00094F23" w:rsidP="00094F23">
      <w:pPr>
        <w:jc w:val="right"/>
        <w:rPr>
          <w:sz w:val="16"/>
          <w:szCs w:val="16"/>
          <w:lang w:val="en-US"/>
        </w:rPr>
      </w:pPr>
    </w:p>
    <w:p w:rsidR="00391DA0" w:rsidRDefault="00391DA0" w:rsidP="00391DA0">
      <w:pPr>
        <w:widowControl w:val="0"/>
        <w:adjustRightInd w:val="0"/>
        <w:jc w:val="center"/>
        <w:rPr>
          <w:b/>
          <w:bCs/>
        </w:rPr>
      </w:pPr>
      <w:r>
        <w:rPr>
          <w:b/>
          <w:bCs/>
        </w:rPr>
        <w:t>СМЕТА по объекту строительства</w:t>
      </w:r>
    </w:p>
    <w:p w:rsidR="008A1E35" w:rsidRPr="008F55F1" w:rsidRDefault="008A1E35" w:rsidP="008A1E35">
      <w:pPr>
        <w:jc w:val="right"/>
        <w:rPr>
          <w:sz w:val="8"/>
          <w:szCs w:val="8"/>
        </w:rPr>
      </w:pPr>
    </w:p>
    <w:tbl>
      <w:tblPr>
        <w:tblW w:w="10605" w:type="dxa"/>
        <w:tblInd w:w="-116" w:type="dxa"/>
        <w:tblLayout w:type="fixed"/>
        <w:tblLook w:val="04A0" w:firstRow="1" w:lastRow="0" w:firstColumn="1" w:lastColumn="0" w:noHBand="0" w:noVBand="1"/>
      </w:tblPr>
      <w:tblGrid>
        <w:gridCol w:w="2208"/>
        <w:gridCol w:w="8397"/>
      </w:tblGrid>
      <w:tr w:rsidR="008A1E35" w:rsidRPr="0004459D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Pr="0004459D" w:rsidRDefault="008A1E35" w:rsidP="00D311AB">
            <w:pPr>
              <w:rPr>
                <w:b/>
                <w:bCs/>
                <w:sz w:val="16"/>
                <w:szCs w:val="16"/>
              </w:rPr>
            </w:pPr>
            <w:r w:rsidRPr="0004459D">
              <w:rPr>
                <w:b/>
                <w:bCs/>
                <w:sz w:val="16"/>
                <w:szCs w:val="16"/>
              </w:rPr>
              <w:t xml:space="preserve"> Текущий ремонт фасада в ГУО "Детский сад №507 </w:t>
            </w:r>
            <w:proofErr w:type="spellStart"/>
            <w:r w:rsidRPr="0004459D"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 w:rsidRPr="0004459D">
              <w:rPr>
                <w:b/>
                <w:bCs/>
                <w:sz w:val="16"/>
                <w:szCs w:val="16"/>
              </w:rPr>
              <w:t xml:space="preserve">" по ул. Охотская,139 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Государственное учреждение "Центр по обеспечению деятельности бюджетных организаций администрации Заводского района </w:t>
            </w:r>
            <w:proofErr w:type="spellStart"/>
            <w:r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>
              <w:rPr>
                <w:b/>
                <w:bCs/>
                <w:sz w:val="16"/>
                <w:szCs w:val="16"/>
              </w:rPr>
              <w:t>"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Генподрядчик (Подрядчик)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Субподрядчик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</w:rPr>
      </w:pPr>
    </w:p>
    <w:tbl>
      <w:tblPr>
        <w:tblW w:w="10282" w:type="dxa"/>
        <w:tblInd w:w="-116" w:type="dxa"/>
        <w:tblLayout w:type="fixed"/>
        <w:tblLook w:val="01E0" w:firstRow="1" w:lastRow="1" w:firstColumn="1" w:lastColumn="1" w:noHBand="0" w:noVBand="0"/>
      </w:tblPr>
      <w:tblGrid>
        <w:gridCol w:w="1180"/>
        <w:gridCol w:w="1738"/>
        <w:gridCol w:w="562"/>
        <w:gridCol w:w="1271"/>
        <w:gridCol w:w="953"/>
        <w:gridCol w:w="1987"/>
        <w:gridCol w:w="1180"/>
        <w:gridCol w:w="709"/>
        <w:gridCol w:w="702"/>
      </w:tblGrid>
      <w:tr w:rsidR="00240E54" w:rsidTr="009C5975"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b/>
                <w:bCs/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Смета составлена в ценах на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 ИЮЛЯ 2026 г.</w:t>
            </w:r>
          </w:p>
        </w:tc>
        <w:tc>
          <w:tcPr>
            <w:tcW w:w="562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Цены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без</w:t>
            </w:r>
            <w:proofErr w:type="spellEnd"/>
            <w:r w:rsidRPr="00240E54">
              <w:rPr>
                <w:b/>
                <w:bCs/>
                <w:sz w:val="16"/>
                <w:szCs w:val="16"/>
                <w:lang w:val="en-US"/>
              </w:rPr>
              <w:t xml:space="preserve"> НДС</w:t>
            </w:r>
          </w:p>
        </w:tc>
        <w:tc>
          <w:tcPr>
            <w:tcW w:w="953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Регион строительства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г.Минск</w:t>
            </w:r>
            <w:proofErr w:type="spellEnd"/>
          </w:p>
        </w:tc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Тарифная ставка  4 разряда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16.96</w:t>
            </w:r>
          </w:p>
        </w:tc>
        <w:tc>
          <w:tcPr>
            <w:tcW w:w="702" w:type="dxa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руб.</w:t>
            </w:r>
          </w:p>
        </w:tc>
      </w:tr>
      <w:tr w:rsidR="00240E54" w:rsidTr="009C5975"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дата разработки)</w:t>
            </w:r>
          </w:p>
        </w:tc>
        <w:tc>
          <w:tcPr>
            <w:tcW w:w="562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вид цены)</w:t>
            </w:r>
          </w:p>
        </w:tc>
        <w:tc>
          <w:tcPr>
            <w:tcW w:w="953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название региона строительства)</w:t>
            </w:r>
          </w:p>
        </w:tc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0E54" w:rsidRPr="00240E54" w:rsidRDefault="00240E5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240E54" w:rsidRPr="00240E54" w:rsidRDefault="00240E54">
            <w:pPr>
              <w:rPr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</w:p>
    <w:tbl>
      <w:tblPr>
        <w:tblW w:w="106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768"/>
        <w:gridCol w:w="3342"/>
        <w:gridCol w:w="851"/>
        <w:gridCol w:w="851"/>
        <w:gridCol w:w="852"/>
        <w:gridCol w:w="785"/>
        <w:gridCol w:w="918"/>
        <w:gridCol w:w="851"/>
        <w:gridCol w:w="953"/>
      </w:tblGrid>
      <w:tr w:rsidR="00B84072" w:rsidTr="00A11AA7">
        <w:trPr>
          <w:cantSplit/>
          <w:trHeight w:val="61"/>
          <w:tblHeader/>
        </w:trPr>
        <w:tc>
          <w:tcPr>
            <w:tcW w:w="509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Номер</w:t>
            </w: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по смете</w:t>
            </w:r>
          </w:p>
        </w:tc>
        <w:tc>
          <w:tcPr>
            <w:tcW w:w="76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113" w:right="-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Обоснование</w:t>
            </w:r>
          </w:p>
        </w:tc>
        <w:tc>
          <w:tcPr>
            <w:tcW w:w="3342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работ, ресурсов, расходов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  <w:u w:val="single"/>
              </w:rPr>
            </w:pPr>
            <w:proofErr w:type="spellStart"/>
            <w:r>
              <w:rPr>
                <w:sz w:val="12"/>
                <w:szCs w:val="12"/>
                <w:u w:val="single"/>
              </w:rPr>
              <w:t>Ед.изм</w:t>
            </w:r>
            <w:proofErr w:type="spellEnd"/>
            <w:r>
              <w:rPr>
                <w:sz w:val="12"/>
                <w:szCs w:val="12"/>
                <w:u w:val="single"/>
              </w:rPr>
              <w:t>.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Кол-во</w:t>
            </w:r>
          </w:p>
        </w:tc>
        <w:tc>
          <w:tcPr>
            <w:tcW w:w="5210" w:type="dxa"/>
            <w:gridSpan w:val="6"/>
            <w:vAlign w:val="center"/>
            <w:hideMark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Стоимость </w:t>
            </w:r>
            <w:proofErr w:type="spellStart"/>
            <w:r>
              <w:rPr>
                <w:sz w:val="12"/>
                <w:szCs w:val="12"/>
              </w:rPr>
              <w:t>ед.изм</w:t>
            </w:r>
            <w:proofErr w:type="spellEnd"/>
            <w:r>
              <w:rPr>
                <w:sz w:val="12"/>
                <w:szCs w:val="12"/>
              </w:rPr>
              <w:t xml:space="preserve"> / Всего, руб.</w:t>
            </w:r>
          </w:p>
        </w:tc>
      </w:tr>
      <w:tr w:rsidR="00B84072" w:rsidTr="00A11AA7">
        <w:trPr>
          <w:cantSplit/>
          <w:trHeight w:val="173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 рабочих</w:t>
            </w:r>
          </w:p>
        </w:tc>
        <w:tc>
          <w:tcPr>
            <w:tcW w:w="1637" w:type="dxa"/>
            <w:gridSpan w:val="2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Эксплуатация машин</w:t>
            </w:r>
          </w:p>
        </w:tc>
        <w:tc>
          <w:tcPr>
            <w:tcW w:w="91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Материалы,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оборудование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Транcпорт</w:t>
            </w:r>
            <w:proofErr w:type="spellEnd"/>
          </w:p>
        </w:tc>
        <w:tc>
          <w:tcPr>
            <w:tcW w:w="953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Общая стоимость</w:t>
            </w:r>
          </w:p>
        </w:tc>
      </w:tr>
      <w:tr w:rsidR="00B84072" w:rsidTr="00A11AA7">
        <w:trPr>
          <w:cantSplit/>
          <w:trHeight w:val="235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2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</w:t>
            </w:r>
          </w:p>
        </w:tc>
        <w:tc>
          <w:tcPr>
            <w:tcW w:w="785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</w:t>
            </w:r>
            <w:proofErr w:type="spellStart"/>
            <w:r>
              <w:rPr>
                <w:sz w:val="12"/>
                <w:szCs w:val="12"/>
              </w:rPr>
              <w:t>т.ч</w:t>
            </w:r>
            <w:proofErr w:type="spellEnd"/>
            <w:r>
              <w:rPr>
                <w:sz w:val="12"/>
                <w:szCs w:val="12"/>
              </w:rPr>
              <w:t xml:space="preserve">.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</w:t>
            </w:r>
          </w:p>
        </w:tc>
        <w:tc>
          <w:tcPr>
            <w:tcW w:w="91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</w:tr>
      <w:tr w:rsidR="00B84072" w:rsidTr="00A11AA7">
        <w:trPr>
          <w:cantSplit/>
          <w:trHeight w:val="61"/>
          <w:tblHeader/>
        </w:trPr>
        <w:tc>
          <w:tcPr>
            <w:tcW w:w="1068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Локальная смета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Ж000 Раздел сметы (ПТМ)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Е8-35-2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214B3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214B3B">
              <w:rPr>
                <w:sz w:val="14"/>
                <w:szCs w:val="14"/>
              </w:rPr>
              <w:t xml:space="preserve">Установка и разборка инвентарных лесов наружных высотой до 16 м трубчатых для прочих отделочных работ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3.6 МK 0.9439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ВЕРТИКАЛЬНОЙ ПРОЕКЦИИ Н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759.13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191.02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12.11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962.26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6.51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4941.94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1243.54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78.84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6264.32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Е13-44-7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214B3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214B3B">
              <w:rPr>
                <w:sz w:val="14"/>
                <w:szCs w:val="14"/>
              </w:rPr>
              <w:t xml:space="preserve">Очистка щетками  </w:t>
            </w:r>
          </w:p>
          <w:p w:rsidR="00E84405" w:rsidRPr="00214B3B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214B3B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214B3B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412.05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412.05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Е26-113-1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214B3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proofErr w:type="spellStart"/>
            <w:r w:rsidRPr="00214B3B">
              <w:rPr>
                <w:sz w:val="14"/>
                <w:szCs w:val="14"/>
              </w:rPr>
              <w:t>Огрунтовка</w:t>
            </w:r>
            <w:proofErr w:type="spellEnd"/>
            <w:r w:rsidRPr="00214B3B">
              <w:rPr>
                <w:sz w:val="14"/>
                <w:szCs w:val="14"/>
              </w:rPr>
              <w:t xml:space="preserve"> поверхности стен с лесов  </w:t>
            </w:r>
          </w:p>
          <w:p w:rsidR="00E84405" w:rsidRPr="00214B3B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214B3B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214B3B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61.11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61.17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7.09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433.27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433.70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1/10-230-15/500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214B3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214B3B">
              <w:rPr>
                <w:sz w:val="14"/>
                <w:szCs w:val="14"/>
              </w:rPr>
              <w:t>Грунтовка (концентрат) глубокого проникновения для наружных (Н) и внутренних (В) работ, полимерная (П), однокомпонентная (1), дисперсия (Д</w:t>
            </w:r>
            <w:proofErr w:type="gramStart"/>
            <w:r w:rsidRPr="00214B3B">
              <w:rPr>
                <w:sz w:val="14"/>
                <w:szCs w:val="14"/>
              </w:rPr>
              <w:t>) ,</w:t>
            </w:r>
            <w:proofErr w:type="gramEnd"/>
            <w:r w:rsidRPr="00214B3B">
              <w:rPr>
                <w:sz w:val="14"/>
                <w:szCs w:val="14"/>
              </w:rPr>
              <w:t xml:space="preserve"> применение 1:3  </w:t>
            </w:r>
          </w:p>
          <w:p w:rsidR="00E84405" w:rsidRPr="00214B3B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5.78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0.46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6.24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106.35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614.70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48.92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663.62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Е63-19-6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214B3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214B3B">
              <w:rPr>
                <w:sz w:val="14"/>
                <w:szCs w:val="14"/>
              </w:rPr>
              <w:t xml:space="preserve">Разборка облицовки стен из керамических глазурованных плиток без сохранения плитки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395.22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6.32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4.81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401.54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37.55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38.15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Е53-34-15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214B3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214B3B">
              <w:rPr>
                <w:sz w:val="14"/>
                <w:szCs w:val="14"/>
              </w:rPr>
              <w:t xml:space="preserve">Устройство промазки и расшивка швов панелей перекрытий раствором снизу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4.7 МK 1.0713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902.83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903.48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67.71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67.76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4/1-4-20-20-10-20/20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214B3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214B3B">
              <w:rPr>
                <w:sz w:val="14"/>
                <w:szCs w:val="14"/>
              </w:rPr>
              <w:t xml:space="preserve">Растворы кладочные тяжелые цементные, марки 150  </w:t>
            </w:r>
          </w:p>
          <w:p w:rsidR="00E84405" w:rsidRPr="00214B3B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180.90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194.97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Е9-521-2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214B3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214B3B">
              <w:rPr>
                <w:sz w:val="14"/>
                <w:szCs w:val="14"/>
              </w:rPr>
              <w:t xml:space="preserve">Заполнение стыков стеновых панелей монтажной пеной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32.39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32.39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2.43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2.43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1/10-135-30/61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Пена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монтажная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МАКРОФЛЕКС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л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20.29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21.90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9.13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9.85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Е61-10-3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214B3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214B3B">
              <w:rPr>
                <w:sz w:val="14"/>
                <w:szCs w:val="14"/>
              </w:rPr>
              <w:t xml:space="preserve">Ремонт штукатурки гладких фасадов по камню и бетону с земли и лесов цементно-известковым раствором площадью до 10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3.7 МK 0.9579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2814.45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19.25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817.58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64.91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3 725.37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287.07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2.90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83.39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6.62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379.98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Е26-121-1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214B3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214B3B">
              <w:rPr>
                <w:sz w:val="14"/>
                <w:szCs w:val="14"/>
              </w:rPr>
              <w:t xml:space="preserve">Устройство выравнивающего слоя вручную на прямолинейных поверхностях с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534.41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2.17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536.58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7.09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3788.97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15.39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3804.36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1/10-230-60-35/61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214B3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214B3B">
              <w:rPr>
                <w:sz w:val="14"/>
                <w:szCs w:val="14"/>
              </w:rPr>
              <w:t xml:space="preserve">Состав клеевой полиминеральный для наклеивания теплоизоляционных материалов и армирующей сетки (КС), однокомпонентный (1)  </w:t>
            </w:r>
          </w:p>
          <w:p w:rsidR="00E84405" w:rsidRPr="00214B3B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477.98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37.95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515.93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4.254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2033.33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161.44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2194.77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Е26-130-1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214B3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214B3B">
              <w:rPr>
                <w:sz w:val="14"/>
                <w:szCs w:val="14"/>
              </w:rPr>
              <w:t xml:space="preserve">Устройство армирующего слоя на </w:t>
            </w:r>
            <w:proofErr w:type="spellStart"/>
            <w:r w:rsidRPr="00214B3B">
              <w:rPr>
                <w:sz w:val="14"/>
                <w:szCs w:val="14"/>
              </w:rPr>
              <w:t>неутепляемых</w:t>
            </w:r>
            <w:proofErr w:type="spellEnd"/>
            <w:r w:rsidRPr="00214B3B">
              <w:rPr>
                <w:sz w:val="14"/>
                <w:szCs w:val="14"/>
              </w:rPr>
              <w:t xml:space="preserve"> поверхностях прямолинейных с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1061.19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161.20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1 237.72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7.09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7523.84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16.52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1142.91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92.17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8775.44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1/10-230-60-35/61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214B3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214B3B">
              <w:rPr>
                <w:sz w:val="14"/>
                <w:szCs w:val="14"/>
              </w:rPr>
              <w:t xml:space="preserve">Состав клеевой полиминеральный для наклеивания теплоизоляционных материалов и армирующей сетки (КС), однокомпонентный (1)  </w:t>
            </w:r>
          </w:p>
          <w:p w:rsidR="00E84405" w:rsidRPr="00214B3B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477.98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37.95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515.93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4.254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2033.33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161.44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2194.77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Е26-96-1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214B3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214B3B">
              <w:rPr>
                <w:sz w:val="14"/>
                <w:szCs w:val="14"/>
              </w:rPr>
              <w:t xml:space="preserve">Установка перфорированных алюминиевых уголков для защиты выступающих углов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0.58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474.82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5.31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2518.21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3.08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2.34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2521.29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1/10-230-55-20/160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214B3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214B3B">
              <w:rPr>
                <w:sz w:val="14"/>
                <w:szCs w:val="14"/>
              </w:rPr>
              <w:t xml:space="preserve">Уголок перфорированный алюминиевый, размером 25х25 мм, толщиной 0,25 мм  </w:t>
            </w:r>
          </w:p>
          <w:p w:rsidR="00E84405" w:rsidRPr="00214B3B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541.62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509.12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37.91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547.03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1/10-230-60-35/61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214B3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214B3B">
              <w:rPr>
                <w:sz w:val="14"/>
                <w:szCs w:val="14"/>
              </w:rPr>
              <w:t xml:space="preserve">Состав клеевой полиминеральный для наклеивания теплоизоляционных материалов и армирующей сетки (КС), однокомпонентный (1)  </w:t>
            </w:r>
          </w:p>
          <w:p w:rsidR="00E84405" w:rsidRPr="00214B3B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477.98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37.95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515.93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0.0764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36.52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2.90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39.42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Е26-126-1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214B3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214B3B">
              <w:rPr>
                <w:sz w:val="14"/>
                <w:szCs w:val="14"/>
              </w:rPr>
              <w:t xml:space="preserve">Нанесение защитно-отделочных штукатурок на фасады вручную под фактуру на прямолинейных поверхностях с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1504.52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0.96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15.31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1 522.01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7.09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10667.05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6.81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108.55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8.65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10791.06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1/10-230-60-45-10/95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214B3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214B3B">
              <w:rPr>
                <w:sz w:val="14"/>
                <w:szCs w:val="14"/>
              </w:rPr>
              <w:t xml:space="preserve">Штукатурка защитно-отделочная, цементная, с фактурой шуба, белая, для наружных и внутренних работ (НВ), полиминеральная (ПМ), сухая смесь (СС), крупнозернистая  </w:t>
            </w:r>
          </w:p>
          <w:p w:rsidR="00E84405" w:rsidRPr="00214B3B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811.70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64.45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876.15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2.836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2301.98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182.78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2484.76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Е26-127-1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214B3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214B3B">
              <w:rPr>
                <w:sz w:val="14"/>
                <w:szCs w:val="14"/>
              </w:rPr>
              <w:t xml:space="preserve">Окраска оштукатуренных поверхностей фасадов вручную с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313.08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15.31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329.86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7.09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2219.74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108.55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8.65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2338.71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1/10-230-40-35/59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214B3B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214B3B">
              <w:rPr>
                <w:sz w:val="14"/>
                <w:szCs w:val="14"/>
              </w:rPr>
              <w:t>Краска силикатно-акриловая для наружных и внутренних работ (</w:t>
            </w:r>
            <w:r w:rsidRPr="00F47AF1">
              <w:rPr>
                <w:sz w:val="14"/>
                <w:szCs w:val="14"/>
                <w:lang w:val="en-US"/>
              </w:rPr>
              <w:t>V</w:t>
            </w:r>
            <w:r w:rsidRPr="00214B3B">
              <w:rPr>
                <w:sz w:val="14"/>
                <w:szCs w:val="14"/>
              </w:rPr>
              <w:t xml:space="preserve">1, </w:t>
            </w:r>
            <w:r w:rsidRPr="00F47AF1">
              <w:rPr>
                <w:sz w:val="14"/>
                <w:szCs w:val="14"/>
                <w:lang w:val="en-US"/>
              </w:rPr>
              <w:t>W</w:t>
            </w:r>
            <w:r w:rsidRPr="00214B3B">
              <w:rPr>
                <w:sz w:val="14"/>
                <w:szCs w:val="14"/>
              </w:rPr>
              <w:t xml:space="preserve">3), основа (база) белая  </w:t>
            </w:r>
          </w:p>
          <w:p w:rsidR="00E84405" w:rsidRPr="00214B3B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10.64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11.48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425.4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4526.26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357.34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4883.60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48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14752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1148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48848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27584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16811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93242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48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14752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1148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48848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27584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16811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смете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93242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прямые затраты: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32900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48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14752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1148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48848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27584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16811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ВСЕГО с ОХР ОПР и </w:t>
            </w:r>
            <w:proofErr w:type="spellStart"/>
            <w:r>
              <w:rPr>
                <w:b/>
                <w:bCs/>
                <w:sz w:val="14"/>
                <w:szCs w:val="14"/>
              </w:rPr>
              <w:t>План.прибылью</w:t>
            </w:r>
            <w:proofErr w:type="spellEnd"/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93242</w:t>
            </w:r>
          </w:p>
        </w:tc>
      </w:tr>
    </w:tbl>
    <w:p w:rsidR="00B84072" w:rsidRDefault="00B84072" w:rsidP="00B84072">
      <w:pPr>
        <w:jc w:val="right"/>
        <w:rPr>
          <w:sz w:val="14"/>
          <w:szCs w:val="14"/>
          <w:lang w:val="en-US"/>
        </w:rPr>
      </w:pPr>
    </w:p>
    <w:p w:rsidR="007C181B" w:rsidRPr="00963076" w:rsidRDefault="007C181B" w:rsidP="007C181B">
      <w:pPr>
        <w:widowControl w:val="0"/>
        <w:adjustRightInd w:val="0"/>
        <w:jc w:val="center"/>
        <w:rPr>
          <w:b/>
          <w:bCs/>
          <w:color w:val="000000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РАСЧЕТ СТОИМОСТИ МАТЕРИАЛОВ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AF2F72" w:rsidTr="00AF2F72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материала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%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Стоимость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  <w:r>
              <w:rPr>
                <w:sz w:val="14"/>
                <w:szCs w:val="14"/>
              </w:rPr>
              <w:t xml:space="preserve">  </w:t>
            </w:r>
            <w:r>
              <w:rPr>
                <w:b/>
                <w:bCs/>
                <w:sz w:val="14"/>
                <w:szCs w:val="14"/>
              </w:rPr>
              <w:t>без НДС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AF2F72" w:rsidRDefault="00AF2F72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Материалы подрядчика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1/10-110-50-5/245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Бруски обрезные хвойных пород длиной 4-6,5 м, шириной 75-150 мм, толщиной 40-75 мм, 2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0.05859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531.86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31.18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2/20-40-35/30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Стальные детали лесов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0.22785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3 921.91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893.63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51.10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2/50-35-10/20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Щиты настила деревянные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22.134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14.40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318.73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25.26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1/10-230-15/500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Грунтовка (концентрат) глубокого проникновения для наружных (Н) и внутренних (В) работ, полимерная (П), однокомпонентная (1), дисперсия (Д</w:t>
            </w:r>
            <w:proofErr w:type="gramStart"/>
            <w:r>
              <w:rPr>
                <w:sz w:val="14"/>
                <w:szCs w:val="14"/>
              </w:rPr>
              <w:t>) ,</w:t>
            </w:r>
            <w:proofErr w:type="gramEnd"/>
            <w:r>
              <w:rPr>
                <w:sz w:val="14"/>
                <w:szCs w:val="14"/>
              </w:rPr>
              <w:t xml:space="preserve"> применение 1:3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106.35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5.78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614.70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48.92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4/1-4-20-20-10-20/20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Растворы кладочные тяжелые цементные, марки 150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0.003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180.90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7.78%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1/10-135-30/61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Пена монтажная "МАКРОФЛЕКС"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л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20.29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9.13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1/10-230-60-45-5/215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Растворная смесь сухая (РСС), штукатурная, для наружных и внутренних работ (НВ), цементно-известковая, М75, F75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0.2346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355.47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83.39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6.62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1/10-230-60-35/61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Состав клеевой полиминеральный для наклеивания теплоизоляционных материалов и армирующей сетки (КС), однокомпонентный (1)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8.5844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477.98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4103.18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325.78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1/10-120-220-70/22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Стеклосетка</w:t>
            </w:r>
            <w:proofErr w:type="spellEnd"/>
            <w:r>
              <w:rPr>
                <w:sz w:val="14"/>
                <w:szCs w:val="14"/>
              </w:rPr>
              <w:t xml:space="preserve"> ССШ-160(100)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921.7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1142.91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92.17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1/10-230-55-20/160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Уголок перфорированный алюминиевый, размером 25х25 мм, толщиной 0,25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541.62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509.12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37.91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1/10-235-20/772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Лента малярная, односторонняя, 50 ммх50 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86.498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2.51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217.10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17.30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1/10-230-60-45-10/95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Штукатурка защитно-отделочная, цементная, с фактурой "шуба", белая, для наружных и внутренних работ (НВ), полиминеральная (ПМ), сухая смесь (СС), крупнозернистая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2.836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811.70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2301.98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182.78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1/10-230-40-35/59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силикатно-акриловая для наружных и внутренних работ (V1, W3), основа (база) белая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425.4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10.64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4526.26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357.34</w:t>
            </w:r>
          </w:p>
        </w:tc>
      </w:tr>
      <w:tr w:rsidR="00AF2F72" w:rsidTr="00AF2F72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Материалы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14752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1148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14752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1148</w:t>
            </w:r>
          </w:p>
        </w:tc>
      </w:tr>
    </w:tbl>
    <w:p w:rsidR="00AF2F72" w:rsidRDefault="00AF2F72" w:rsidP="00AF2F72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3C4213" w:rsidRDefault="003C4213" w:rsidP="003C4213">
      <w:pPr>
        <w:jc w:val="right"/>
        <w:rPr>
          <w:sz w:val="14"/>
          <w:szCs w:val="14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sz w:val="18"/>
          <w:szCs w:val="18"/>
          <w:u w:val="single"/>
        </w:rPr>
      </w:pPr>
      <w:r>
        <w:rPr>
          <w:b/>
          <w:bCs/>
          <w:color w:val="000000"/>
          <w:sz w:val="18"/>
          <w:szCs w:val="18"/>
        </w:rPr>
        <w:t>РАСЧЕТ СТОИМОСТИ ЭКСПЛУАТАЦИИ МАШИН И МЕХАНИЗМОВ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3C4213" w:rsidTr="003C4213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машин и механизмов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Цена </w:t>
            </w:r>
            <w:proofErr w:type="spellStart"/>
            <w:r>
              <w:rPr>
                <w:sz w:val="14"/>
                <w:szCs w:val="14"/>
              </w:rPr>
              <w:t>маш</w:t>
            </w:r>
            <w:proofErr w:type="spellEnd"/>
            <w:r>
              <w:rPr>
                <w:sz w:val="14"/>
                <w:szCs w:val="14"/>
              </w:rPr>
              <w:t>-часа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 w:rsidRPr="00214B3B">
              <w:rPr>
                <w:b/>
                <w:bCs/>
                <w:sz w:val="14"/>
                <w:szCs w:val="14"/>
              </w:rPr>
              <w:t>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механизма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зарплаты машиниста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зарплаты машиниста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3C4213" w:rsidRDefault="003C4213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Механизмы подрядчика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М030401</w:t>
            </w:r>
          </w:p>
        </w:tc>
        <w:tc>
          <w:tcPr>
            <w:tcW w:w="3402" w:type="dxa"/>
            <w:gridSpan w:val="2"/>
            <w:hideMark/>
          </w:tcPr>
          <w:p w:rsidR="003C4213" w:rsidRPr="00214B3B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Лебедки электрические тяговым усилием до 5,79 (0,59) кН (т)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19.143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0.82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15.60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М031110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Подъемники строительные 0,5 т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0.03135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19.15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0.60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0.46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М110903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proofErr w:type="spellStart"/>
            <w:r>
              <w:rPr>
                <w:sz w:val="14"/>
                <w:szCs w:val="14"/>
              </w:rPr>
              <w:t>Растворосмесители</w:t>
            </w:r>
            <w:proofErr w:type="spellEnd"/>
            <w:r>
              <w:rPr>
                <w:sz w:val="14"/>
                <w:szCs w:val="14"/>
              </w:rPr>
              <w:t xml:space="preserve"> передвижные 150 л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0.1593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19.26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3.08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2.34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М331615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Дрели электрические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74.445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0.34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25.31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М331617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Средства малой механизации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0.13689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21.54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2.95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2.00</w:t>
            </w:r>
          </w:p>
        </w:tc>
      </w:tr>
      <w:tr w:rsidR="003C4213" w:rsidTr="003C4213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Механизмы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5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5</w:t>
            </w:r>
          </w:p>
        </w:tc>
      </w:tr>
    </w:tbl>
    <w:p w:rsidR="003C4213" w:rsidRDefault="003C4213" w:rsidP="003C4213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3C4213" w:rsidRDefault="003C4213" w:rsidP="003C4213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</w:p>
    <w:p w:rsidR="00F47AF1" w:rsidRDefault="00F47AF1" w:rsidP="00F47AF1">
      <w:pPr>
        <w:jc w:val="right"/>
        <w:rPr>
          <w:sz w:val="14"/>
          <w:szCs w:val="14"/>
          <w:lang w:val="en-US"/>
        </w:rPr>
      </w:pPr>
    </w:p>
    <w:p w:rsidR="00F47AF1" w:rsidRPr="00F47AF1" w:rsidRDefault="00F47AF1" w:rsidP="00F47AF1">
      <w:pPr>
        <w:jc w:val="right"/>
        <w:rPr>
          <w:sz w:val="14"/>
          <w:szCs w:val="14"/>
          <w:lang w:val="en-US"/>
        </w:rPr>
      </w:pPr>
    </w:p>
    <w:p w:rsidR="00155355" w:rsidRDefault="00155355" w:rsidP="00155355">
      <w:pPr>
        <w:spacing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РАСЧЕТ СТОИМОСТИ РАБОТ</w:t>
      </w:r>
    </w:p>
    <w:tbl>
      <w:tblPr>
        <w:tblW w:w="102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7"/>
        <w:gridCol w:w="6504"/>
        <w:gridCol w:w="849"/>
        <w:gridCol w:w="1273"/>
        <w:gridCol w:w="1273"/>
        <w:gridCol w:w="24"/>
      </w:tblGrid>
      <w:tr w:rsidR="00C241E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№ </w:t>
            </w:r>
            <w:proofErr w:type="spellStart"/>
            <w:r>
              <w:rPr>
                <w:sz w:val="12"/>
                <w:szCs w:val="12"/>
              </w:rPr>
              <w:t>пп</w:t>
            </w:r>
            <w:proofErr w:type="spellEnd"/>
          </w:p>
        </w:tc>
        <w:tc>
          <w:tcPr>
            <w:tcW w:w="7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затрат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Стоимость работ и затрат, руб.</w:t>
            </w:r>
          </w:p>
        </w:tc>
      </w:tr>
      <w:tr w:rsidR="00C241E7" w:rsidTr="00102EF2">
        <w:trPr>
          <w:gridAfter w:val="1"/>
          <w:wAfter w:w="24" w:type="dxa"/>
          <w:cantSplit/>
          <w:tblHeader/>
        </w:trPr>
        <w:tc>
          <w:tcPr>
            <w:tcW w:w="10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3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составления сметы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ИЮЛЯ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выполнения работ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АВГУСТ 2026</w:t>
            </w:r>
          </w:p>
        </w:tc>
      </w:tr>
      <w:tr w:rsidR="00C241E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autoSpaceDE/>
              <w:spacing w:line="276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73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C241E7" w:rsidTr="00102EF2">
        <w:trPr>
          <w:gridAfter w:val="1"/>
          <w:cantSplit/>
          <w:trHeight w:val="135"/>
        </w:trPr>
        <w:tc>
          <w:tcPr>
            <w:tcW w:w="102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241E7" w:rsidRDefault="00C241E7" w:rsidP="00102EF2">
            <w:r w:rsidRPr="003F73AC">
              <w:rPr>
                <w:sz w:val="14"/>
                <w:szCs w:val="14"/>
              </w:rPr>
              <w:t xml:space="preserve">Коэффициент, учитывающий применение прогнозного индекса цен в строительстве, для периода  1 ИЮЛЯ 2026 – АВГУСТ 2026  составляет </w:t>
            </w:r>
            <w:r w:rsidRPr="003F73AC">
              <w:rPr>
                <w:b/>
                <w:sz w:val="16"/>
                <w:szCs w:val="16"/>
              </w:rPr>
              <w:t>1.018081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рабочих,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1 975,18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1 975,18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машинистов,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0,32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0,32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BCEГO трудозатрат,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1 975,50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1 975,50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Заработная плата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32 899,83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33 494,69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Эксплуатация машин и механизмов всего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47,55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48,41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заработная плата машинистов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4,79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4,87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14 751,85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15 018,58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материалы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14 751,85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15 018,58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материалы заказчика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Tранспортные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заготовительно-складские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1 148,42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1 169,19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1 148,42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1 169,19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 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заказчика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перевозка грузов (С310 и С311)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прямых затрат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48 847,65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49 730,87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Общехозяйственные и общепроизводственные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27 583,95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28 082,70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83.83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27583.95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3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Плановая прибыль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16 810,73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17 114,69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51.0893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16810.73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lastRenderedPageBreak/>
              <w:t>4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Bременные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(титульные) здания и сооружения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Bозврат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стоимости материалов от стоимости временных (титульных) зданий и сооружений (-)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15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5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Зимние удорожания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0,93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-     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зарплата в зимнем удорожании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93 242,33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94 928,26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6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Прочие затраты, в том числе: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11 187,57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11 389,85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по уплате обязательных страховых взносов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11 187,57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11 389,85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связанные с подвижным и разъездным характером работ, с перевозкой рабочих-строителей автомобильным транспортом и командированием рабочих-строителей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Pазъездной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характер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Перевозка рабочих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Командировочные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Средства на развитие материально-технической базы (в соотв. с Письмом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МАиС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от 06.05.2026 №04.3-05/5697)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7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104 429,90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106 318,11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 стоимость подрядных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104 429,90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106 318,11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Конкурсный коэффициент подрядчика (к стоимости подрядных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изменения стоимости работ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104 429,90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106 318,11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8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Hалоги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отчисления, уплачиваемые подрядчиком и относимые на расходы по текущей деятельности, всего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числе: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Земельный налог (частично учтен нормами ОХР ОПР в соотв. с п.4.5 Приложения В к МР)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9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налогов и отчислений, относимых на расходы по текущей деятельности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104 429,90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106 318,11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11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1,018081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12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коэффициента, учитывающего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106318,1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14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статистической отчетности подрядной организации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104 429,90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106 318,10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заказчика  (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Mат+Tрансп+ЗCP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 (-)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16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налогообложения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104 429,90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106 318,10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17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налога при упрощенной системе налогообложения по ставке _____ %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214B3B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18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 по ставке ______ %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20 885,98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21 263,62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выполнено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125 315,88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127 581,72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C241E7" w:rsidRPr="007B0E8C" w:rsidRDefault="00C241E7" w:rsidP="00102EF2">
            <w:pPr>
              <w:spacing w:before="40" w:after="40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48" w:type="dxa"/>
            <w:gridSpan w:val="5"/>
          </w:tcPr>
          <w:p w:rsidR="00C241E7" w:rsidRPr="00214B3B" w:rsidRDefault="00C241E7" w:rsidP="00102EF2">
            <w:pPr>
              <w:spacing w:before="40" w:after="40"/>
              <w:rPr>
                <w:sz w:val="16"/>
                <w:szCs w:val="16"/>
              </w:rPr>
            </w:pPr>
            <w:r w:rsidRPr="00D750D3">
              <w:rPr>
                <w:sz w:val="14"/>
                <w:szCs w:val="14"/>
              </w:rPr>
              <w:t>Сумма прописью</w:t>
            </w:r>
            <w:r w:rsidRPr="00214B3B">
              <w:rPr>
                <w:sz w:val="14"/>
                <w:szCs w:val="14"/>
              </w:rPr>
              <w:t xml:space="preserve"> </w:t>
            </w:r>
            <w:r w:rsidRPr="00214B3B">
              <w:rPr>
                <w:b/>
                <w:bCs/>
                <w:i/>
                <w:iCs/>
                <w:sz w:val="16"/>
                <w:szCs w:val="16"/>
              </w:rPr>
              <w:t xml:space="preserve">Сто двадцать семь тысяч пятьсот восемьдесят один руб. 72 коп. </w:t>
            </w:r>
          </w:p>
        </w:tc>
      </w:tr>
      <w:tr w:rsidR="00214B3B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214B3B" w:rsidRDefault="00214B3B" w:rsidP="00102EF2">
            <w:pPr>
              <w:spacing w:before="40" w:after="40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948" w:type="dxa"/>
            <w:gridSpan w:val="5"/>
          </w:tcPr>
          <w:p w:rsidR="00214B3B" w:rsidRPr="00D750D3" w:rsidRDefault="00214B3B" w:rsidP="00102EF2">
            <w:pPr>
              <w:spacing w:before="40" w:after="4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СПРАВОЧНО:УСЛУГИ ТЕХНАДЗОРА                                                                                                                                                                                              478,29</w:t>
            </w:r>
          </w:p>
        </w:tc>
      </w:tr>
    </w:tbl>
    <w:p w:rsidR="006D4EFA" w:rsidRPr="0057637F" w:rsidRDefault="006D4EFA" w:rsidP="006D4EFA">
      <w:pPr>
        <w:widowControl w:val="0"/>
        <w:adjustRightInd w:val="0"/>
        <w:ind w:firstLine="567"/>
        <w:jc w:val="both"/>
        <w:rPr>
          <w:color w:val="000000"/>
          <w:sz w:val="18"/>
          <w:szCs w:val="18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559"/>
        <w:gridCol w:w="284"/>
        <w:gridCol w:w="1559"/>
        <w:gridCol w:w="202"/>
        <w:gridCol w:w="2646"/>
      </w:tblGrid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 xml:space="preserve">Составил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214B3B" w:rsidP="00A45ACC">
            <w:pPr>
              <w:widowControl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Инженер УЦХО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214B3B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Н.М.Абраменко</w:t>
            </w:r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>Проверил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214B3B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УЦХО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214B3B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А.П.Гуцаев</w:t>
            </w:r>
            <w:bookmarkStart w:id="0" w:name="_GoBack"/>
            <w:bookmarkEnd w:id="0"/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</w:tbl>
    <w:p w:rsidR="006D4EFA" w:rsidRPr="00A60C79" w:rsidRDefault="006D4EFA" w:rsidP="006D4EFA">
      <w:pPr>
        <w:jc w:val="right"/>
        <w:rPr>
          <w:sz w:val="16"/>
          <w:szCs w:val="16"/>
        </w:rPr>
      </w:pPr>
    </w:p>
    <w:p w:rsidR="00155355" w:rsidRDefault="00155355" w:rsidP="006D4EFA">
      <w:pPr>
        <w:jc w:val="right"/>
        <w:rPr>
          <w:sz w:val="16"/>
          <w:szCs w:val="16"/>
        </w:rPr>
      </w:pPr>
    </w:p>
    <w:sectPr w:rsidR="00155355" w:rsidSect="008226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992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785" w:rsidRDefault="004B1785" w:rsidP="00FD7175">
      <w:r>
        <w:separator/>
      </w:r>
    </w:p>
  </w:endnote>
  <w:endnote w:type="continuationSeparator" w:id="0">
    <w:p w:rsidR="004B1785" w:rsidRDefault="004B1785" w:rsidP="00FD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214B3B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341050" w:rsidRDefault="003410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785" w:rsidRDefault="004B1785" w:rsidP="00FD7175">
      <w:r>
        <w:separator/>
      </w:r>
    </w:p>
  </w:footnote>
  <w:footnote w:type="continuationSeparator" w:id="0">
    <w:p w:rsidR="004B1785" w:rsidRDefault="004B1785" w:rsidP="00FD7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74D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" w15:restartNumberingAfterBreak="0">
    <w:nsid w:val="0A8E0F66"/>
    <w:multiLevelType w:val="hybridMultilevel"/>
    <w:tmpl w:val="1556093E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564FE2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AF97A50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55C11D2A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6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753E6C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8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0" w15:restartNumberingAfterBreak="0">
    <w:nsid w:val="7C384D3A"/>
    <w:multiLevelType w:val="hybridMultilevel"/>
    <w:tmpl w:val="E98417B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1" w15:restartNumberingAfterBreak="0">
    <w:nsid w:val="7F4845CD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7"/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7E"/>
    <w:rsid w:val="000101FF"/>
    <w:rsid w:val="00017E8A"/>
    <w:rsid w:val="000266AD"/>
    <w:rsid w:val="0004459D"/>
    <w:rsid w:val="0005496C"/>
    <w:rsid w:val="00065393"/>
    <w:rsid w:val="00073253"/>
    <w:rsid w:val="00076909"/>
    <w:rsid w:val="00092279"/>
    <w:rsid w:val="000945FF"/>
    <w:rsid w:val="00094F23"/>
    <w:rsid w:val="0009738B"/>
    <w:rsid w:val="000A2317"/>
    <w:rsid w:val="000A2D64"/>
    <w:rsid w:val="000A327B"/>
    <w:rsid w:val="000B1316"/>
    <w:rsid w:val="000B15C7"/>
    <w:rsid w:val="000B2506"/>
    <w:rsid w:val="000B6A59"/>
    <w:rsid w:val="000D3C50"/>
    <w:rsid w:val="000D6AD0"/>
    <w:rsid w:val="000E43DE"/>
    <w:rsid w:val="000F785E"/>
    <w:rsid w:val="000F7DCC"/>
    <w:rsid w:val="00102EF2"/>
    <w:rsid w:val="0010650C"/>
    <w:rsid w:val="00120D59"/>
    <w:rsid w:val="00147007"/>
    <w:rsid w:val="00150F9B"/>
    <w:rsid w:val="00155355"/>
    <w:rsid w:val="00161043"/>
    <w:rsid w:val="001673C8"/>
    <w:rsid w:val="00175395"/>
    <w:rsid w:val="0017729A"/>
    <w:rsid w:val="0018005F"/>
    <w:rsid w:val="001A2ABA"/>
    <w:rsid w:val="001A39B3"/>
    <w:rsid w:val="001A5A40"/>
    <w:rsid w:val="001B6813"/>
    <w:rsid w:val="001C1089"/>
    <w:rsid w:val="001C3846"/>
    <w:rsid w:val="001C51DA"/>
    <w:rsid w:val="001D1949"/>
    <w:rsid w:val="001E175B"/>
    <w:rsid w:val="00214B3B"/>
    <w:rsid w:val="00222E74"/>
    <w:rsid w:val="00225D53"/>
    <w:rsid w:val="002322B3"/>
    <w:rsid w:val="00232DD5"/>
    <w:rsid w:val="00240E54"/>
    <w:rsid w:val="002430E3"/>
    <w:rsid w:val="00253788"/>
    <w:rsid w:val="00255E07"/>
    <w:rsid w:val="00270E48"/>
    <w:rsid w:val="00270E79"/>
    <w:rsid w:val="002827EF"/>
    <w:rsid w:val="002915E1"/>
    <w:rsid w:val="002A4868"/>
    <w:rsid w:val="002B39B5"/>
    <w:rsid w:val="002B4281"/>
    <w:rsid w:val="002B78FD"/>
    <w:rsid w:val="002C3B97"/>
    <w:rsid w:val="002C4611"/>
    <w:rsid w:val="002C61B8"/>
    <w:rsid w:val="002C6E2C"/>
    <w:rsid w:val="002F1FE1"/>
    <w:rsid w:val="00302CF1"/>
    <w:rsid w:val="0033301D"/>
    <w:rsid w:val="00341050"/>
    <w:rsid w:val="003424E9"/>
    <w:rsid w:val="00370238"/>
    <w:rsid w:val="00391DA0"/>
    <w:rsid w:val="003954CB"/>
    <w:rsid w:val="003A0CA2"/>
    <w:rsid w:val="003A3E7C"/>
    <w:rsid w:val="003B0214"/>
    <w:rsid w:val="003B128C"/>
    <w:rsid w:val="003C3820"/>
    <w:rsid w:val="003C4213"/>
    <w:rsid w:val="003D24D8"/>
    <w:rsid w:val="003E095B"/>
    <w:rsid w:val="003E3534"/>
    <w:rsid w:val="003E669F"/>
    <w:rsid w:val="003F73AC"/>
    <w:rsid w:val="00401DBB"/>
    <w:rsid w:val="00403F85"/>
    <w:rsid w:val="004109EB"/>
    <w:rsid w:val="00420B66"/>
    <w:rsid w:val="00427543"/>
    <w:rsid w:val="00430CBD"/>
    <w:rsid w:val="00437253"/>
    <w:rsid w:val="00437FED"/>
    <w:rsid w:val="0046369A"/>
    <w:rsid w:val="004840E6"/>
    <w:rsid w:val="00486172"/>
    <w:rsid w:val="004912AD"/>
    <w:rsid w:val="00496B7E"/>
    <w:rsid w:val="004A2B6E"/>
    <w:rsid w:val="004A2E1F"/>
    <w:rsid w:val="004B1785"/>
    <w:rsid w:val="004C0A3D"/>
    <w:rsid w:val="004C3A4B"/>
    <w:rsid w:val="004C6F4D"/>
    <w:rsid w:val="004D0337"/>
    <w:rsid w:val="004D39C4"/>
    <w:rsid w:val="004D7CB5"/>
    <w:rsid w:val="004E0EEB"/>
    <w:rsid w:val="004E1AE6"/>
    <w:rsid w:val="004E60E7"/>
    <w:rsid w:val="004F205F"/>
    <w:rsid w:val="00514DF7"/>
    <w:rsid w:val="0052510D"/>
    <w:rsid w:val="00535E2E"/>
    <w:rsid w:val="00537FB5"/>
    <w:rsid w:val="005432D6"/>
    <w:rsid w:val="0054391B"/>
    <w:rsid w:val="00544222"/>
    <w:rsid w:val="005448C9"/>
    <w:rsid w:val="0055266A"/>
    <w:rsid w:val="00560F67"/>
    <w:rsid w:val="0057637F"/>
    <w:rsid w:val="0057772C"/>
    <w:rsid w:val="00582CB4"/>
    <w:rsid w:val="005834AC"/>
    <w:rsid w:val="00584325"/>
    <w:rsid w:val="00587FF0"/>
    <w:rsid w:val="00590212"/>
    <w:rsid w:val="005A3484"/>
    <w:rsid w:val="005A3CD0"/>
    <w:rsid w:val="005A468E"/>
    <w:rsid w:val="005C6BC5"/>
    <w:rsid w:val="005F1A95"/>
    <w:rsid w:val="0060178E"/>
    <w:rsid w:val="00631F2A"/>
    <w:rsid w:val="0063524A"/>
    <w:rsid w:val="00663BC7"/>
    <w:rsid w:val="00667F29"/>
    <w:rsid w:val="006757B3"/>
    <w:rsid w:val="00687D78"/>
    <w:rsid w:val="00695B96"/>
    <w:rsid w:val="00696633"/>
    <w:rsid w:val="006A5187"/>
    <w:rsid w:val="006B48D1"/>
    <w:rsid w:val="006B7522"/>
    <w:rsid w:val="006C362C"/>
    <w:rsid w:val="006C3BCF"/>
    <w:rsid w:val="006D3976"/>
    <w:rsid w:val="006D48ED"/>
    <w:rsid w:val="006D4EFA"/>
    <w:rsid w:val="006E0840"/>
    <w:rsid w:val="006F1F38"/>
    <w:rsid w:val="006F376A"/>
    <w:rsid w:val="006F3A06"/>
    <w:rsid w:val="0070774C"/>
    <w:rsid w:val="00712EF1"/>
    <w:rsid w:val="00713DD1"/>
    <w:rsid w:val="0071499A"/>
    <w:rsid w:val="00720AF6"/>
    <w:rsid w:val="00727732"/>
    <w:rsid w:val="007313A4"/>
    <w:rsid w:val="00733634"/>
    <w:rsid w:val="0074410E"/>
    <w:rsid w:val="0074597A"/>
    <w:rsid w:val="00747D8E"/>
    <w:rsid w:val="00750B6E"/>
    <w:rsid w:val="00751FD0"/>
    <w:rsid w:val="00754074"/>
    <w:rsid w:val="007547B9"/>
    <w:rsid w:val="00754ADF"/>
    <w:rsid w:val="0077542B"/>
    <w:rsid w:val="00775AB6"/>
    <w:rsid w:val="007A6366"/>
    <w:rsid w:val="007B0E8C"/>
    <w:rsid w:val="007C181B"/>
    <w:rsid w:val="007D74C7"/>
    <w:rsid w:val="007E0F0C"/>
    <w:rsid w:val="0080590C"/>
    <w:rsid w:val="00812E14"/>
    <w:rsid w:val="00817CC8"/>
    <w:rsid w:val="0082264A"/>
    <w:rsid w:val="0083637A"/>
    <w:rsid w:val="00836948"/>
    <w:rsid w:val="00845400"/>
    <w:rsid w:val="00854D8C"/>
    <w:rsid w:val="00860764"/>
    <w:rsid w:val="00862172"/>
    <w:rsid w:val="008677E6"/>
    <w:rsid w:val="00867F10"/>
    <w:rsid w:val="00883438"/>
    <w:rsid w:val="0088632C"/>
    <w:rsid w:val="00891067"/>
    <w:rsid w:val="00892C7A"/>
    <w:rsid w:val="00897512"/>
    <w:rsid w:val="008A0480"/>
    <w:rsid w:val="008A097E"/>
    <w:rsid w:val="008A1E35"/>
    <w:rsid w:val="008A2767"/>
    <w:rsid w:val="008A61DF"/>
    <w:rsid w:val="008C54F8"/>
    <w:rsid w:val="008F55F1"/>
    <w:rsid w:val="008F794A"/>
    <w:rsid w:val="00900A37"/>
    <w:rsid w:val="00912436"/>
    <w:rsid w:val="00934E21"/>
    <w:rsid w:val="00940C55"/>
    <w:rsid w:val="0094219E"/>
    <w:rsid w:val="00956925"/>
    <w:rsid w:val="00961FC1"/>
    <w:rsid w:val="00963076"/>
    <w:rsid w:val="00963FAC"/>
    <w:rsid w:val="00964B5E"/>
    <w:rsid w:val="0097188D"/>
    <w:rsid w:val="00971996"/>
    <w:rsid w:val="00980360"/>
    <w:rsid w:val="00996CC5"/>
    <w:rsid w:val="009A3363"/>
    <w:rsid w:val="009A3C99"/>
    <w:rsid w:val="009B0DD9"/>
    <w:rsid w:val="009C5975"/>
    <w:rsid w:val="009D6796"/>
    <w:rsid w:val="009E1A04"/>
    <w:rsid w:val="009E681A"/>
    <w:rsid w:val="009E7E66"/>
    <w:rsid w:val="009F7070"/>
    <w:rsid w:val="00A008FB"/>
    <w:rsid w:val="00A11AA7"/>
    <w:rsid w:val="00A427B1"/>
    <w:rsid w:val="00A4459D"/>
    <w:rsid w:val="00A45ACC"/>
    <w:rsid w:val="00A52AFD"/>
    <w:rsid w:val="00A5490B"/>
    <w:rsid w:val="00A60C79"/>
    <w:rsid w:val="00A66D33"/>
    <w:rsid w:val="00A72E06"/>
    <w:rsid w:val="00A75B5C"/>
    <w:rsid w:val="00A7742C"/>
    <w:rsid w:val="00A80102"/>
    <w:rsid w:val="00A82FAE"/>
    <w:rsid w:val="00A85399"/>
    <w:rsid w:val="00A86306"/>
    <w:rsid w:val="00A92F83"/>
    <w:rsid w:val="00A9542E"/>
    <w:rsid w:val="00AA246E"/>
    <w:rsid w:val="00AA3755"/>
    <w:rsid w:val="00AA4E5C"/>
    <w:rsid w:val="00AA673A"/>
    <w:rsid w:val="00AB08C2"/>
    <w:rsid w:val="00AB4130"/>
    <w:rsid w:val="00AC3B0B"/>
    <w:rsid w:val="00AC511E"/>
    <w:rsid w:val="00AD37A1"/>
    <w:rsid w:val="00AD4FB8"/>
    <w:rsid w:val="00AE1B59"/>
    <w:rsid w:val="00AE4033"/>
    <w:rsid w:val="00AE4C88"/>
    <w:rsid w:val="00AF04B0"/>
    <w:rsid w:val="00AF2F72"/>
    <w:rsid w:val="00B010C0"/>
    <w:rsid w:val="00B0257A"/>
    <w:rsid w:val="00B03AC8"/>
    <w:rsid w:val="00B2184D"/>
    <w:rsid w:val="00B2565A"/>
    <w:rsid w:val="00B31BC5"/>
    <w:rsid w:val="00B465C1"/>
    <w:rsid w:val="00B659F0"/>
    <w:rsid w:val="00B76C44"/>
    <w:rsid w:val="00B82176"/>
    <w:rsid w:val="00B84072"/>
    <w:rsid w:val="00B845BC"/>
    <w:rsid w:val="00B935B5"/>
    <w:rsid w:val="00BA73BA"/>
    <w:rsid w:val="00BB2CF0"/>
    <w:rsid w:val="00BC0B14"/>
    <w:rsid w:val="00BC3244"/>
    <w:rsid w:val="00BF0F35"/>
    <w:rsid w:val="00BF733E"/>
    <w:rsid w:val="00C005C7"/>
    <w:rsid w:val="00C0669C"/>
    <w:rsid w:val="00C10679"/>
    <w:rsid w:val="00C21FF8"/>
    <w:rsid w:val="00C234BE"/>
    <w:rsid w:val="00C241E7"/>
    <w:rsid w:val="00C334DE"/>
    <w:rsid w:val="00C34D91"/>
    <w:rsid w:val="00C427E6"/>
    <w:rsid w:val="00C46E75"/>
    <w:rsid w:val="00C546C5"/>
    <w:rsid w:val="00C54E3D"/>
    <w:rsid w:val="00C65ED8"/>
    <w:rsid w:val="00C7052C"/>
    <w:rsid w:val="00C72B56"/>
    <w:rsid w:val="00C819F8"/>
    <w:rsid w:val="00C84B8C"/>
    <w:rsid w:val="00CB0A68"/>
    <w:rsid w:val="00CC0B05"/>
    <w:rsid w:val="00CC6F59"/>
    <w:rsid w:val="00CD4EC5"/>
    <w:rsid w:val="00CE4D66"/>
    <w:rsid w:val="00D0401F"/>
    <w:rsid w:val="00D12783"/>
    <w:rsid w:val="00D12DB3"/>
    <w:rsid w:val="00D140A7"/>
    <w:rsid w:val="00D311AB"/>
    <w:rsid w:val="00D54185"/>
    <w:rsid w:val="00D55598"/>
    <w:rsid w:val="00D613A3"/>
    <w:rsid w:val="00D64E05"/>
    <w:rsid w:val="00D72541"/>
    <w:rsid w:val="00D7378C"/>
    <w:rsid w:val="00D750D3"/>
    <w:rsid w:val="00D771F3"/>
    <w:rsid w:val="00D807F0"/>
    <w:rsid w:val="00D964E5"/>
    <w:rsid w:val="00DC232B"/>
    <w:rsid w:val="00DC309F"/>
    <w:rsid w:val="00DD28F7"/>
    <w:rsid w:val="00DD34B0"/>
    <w:rsid w:val="00DD5FF4"/>
    <w:rsid w:val="00DF20FA"/>
    <w:rsid w:val="00E07F9C"/>
    <w:rsid w:val="00E375AB"/>
    <w:rsid w:val="00E4186A"/>
    <w:rsid w:val="00E51D87"/>
    <w:rsid w:val="00E5369B"/>
    <w:rsid w:val="00E6682D"/>
    <w:rsid w:val="00E7024C"/>
    <w:rsid w:val="00E84405"/>
    <w:rsid w:val="00E917B9"/>
    <w:rsid w:val="00E92C0D"/>
    <w:rsid w:val="00EA755A"/>
    <w:rsid w:val="00EB66EA"/>
    <w:rsid w:val="00EB7892"/>
    <w:rsid w:val="00EC6CBE"/>
    <w:rsid w:val="00EE394C"/>
    <w:rsid w:val="00EF432E"/>
    <w:rsid w:val="00F007C8"/>
    <w:rsid w:val="00F14C15"/>
    <w:rsid w:val="00F23A3E"/>
    <w:rsid w:val="00F47AF1"/>
    <w:rsid w:val="00F50547"/>
    <w:rsid w:val="00F50D7F"/>
    <w:rsid w:val="00F54255"/>
    <w:rsid w:val="00F575E8"/>
    <w:rsid w:val="00F62B8A"/>
    <w:rsid w:val="00F75713"/>
    <w:rsid w:val="00F8562B"/>
    <w:rsid w:val="00F85B87"/>
    <w:rsid w:val="00F968EB"/>
    <w:rsid w:val="00F975EC"/>
    <w:rsid w:val="00FA05F5"/>
    <w:rsid w:val="00FA32E7"/>
    <w:rsid w:val="00FA72BD"/>
    <w:rsid w:val="00FA7BE9"/>
    <w:rsid w:val="00FB1E10"/>
    <w:rsid w:val="00FB2801"/>
    <w:rsid w:val="00FC06A5"/>
    <w:rsid w:val="00FC4F15"/>
    <w:rsid w:val="00FC4F46"/>
    <w:rsid w:val="00FD15F9"/>
    <w:rsid w:val="00FD7175"/>
    <w:rsid w:val="00FE1549"/>
    <w:rsid w:val="00FE3B02"/>
    <w:rsid w:val="00FF46BA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E14E56"/>
  <w14:defaultImageDpi w14:val="0"/>
  <w15:docId w15:val="{8C6F906D-0EC7-4C74-868A-ABC2FDCAB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right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C4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4F1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C4F1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C4F15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A097E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rsid w:val="00F8562B"/>
    <w:pPr>
      <w:jc w:val="center"/>
    </w:pPr>
    <w:rPr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9E681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214B3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214B3B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76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1921</Words>
  <Characters>10951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С2</vt:lpstr>
    </vt:vector>
  </TitlesOfParts>
  <Manager>Апет Андрей Валентинович</Manager>
  <Company>ИП 8-029-642-39-67</Company>
  <LinksUpToDate>false</LinksUpToDate>
  <CharactersWithSpaces>12847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С2</dc:title>
  <dc:subject>Програмный комплекс WS-2</dc:subject>
  <dc:creator>Апет Андрей Валентинович</dc:creator>
  <cp:keywords/>
  <dc:description/>
  <cp:lastModifiedBy>User</cp:lastModifiedBy>
  <cp:revision>4</cp:revision>
  <cp:lastPrinted>2026-07-17T07:48:00Z</cp:lastPrinted>
  <dcterms:created xsi:type="dcterms:W3CDTF">2026-07-17T07:44:00Z</dcterms:created>
  <dcterms:modified xsi:type="dcterms:W3CDTF">2026-07-17T07:48:00Z</dcterms:modified>
</cp:coreProperties>
</file>