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EZ20260713383509 «ПОВТ. ЗОИ. Реагенты для выделения РНК/ДНК из биологического материала пациентов с целью проведения ПЦР для УЗ «Городская детская инфекционная клиническая больница» на 3-4 квартал 2026 года. №3.»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