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BA8D4" w14:textId="2DE24864" w:rsidR="001643ED" w:rsidRPr="00BD401D" w:rsidRDefault="00623EA8" w:rsidP="006F7156">
      <w:pPr>
        <w:pStyle w:val="a3"/>
        <w:spacing w:after="159" w:line="240" w:lineRule="auto"/>
        <w:jc w:val="center"/>
      </w:pPr>
      <w:r w:rsidRPr="00BD401D">
        <w:rPr>
          <w:sz w:val="28"/>
          <w:szCs w:val="28"/>
        </w:rPr>
        <w:t>Уведомление о завершении процедуры закупки из одного источника на ЭТП рег.№ EZ20260707382799 «А436 дезинфицирующих средств для учреждений образования, подведомственных управлению по образованию администрации Советского района г. Минска, государственного учреждения «Центр по обеспечению деятельности бюджетных организаций администрации Советского района г.Минска», государственного учреждения «Физкультурно-оздоровительный центр Советского района г. Минска» в интересах Государственного учреждения «Центр по обеспечению деятельности бюджетных организаций администрации Советского района г. Минска»» без выбора поставщика (подрядчика, исполнителя).</w:t>
      </w:r>
    </w:p>
    <w:p w14:paraId="3728B9E3" w14:textId="67A1E7A6" w:rsidR="001643ED" w:rsidRPr="00EE5B85" w:rsidRDefault="001643ED" w:rsidP="006F7156">
      <w:pPr>
        <w:pStyle w:val="a3"/>
        <w:spacing w:after="159" w:line="240" w:lineRule="auto"/>
        <w:ind w:firstLine="709"/>
        <w:jc w:val="both"/>
        <w:rPr>
          <w:sz w:val="28"/>
          <w:szCs w:val="28"/>
        </w:rPr>
      </w:pPr>
      <w:r w:rsidRPr="00EE5B85">
        <w:rPr>
          <w:sz w:val="28"/>
          <w:szCs w:val="28"/>
        </w:rPr>
        <w:t xml:space="preserve">В результате рассмотрения поступивших в установленный срок </w:t>
      </w:r>
      <w:r w:rsidR="00D07301" w:rsidRPr="00D07301">
        <w:rPr>
          <w:sz w:val="28"/>
          <w:szCs w:val="28"/>
        </w:rPr>
        <w:t xml:space="preserve">документов и (или) сведений </w:t>
      </w:r>
      <w:r w:rsidRPr="00EE5B85">
        <w:rPr>
          <w:sz w:val="28"/>
          <w:szCs w:val="28"/>
        </w:rPr>
        <w:t>принято решение:</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4</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0</w:t>
      </w:r>
    </w:p>
    <w:p w14:paraId="254213C2" w14:textId="77777777" w:rsidR="00636DD5" w:rsidRPr="003A5864" w:rsidRDefault="00636DD5" w:rsidP="00636DD5">
      <w:pPr>
        <w:spacing w:before="120" w:after="120" w:line="240" w:lineRule="auto"/>
        <w:jc w:val="both"/>
        <w:rPr>
          <w:rFonts w:ascii="Times New Roman" w:hAnsi="Times New Roman" w:cs="Times New Roman"/>
          <w:sz w:val="28"/>
          <w:szCs w:val="28"/>
        </w:rPr>
      </w:pPr>
      <w:r w:rsidRPr="003A5864">
        <w:rPr>
          <w:rFonts w:ascii="Times New Roman" w:hAnsi="Times New Roman" w:cs="Times New Roman"/>
          <w:sz w:val="28"/>
          <w:szCs w:val="28"/>
        </w:rPr>
        <w:t>По лоту в установленный срок не было подано документов и (или) сведений.</w:t>
      </w:r>
    </w:p>
    <w:p w14:paraId="1A6440FB" w14:textId="635A8F5C" w:rsidR="00C7751B" w:rsidRDefault="00413F5A" w:rsidP="000A7127">
      <w:pPr>
        <w:spacing w:before="280" w:after="280"/>
      </w:pPr>
      <w:r w:rsidRPr="00D850C4">
        <w:rPr>
          <w:rFonts w:ascii="Times New Roman" w:hAnsi="Times New Roman" w:cs="Times New Roman"/>
          <w:sz w:val="28"/>
          <w:szCs w:val="28"/>
        </w:rPr>
        <w:t>ИТОГИ</w:t>
      </w:r>
      <w:r>
        <w:t>:</w:t>
      </w:r>
    </w:p>
    <w:p w14:paraId="131DAA5D" w14:textId="4FEEAF62" w:rsidR="00C7751B" w:rsidRPr="00345BFD" w:rsidRDefault="00413F5A" w:rsidP="0040677E">
      <w:pPr>
        <w:spacing w:beforeAutospacing="1"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sidRPr="00413F5A">
        <w:rPr>
          <w:rFonts w:ascii="Times New Roman" w:eastAsia="Times New Roman" w:hAnsi="Times New Roman" w:cs="Times New Roman"/>
          <w:sz w:val="28"/>
          <w:szCs w:val="28"/>
          <w:lang w:eastAsia="ru-RU"/>
        </w:rPr>
        <w:t xml:space="preserve"> 4</w:t>
      </w:r>
      <w:r w:rsidRPr="00413F5A">
        <w:rPr>
          <w:rFonts w:ascii="Times New Roman" w:eastAsia="Times New Roman" w:hAnsi="Times New Roman" w:cs="Times New Roman"/>
          <w:i/>
          <w:iCs/>
          <w:sz w:val="28"/>
          <w:szCs w:val="28"/>
          <w:lang w:eastAsia="ru-RU"/>
        </w:rPr>
        <w:t xml:space="preserve"> </w:t>
      </w:r>
      <w:r w:rsidR="0040677E" w:rsidRPr="0040677E">
        <w:rPr>
          <w:rFonts w:ascii="Times New Roman" w:eastAsia="Times New Roman" w:hAnsi="Times New Roman" w:cs="Times New Roman"/>
          <w:sz w:val="28"/>
          <w:szCs w:val="28"/>
          <w:lang w:eastAsia="ru-RU"/>
        </w:rPr>
        <w:t>процедуры закупки из одного источника</w:t>
      </w:r>
      <w:r w:rsidR="005E20A6" w:rsidRPr="005E20A6">
        <w:rPr>
          <w:rFonts w:ascii="Times New Roman" w:eastAsia="Times New Roman" w:hAnsi="Times New Roman" w:cs="Times New Roman"/>
          <w:sz w:val="28"/>
          <w:szCs w:val="28"/>
          <w:lang w:eastAsia="ru-RU"/>
        </w:rPr>
        <w:t xml:space="preserve"> </w:t>
      </w:r>
      <w:r w:rsidR="005E20A6">
        <w:rPr>
          <w:rFonts w:ascii="Times New Roman" w:eastAsia="Times New Roman" w:hAnsi="Times New Roman" w:cs="Times New Roman"/>
          <w:sz w:val="28"/>
          <w:szCs w:val="28"/>
          <w:lang w:eastAsia="ru-RU"/>
        </w:rPr>
        <w:t>на ЭТП</w:t>
      </w:r>
      <w:r w:rsidR="0040677E" w:rsidRPr="0040677E">
        <w:rPr>
          <w:rFonts w:ascii="Times New Roman" w:eastAsia="Times New Roman" w:hAnsi="Times New Roman" w:cs="Times New Roman"/>
          <w:sz w:val="28"/>
          <w:szCs w:val="28"/>
          <w:lang w:eastAsia="ru-RU"/>
        </w:rPr>
        <w:t>: завершить без выбора поставщика (подрядчика, исполнителя)</w:t>
      </w:r>
      <w:r w:rsidRPr="00413F5A">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5</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0</w:t>
      </w:r>
    </w:p>
    <w:p w14:paraId="254213C2" w14:textId="77777777" w:rsidR="00636DD5" w:rsidRPr="003A5864" w:rsidRDefault="00636DD5" w:rsidP="00636DD5">
      <w:pPr>
        <w:spacing w:before="120" w:after="120" w:line="240" w:lineRule="auto"/>
        <w:jc w:val="both"/>
        <w:rPr>
          <w:rFonts w:ascii="Times New Roman" w:hAnsi="Times New Roman" w:cs="Times New Roman"/>
          <w:sz w:val="28"/>
          <w:szCs w:val="28"/>
        </w:rPr>
      </w:pPr>
      <w:r w:rsidRPr="003A5864">
        <w:rPr>
          <w:rFonts w:ascii="Times New Roman" w:hAnsi="Times New Roman" w:cs="Times New Roman"/>
          <w:sz w:val="28"/>
          <w:szCs w:val="28"/>
        </w:rPr>
        <w:t>По лоту в установленный срок не было подано документов и (или) сведений.</w:t>
      </w:r>
    </w:p>
    <w:p w14:paraId="1A6440FB" w14:textId="635A8F5C" w:rsidR="00C7751B" w:rsidRDefault="00413F5A" w:rsidP="000A7127">
      <w:pPr>
        <w:spacing w:before="280" w:after="280"/>
      </w:pPr>
      <w:r w:rsidRPr="00D850C4">
        <w:rPr>
          <w:rFonts w:ascii="Times New Roman" w:hAnsi="Times New Roman" w:cs="Times New Roman"/>
          <w:sz w:val="28"/>
          <w:szCs w:val="28"/>
        </w:rPr>
        <w:t>ИТОГИ</w:t>
      </w:r>
      <w:r>
        <w:t>:</w:t>
      </w:r>
    </w:p>
    <w:p w14:paraId="131DAA5D" w14:textId="4FEEAF62" w:rsidR="00C7751B" w:rsidRPr="00345BFD" w:rsidRDefault="00413F5A" w:rsidP="0040677E">
      <w:pPr>
        <w:spacing w:beforeAutospacing="1"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sidRPr="00413F5A">
        <w:rPr>
          <w:rFonts w:ascii="Times New Roman" w:eastAsia="Times New Roman" w:hAnsi="Times New Roman" w:cs="Times New Roman"/>
          <w:sz w:val="28"/>
          <w:szCs w:val="28"/>
          <w:lang w:eastAsia="ru-RU"/>
        </w:rPr>
        <w:t xml:space="preserve"> 5</w:t>
      </w:r>
      <w:r w:rsidRPr="00413F5A">
        <w:rPr>
          <w:rFonts w:ascii="Times New Roman" w:eastAsia="Times New Roman" w:hAnsi="Times New Roman" w:cs="Times New Roman"/>
          <w:i/>
          <w:iCs/>
          <w:sz w:val="28"/>
          <w:szCs w:val="28"/>
          <w:lang w:eastAsia="ru-RU"/>
        </w:rPr>
        <w:t xml:space="preserve"> </w:t>
      </w:r>
      <w:r w:rsidR="0040677E" w:rsidRPr="0040677E">
        <w:rPr>
          <w:rFonts w:ascii="Times New Roman" w:eastAsia="Times New Roman" w:hAnsi="Times New Roman" w:cs="Times New Roman"/>
          <w:sz w:val="28"/>
          <w:szCs w:val="28"/>
          <w:lang w:eastAsia="ru-RU"/>
        </w:rPr>
        <w:t>процедуры закупки из одного источника</w:t>
      </w:r>
      <w:r w:rsidR="005E20A6" w:rsidRPr="005E20A6">
        <w:rPr>
          <w:rFonts w:ascii="Times New Roman" w:eastAsia="Times New Roman" w:hAnsi="Times New Roman" w:cs="Times New Roman"/>
          <w:sz w:val="28"/>
          <w:szCs w:val="28"/>
          <w:lang w:eastAsia="ru-RU"/>
        </w:rPr>
        <w:t xml:space="preserve"> </w:t>
      </w:r>
      <w:r w:rsidR="005E20A6">
        <w:rPr>
          <w:rFonts w:ascii="Times New Roman" w:eastAsia="Times New Roman" w:hAnsi="Times New Roman" w:cs="Times New Roman"/>
          <w:sz w:val="28"/>
          <w:szCs w:val="28"/>
          <w:lang w:eastAsia="ru-RU"/>
        </w:rPr>
        <w:t>на ЭТП</w:t>
      </w:r>
      <w:r w:rsidR="0040677E" w:rsidRPr="0040677E">
        <w:rPr>
          <w:rFonts w:ascii="Times New Roman" w:eastAsia="Times New Roman" w:hAnsi="Times New Roman" w:cs="Times New Roman"/>
          <w:sz w:val="28"/>
          <w:szCs w:val="28"/>
          <w:lang w:eastAsia="ru-RU"/>
        </w:rPr>
        <w:t>: завершить без выбора поставщика (подрядчика, исполнителя)</w:t>
      </w:r>
      <w:r w:rsidRPr="00413F5A">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13</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Z20260710426704</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2 742,90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признано несоответствующим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13</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14</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Z20260710426704</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61,50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признано несоответствующим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14</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15</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Z20260710426704</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10 273,40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признано несоответствующим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15</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16</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Z20260710426704</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124,00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признано несоответствующим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16</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17</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Z20260710426704</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"Научно-производственный центр ХИММЕДСИНТЕЗ"</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190612056</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223212, Республика Беларусь, Минская область, Червенский район, д.Клинок, ул.Минская, д.7А, административно-производственное помещение</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241,80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признано несоответствующим требованиям заявки на покупку</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17</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p w14:paraId="2F35DFEC" w14:textId="77777777" w:rsidR="00B50A64" w:rsidRDefault="00B50A64" w:rsidP="00B50A64">
      <w:pPr>
        <w:spacing w:after="0"/>
        <w:rPr>
          <w:rFonts w:ascii="Times New Roman" w:hAnsi="Times New Roman" w:cs="Times New Roman"/>
          <w:sz w:val="28"/>
          <w:szCs w:val="28"/>
        </w:rPr>
      </w:pPr>
    </w:p>
    <w:p w14:paraId="44A72C80" w14:textId="4F23E5DB" w:rsidR="00A54120" w:rsidRPr="002038A9" w:rsidRDefault="002038A9" w:rsidP="00B50A64">
      <w:pPr>
        <w:spacing w:after="0"/>
        <w:rPr>
          <w:rFonts w:ascii="Times New Roman" w:hAnsi="Times New Roman" w:cs="Times New Roman"/>
          <w:sz w:val="28"/>
          <w:szCs w:val="28"/>
          <w:lang w:val="en-US"/>
        </w:rPr>
      </w:pPr>
      <w:r>
        <w:rPr>
          <w:rFonts w:ascii="Times New Roman" w:hAnsi="Times New Roman" w:cs="Times New Roman"/>
          <w:sz w:val="28"/>
          <w:szCs w:val="28"/>
        </w:rPr>
        <w:t>Прилагаемые документы</w:t>
      </w:r>
      <w:r>
        <w:rPr>
          <w:rFonts w:ascii="Times New Roman" w:hAnsi="Times New Roman" w:cs="Times New Roman"/>
          <w:sz w:val="28"/>
          <w:szCs w:val="28"/>
          <w:lang w:val="en-US"/>
        </w:rPr>
        <w:t>:</w:t>
      </w:r>
    </w:p>
    <w:p>
      <w:pPr>
        <w:spacing w:after="0"/>
        <w:rPr>
          <w:rFonts w:ascii="Times New Roman" w:hAnsi="Times New Roman" w:cs="Times New Roman"/>
          <w:sz w:val="28"/>
          <w:szCs w:val="28"/>
          <w:lang w:val="en-US"/>
        </w:rPr>
      </w:pPr>
      <w:r>
        <w:rPr>
          <w:rFonts w:ascii="Times New Roman" w:hAnsi="Times New Roman" w:cs="Times New Roman"/>
          <w:sz w:val="28"/>
          <w:szCs w:val="28"/>
        </w:rPr>
        <w:t xml:space="preserve">протокол </w:t>
      </w:r>
      <w:hyperlink r:id="rId6">
        <w:r>
          <w:rPr>
            <w:rFonts w:ascii="Times New Roman" w:hAnsi="Times New Roman" w:cs="Times New Roman" w:eastAsia="Times New Roman"/>
            <w:sz w:val="28"/>
            <w:color w:val="0000FF"/>
            <w:u w:val="single"/>
          </w:rPr>
          <w:t>протокол 3 А436.pdf</w:t>
        </w:r>
      </w:hyperlink>
      <w:r>
        <w:rPr>
          <w:rFonts w:ascii="Times New Roman" w:hAnsi="Times New Roman" w:cs="Times New Roman"/>
          <w:sz w:val="28"/>
          <w:szCs w:val="28"/>
        </w:rPr>
        <w:t>.</w:t>
      </w:r>
    </w:p>
    <w:sectPr w:rsidR="001643ED" w:rsidRPr="00EE5B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A77"/>
    <w:rsid w:val="001003CB"/>
    <w:rsid w:val="001566F8"/>
    <w:rsid w:val="001643ED"/>
    <w:rsid w:val="00623EA8"/>
    <w:rsid w:val="006F7156"/>
    <w:rsid w:val="00A53835"/>
    <w:rsid w:val="00B712A9"/>
    <w:rsid w:val="00BD401D"/>
    <w:rsid w:val="00CC1A77"/>
    <w:rsid w:val="00D07301"/>
    <w:rsid w:val="00E25D57"/>
    <w:rsid w:val="00EE5B85"/>
    <w:rsid w:val="00F24311"/>
    <w:rsid w:val="00F74C14"/>
    <w:rsid w:val="00F90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14E0D"/>
  <w15:chartTrackingRefBased/>
  <w15:docId w15:val="{4B1C72D2-430A-4DE1-A791-19A5F41E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43ED"/>
    <w:pPr>
      <w:spacing w:before="100" w:beforeAutospacing="1" w:after="142" w:line="276"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38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 Id="rId6" Target="https://zakupki.butb.by/auctions/download?id=5898548&amp;name=DE7B17F465AA1C425CB86B3A345CB029/protokol_3_A436.pdf" TargetMode="External" Type="http://schemas.openxmlformats.org/officeDocument/2006/relationships/hyperlink"/></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17</Words>
  <Characters>102</Characters>
  <Application>Microsoft Office Word</Application>
  <DocSecurity>0</DocSecurity>
  <Lines>1</Lines>
  <Paragraphs>1</Paragraphs>
  <ScaleCrop>false</ScaleCrop>
  <Company>SPecialiST RePack</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2020-09-29T12:29:00Z</dcterms:created>
  <dc:creator>yurik</dc:creator>
  <cp:lastModifiedBy>Svetlana -</cp:lastModifiedBy>
  <dcterms:modified xsi:type="dcterms:W3CDTF">2025-09-11T14:22:00Z</dcterms:modified>
  <cp:revision>15</cp:revision>
</cp:coreProperties>
</file>