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510FD1B" w:rsidR="00DF3DF0" w:rsidRPr="00336F3E" w:rsidRDefault="00DF3DF0" w:rsidP="00336F3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36F3E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D782C" w:rsidRPr="00336F3E">
        <w:rPr>
          <w:rFonts w:ascii="Times New Roman" w:hAnsi="Times New Roman" w:cs="Times New Roman"/>
          <w:b/>
          <w:sz w:val="24"/>
          <w:szCs w:val="24"/>
        </w:rPr>
        <w:t>3</w:t>
      </w:r>
      <w:r w:rsidR="00336F3E" w:rsidRPr="00336F3E">
        <w:rPr>
          <w:rFonts w:ascii="Times New Roman" w:hAnsi="Times New Roman" w:cs="Times New Roman"/>
          <w:b/>
          <w:sz w:val="24"/>
          <w:szCs w:val="24"/>
        </w:rPr>
        <w:t>50</w:t>
      </w:r>
      <w:r w:rsidRPr="00336F3E">
        <w:rPr>
          <w:rFonts w:ascii="Times New Roman" w:hAnsi="Times New Roman" w:cs="Times New Roman"/>
          <w:b/>
          <w:sz w:val="24"/>
          <w:szCs w:val="24"/>
        </w:rPr>
        <w:t>/26-</w:t>
      </w:r>
      <w:r w:rsidR="00644643">
        <w:rPr>
          <w:rFonts w:ascii="Times New Roman" w:hAnsi="Times New Roman" w:cs="Times New Roman"/>
          <w:b/>
          <w:sz w:val="24"/>
          <w:szCs w:val="24"/>
        </w:rPr>
        <w:t>ЗОИ</w:t>
      </w:r>
      <w:r w:rsidRPr="00336F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Приложение 1</w:t>
      </w:r>
    </w:p>
    <w:p w14:paraId="16D4E2B3" w14:textId="77777777" w:rsidR="00DF3DF0" w:rsidRPr="00336F3E" w:rsidRDefault="00DF3DF0" w:rsidP="00336F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36F3E" w:rsidRDefault="00DF3DF0" w:rsidP="00336F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6F3E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36F3E" w:rsidRDefault="00C843D1" w:rsidP="00336F3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30B40D4" w14:textId="57A135CA" w:rsidR="00AB1448" w:rsidRPr="00336F3E" w:rsidRDefault="00360BDF" w:rsidP="00336F3E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F3E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336F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336F3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336F3E">
        <w:rPr>
          <w:rFonts w:ascii="Times New Roman" w:hAnsi="Times New Roman" w:cs="Times New Roman"/>
          <w:b/>
          <w:bCs/>
          <w:sz w:val="24"/>
          <w:szCs w:val="24"/>
        </w:rPr>
        <w:t xml:space="preserve"> Мини центрифуга</w:t>
      </w:r>
      <w:r w:rsidR="00336F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6F3E" w:rsidRPr="00336F3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36F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36F3E" w:rsidRPr="00336F3E">
        <w:rPr>
          <w:rFonts w:ascii="Times New Roman" w:hAnsi="Times New Roman" w:cs="Times New Roman"/>
          <w:b/>
          <w:bCs/>
          <w:sz w:val="24"/>
          <w:szCs w:val="24"/>
        </w:rPr>
        <w:t>вортекс</w:t>
      </w:r>
    </w:p>
    <w:p w14:paraId="736CE44E" w14:textId="77777777" w:rsidR="00336F3E" w:rsidRPr="00336F3E" w:rsidRDefault="00336F3E" w:rsidP="00336F3E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080C1E" w14:textId="63BC6455" w:rsidR="00336F3E" w:rsidRPr="00336F3E" w:rsidRDefault="00336F3E" w:rsidP="001E5724">
      <w:pPr>
        <w:numPr>
          <w:ilvl w:val="0"/>
          <w:numId w:val="46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36F3E">
        <w:rPr>
          <w:rFonts w:ascii="Times New Roman" w:hAnsi="Times New Roman" w:cs="Times New Roman"/>
          <w:b/>
          <w:sz w:val="24"/>
          <w:szCs w:val="24"/>
        </w:rPr>
        <w:t>Состав (комплектация)</w:t>
      </w:r>
      <w:r>
        <w:rPr>
          <w:rFonts w:ascii="Times New Roman" w:hAnsi="Times New Roman" w:cs="Times New Roman"/>
          <w:b/>
          <w:sz w:val="24"/>
          <w:szCs w:val="24"/>
        </w:rPr>
        <w:t xml:space="preserve"> медицинского оборудования</w:t>
      </w:r>
      <w:r w:rsidRPr="00336F3E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8"/>
        <w:tblW w:w="9498" w:type="dxa"/>
        <w:tblInd w:w="-176" w:type="dxa"/>
        <w:tblLook w:val="04A0" w:firstRow="1" w:lastRow="0" w:firstColumn="1" w:lastColumn="0" w:noHBand="0" w:noVBand="1"/>
      </w:tblPr>
      <w:tblGrid>
        <w:gridCol w:w="1022"/>
        <w:gridCol w:w="5216"/>
        <w:gridCol w:w="1559"/>
        <w:gridCol w:w="1701"/>
      </w:tblGrid>
      <w:tr w:rsidR="00336F3E" w:rsidRPr="00336F3E" w14:paraId="6B7553D6" w14:textId="77777777" w:rsidTr="00336F3E">
        <w:tc>
          <w:tcPr>
            <w:tcW w:w="1022" w:type="dxa"/>
          </w:tcPr>
          <w:p w14:paraId="14C580F7" w14:textId="240B9C06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16" w:type="dxa"/>
          </w:tcPr>
          <w:p w14:paraId="77F141B1" w14:textId="77777777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7D722BD1" w14:textId="4228B289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2007EF55" w14:textId="77777777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36F3E" w:rsidRPr="00336F3E" w14:paraId="17B64413" w14:textId="77777777" w:rsidTr="00336F3E">
        <w:trPr>
          <w:trHeight w:val="197"/>
        </w:trPr>
        <w:tc>
          <w:tcPr>
            <w:tcW w:w="1022" w:type="dxa"/>
            <w:vAlign w:val="center"/>
          </w:tcPr>
          <w:p w14:paraId="0F1E2F48" w14:textId="476788C0" w:rsidR="00336F3E" w:rsidRPr="00336F3E" w:rsidRDefault="00336F3E" w:rsidP="00336F3E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6F3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16" w:type="dxa"/>
            <w:vAlign w:val="center"/>
          </w:tcPr>
          <w:p w14:paraId="14089E6C" w14:textId="77777777" w:rsidR="00336F3E" w:rsidRPr="00336F3E" w:rsidRDefault="00336F3E" w:rsidP="00336F3E">
            <w:pPr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Мини центрифуга-вортекс</w:t>
            </w:r>
          </w:p>
        </w:tc>
        <w:tc>
          <w:tcPr>
            <w:tcW w:w="1559" w:type="dxa"/>
            <w:vAlign w:val="center"/>
          </w:tcPr>
          <w:p w14:paraId="29B250BB" w14:textId="77777777" w:rsidR="00336F3E" w:rsidRPr="00336F3E" w:rsidRDefault="00336F3E" w:rsidP="00336F3E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38CFD1F4" w14:textId="77777777" w:rsidR="00336F3E" w:rsidRPr="00336F3E" w:rsidRDefault="00336F3E" w:rsidP="00336F3E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940E47C" w14:textId="54471E70" w:rsidR="00336F3E" w:rsidRPr="00336F3E" w:rsidRDefault="00336F3E" w:rsidP="00032E18">
      <w:pPr>
        <w:pStyle w:val="a4"/>
        <w:numPr>
          <w:ilvl w:val="0"/>
          <w:numId w:val="46"/>
        </w:numPr>
        <w:spacing w:after="0" w:line="240" w:lineRule="auto"/>
        <w:ind w:left="0" w:firstLine="0"/>
        <w:mirrorIndents/>
        <w:rPr>
          <w:rFonts w:ascii="Times New Roman" w:hAnsi="Times New Roman"/>
          <w:b/>
          <w:sz w:val="24"/>
          <w:szCs w:val="24"/>
        </w:rPr>
      </w:pPr>
      <w:r w:rsidRPr="00336F3E">
        <w:rPr>
          <w:rFonts w:ascii="Times New Roman" w:hAnsi="Times New Roman"/>
          <w:b/>
          <w:sz w:val="24"/>
          <w:szCs w:val="24"/>
        </w:rPr>
        <w:t>Технические требования</w:t>
      </w:r>
      <w:r w:rsidRPr="00336F3E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7059"/>
        <w:gridCol w:w="1559"/>
      </w:tblGrid>
      <w:tr w:rsidR="00336F3E" w:rsidRPr="00336F3E" w14:paraId="10885C6A" w14:textId="77777777" w:rsidTr="00336F3E">
        <w:tc>
          <w:tcPr>
            <w:tcW w:w="880" w:type="dxa"/>
          </w:tcPr>
          <w:p w14:paraId="598A528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№ п/п</w:t>
            </w:r>
          </w:p>
        </w:tc>
        <w:tc>
          <w:tcPr>
            <w:tcW w:w="7059" w:type="dxa"/>
          </w:tcPr>
          <w:p w14:paraId="2A8D951C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Параметр</w:t>
            </w:r>
          </w:p>
        </w:tc>
        <w:tc>
          <w:tcPr>
            <w:tcW w:w="1559" w:type="dxa"/>
          </w:tcPr>
          <w:p w14:paraId="149E1B4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Описание</w:t>
            </w:r>
          </w:p>
        </w:tc>
      </w:tr>
      <w:tr w:rsidR="00336F3E" w:rsidRPr="00336F3E" w14:paraId="7137E3F4" w14:textId="77777777" w:rsidTr="00336F3E">
        <w:trPr>
          <w:trHeight w:val="294"/>
        </w:trPr>
        <w:tc>
          <w:tcPr>
            <w:tcW w:w="880" w:type="dxa"/>
          </w:tcPr>
          <w:p w14:paraId="5A4E1324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</w:t>
            </w:r>
          </w:p>
        </w:tc>
        <w:tc>
          <w:tcPr>
            <w:tcW w:w="7059" w:type="dxa"/>
            <w:shd w:val="clear" w:color="auto" w:fill="FFFFFF" w:themeFill="background1"/>
          </w:tcPr>
          <w:p w14:paraId="0041349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Мини центрифуга-вортекс должна обеспечивать возможность одновременного перемешивания и разделения образцов, используя модули центрифугирования и перемешивания, расположенные на общем спин-блоке.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608BE0B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4D34F166" w14:textId="77777777" w:rsidTr="00336F3E">
        <w:trPr>
          <w:trHeight w:val="294"/>
        </w:trPr>
        <w:tc>
          <w:tcPr>
            <w:tcW w:w="880" w:type="dxa"/>
          </w:tcPr>
          <w:p w14:paraId="0831075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2.2</w:t>
            </w:r>
          </w:p>
        </w:tc>
        <w:tc>
          <w:tcPr>
            <w:tcW w:w="7059" w:type="dxa"/>
            <w:shd w:val="clear" w:color="auto" w:fill="FFFFFF" w:themeFill="background1"/>
          </w:tcPr>
          <w:p w14:paraId="5BF29C0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Постоянная скорость вращения 3500 об/мин.</w:t>
            </w:r>
          </w:p>
        </w:tc>
        <w:tc>
          <w:tcPr>
            <w:tcW w:w="1559" w:type="dxa"/>
            <w:shd w:val="clear" w:color="auto" w:fill="FFFFFF" w:themeFill="background1"/>
          </w:tcPr>
          <w:p w14:paraId="0559483D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1DF3D6AB" w14:textId="77777777" w:rsidTr="00336F3E">
        <w:trPr>
          <w:trHeight w:val="294"/>
        </w:trPr>
        <w:tc>
          <w:tcPr>
            <w:tcW w:w="880" w:type="dxa"/>
          </w:tcPr>
          <w:p w14:paraId="031DBA76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2.3</w:t>
            </w:r>
          </w:p>
        </w:tc>
        <w:tc>
          <w:tcPr>
            <w:tcW w:w="7059" w:type="dxa"/>
            <w:shd w:val="clear" w:color="auto" w:fill="FFFFFF" w:themeFill="background1"/>
          </w:tcPr>
          <w:p w14:paraId="268703A1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Два режима работы: непрерывный и импульсный.</w:t>
            </w:r>
          </w:p>
        </w:tc>
        <w:tc>
          <w:tcPr>
            <w:tcW w:w="1559" w:type="dxa"/>
            <w:shd w:val="clear" w:color="auto" w:fill="FFFFFF" w:themeFill="background1"/>
          </w:tcPr>
          <w:p w14:paraId="24A30B43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2EABCAA2" w14:textId="77777777" w:rsidTr="00336F3E">
        <w:trPr>
          <w:trHeight w:val="294"/>
        </w:trPr>
        <w:tc>
          <w:tcPr>
            <w:tcW w:w="880" w:type="dxa"/>
          </w:tcPr>
          <w:p w14:paraId="2E7F22FB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2.4</w:t>
            </w:r>
          </w:p>
        </w:tc>
        <w:tc>
          <w:tcPr>
            <w:tcW w:w="7059" w:type="dxa"/>
            <w:shd w:val="clear" w:color="auto" w:fill="FFFFFF" w:themeFill="background1"/>
          </w:tcPr>
          <w:p w14:paraId="5E6DCE40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Центрифуга должна иметь защитную крышку, закрывающую пробирки во время центрифугирования.</w:t>
            </w:r>
          </w:p>
        </w:tc>
        <w:tc>
          <w:tcPr>
            <w:tcW w:w="1559" w:type="dxa"/>
            <w:shd w:val="clear" w:color="auto" w:fill="FFFFFF" w:themeFill="background1"/>
          </w:tcPr>
          <w:p w14:paraId="358E49A3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336F3E" w:rsidRPr="00336F3E" w14:paraId="592112AD" w14:textId="77777777" w:rsidTr="00336F3E">
        <w:trPr>
          <w:trHeight w:val="294"/>
        </w:trPr>
        <w:tc>
          <w:tcPr>
            <w:tcW w:w="880" w:type="dxa"/>
          </w:tcPr>
          <w:p w14:paraId="0F896938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2.5</w:t>
            </w:r>
          </w:p>
        </w:tc>
        <w:tc>
          <w:tcPr>
            <w:tcW w:w="7059" w:type="dxa"/>
            <w:shd w:val="clear" w:color="auto" w:fill="FFFFFF" w:themeFill="background1"/>
          </w:tcPr>
          <w:p w14:paraId="25963DF2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F3E">
              <w:rPr>
                <w:rFonts w:ascii="Times New Roman" w:hAnsi="Times New Roman" w:cs="Times New Roman"/>
                <w:sz w:val="24"/>
                <w:szCs w:val="24"/>
              </w:rPr>
              <w:t>Два ротора в комплекте с оборудованием:</w:t>
            </w:r>
          </w:p>
          <w:p w14:paraId="0FD33406" w14:textId="77777777" w:rsidR="00336F3E" w:rsidRPr="00336F3E" w:rsidRDefault="00336F3E" w:rsidP="00336F3E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F3E">
              <w:rPr>
                <w:rFonts w:ascii="Times New Roman" w:hAnsi="Times New Roman"/>
                <w:sz w:val="24"/>
                <w:szCs w:val="24"/>
              </w:rPr>
              <w:t>Для 12 микропробирок объемом 1,5 мл.</w:t>
            </w:r>
          </w:p>
          <w:p w14:paraId="347F8C1E" w14:textId="77777777" w:rsidR="00336F3E" w:rsidRPr="00336F3E" w:rsidRDefault="00336F3E" w:rsidP="00336F3E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6F3E">
              <w:rPr>
                <w:rFonts w:ascii="Times New Roman" w:hAnsi="Times New Roman"/>
                <w:sz w:val="24"/>
                <w:szCs w:val="24"/>
              </w:rPr>
              <w:t>Для 12 микропробирок по 0,5 мл и 12 по 0,2 мл.</w:t>
            </w:r>
          </w:p>
        </w:tc>
        <w:tc>
          <w:tcPr>
            <w:tcW w:w="1559" w:type="dxa"/>
            <w:shd w:val="clear" w:color="auto" w:fill="FFFFFF" w:themeFill="background1"/>
          </w:tcPr>
          <w:p w14:paraId="1C2F2EBF" w14:textId="77777777" w:rsidR="00336F3E" w:rsidRPr="00336F3E" w:rsidRDefault="00336F3E" w:rsidP="00336F3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336F3E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</w:tbl>
    <w:p w14:paraId="554BAB76" w14:textId="069D82FA" w:rsidR="00336F3E" w:rsidRPr="00336F3E" w:rsidRDefault="00336F3E" w:rsidP="00336F3E">
      <w:pPr>
        <w:numPr>
          <w:ilvl w:val="0"/>
          <w:numId w:val="4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6F3E">
        <w:rPr>
          <w:rFonts w:ascii="Times New Roman" w:hAnsi="Times New Roman" w:cs="Times New Roman"/>
          <w:b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52FDB258" w14:textId="77777777" w:rsidR="00336F3E" w:rsidRPr="00336F3E" w:rsidRDefault="00336F3E" w:rsidP="00336F3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36F3E">
        <w:rPr>
          <w:rFonts w:ascii="Times New Roman" w:hAnsi="Times New Roman" w:cs="Times New Roman"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p w14:paraId="3A801CBF" w14:textId="77777777" w:rsidR="00336F3E" w:rsidRPr="00336F3E" w:rsidRDefault="00336F3E" w:rsidP="00336F3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336F3E" w:rsidRPr="00336F3E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2466FC"/>
    <w:multiLevelType w:val="multilevel"/>
    <w:tmpl w:val="23246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9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7DAD1A10"/>
    <w:multiLevelType w:val="multilevel"/>
    <w:tmpl w:val="7DAD1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39"/>
  </w:num>
  <w:num w:numId="2" w16cid:durableId="308098374">
    <w:abstractNumId w:val="27"/>
  </w:num>
  <w:num w:numId="3" w16cid:durableId="505898907">
    <w:abstractNumId w:val="32"/>
  </w:num>
  <w:num w:numId="4" w16cid:durableId="2055227602">
    <w:abstractNumId w:val="42"/>
  </w:num>
  <w:num w:numId="5" w16cid:durableId="683749740">
    <w:abstractNumId w:val="40"/>
  </w:num>
  <w:num w:numId="6" w16cid:durableId="73402172">
    <w:abstractNumId w:val="34"/>
  </w:num>
  <w:num w:numId="7" w16cid:durableId="414015750">
    <w:abstractNumId w:val="45"/>
  </w:num>
  <w:num w:numId="8" w16cid:durableId="460342183">
    <w:abstractNumId w:val="31"/>
  </w:num>
  <w:num w:numId="9" w16cid:durableId="1441218590">
    <w:abstractNumId w:val="37"/>
  </w:num>
  <w:num w:numId="10" w16cid:durableId="655111665">
    <w:abstractNumId w:val="26"/>
  </w:num>
  <w:num w:numId="11" w16cid:durableId="217060511">
    <w:abstractNumId w:val="38"/>
  </w:num>
  <w:num w:numId="12" w16cid:durableId="2141612655">
    <w:abstractNumId w:val="29"/>
  </w:num>
  <w:num w:numId="13" w16cid:durableId="593364786">
    <w:abstractNumId w:val="11"/>
  </w:num>
  <w:num w:numId="14" w16cid:durableId="998844108">
    <w:abstractNumId w:val="17"/>
  </w:num>
  <w:num w:numId="15" w16cid:durableId="1596554100">
    <w:abstractNumId w:val="2"/>
  </w:num>
  <w:num w:numId="16" w16cid:durableId="388651538">
    <w:abstractNumId w:val="24"/>
  </w:num>
  <w:num w:numId="17" w16cid:durableId="128785246">
    <w:abstractNumId w:val="14"/>
  </w:num>
  <w:num w:numId="18" w16cid:durableId="1065298561">
    <w:abstractNumId w:val="5"/>
  </w:num>
  <w:num w:numId="19" w16cid:durableId="1921675042">
    <w:abstractNumId w:val="23"/>
  </w:num>
  <w:num w:numId="20" w16cid:durableId="394744849">
    <w:abstractNumId w:val="36"/>
  </w:num>
  <w:num w:numId="21" w16cid:durableId="1806775757">
    <w:abstractNumId w:val="22"/>
  </w:num>
  <w:num w:numId="22" w16cid:durableId="1698189606">
    <w:abstractNumId w:val="43"/>
  </w:num>
  <w:num w:numId="23" w16cid:durableId="650209199">
    <w:abstractNumId w:val="21"/>
  </w:num>
  <w:num w:numId="24" w16cid:durableId="143203670">
    <w:abstractNumId w:val="25"/>
  </w:num>
  <w:num w:numId="25" w16cid:durableId="1635065632">
    <w:abstractNumId w:val="8"/>
  </w:num>
  <w:num w:numId="26" w16cid:durableId="1819570364">
    <w:abstractNumId w:val="35"/>
  </w:num>
  <w:num w:numId="27" w16cid:durableId="1395200156">
    <w:abstractNumId w:val="20"/>
  </w:num>
  <w:num w:numId="28" w16cid:durableId="1418595979">
    <w:abstractNumId w:val="33"/>
  </w:num>
  <w:num w:numId="29" w16cid:durableId="768350872">
    <w:abstractNumId w:val="4"/>
  </w:num>
  <w:num w:numId="30" w16cid:durableId="470640609">
    <w:abstractNumId w:val="15"/>
  </w:num>
  <w:num w:numId="31" w16cid:durableId="193076555">
    <w:abstractNumId w:val="41"/>
  </w:num>
  <w:num w:numId="32" w16cid:durableId="814833834">
    <w:abstractNumId w:val="30"/>
  </w:num>
  <w:num w:numId="33" w16cid:durableId="1368677888">
    <w:abstractNumId w:val="3"/>
  </w:num>
  <w:num w:numId="34" w16cid:durableId="831991107">
    <w:abstractNumId w:val="18"/>
  </w:num>
  <w:num w:numId="35" w16cid:durableId="1731687957">
    <w:abstractNumId w:val="10"/>
  </w:num>
  <w:num w:numId="36" w16cid:durableId="690181230">
    <w:abstractNumId w:val="6"/>
  </w:num>
  <w:num w:numId="37" w16cid:durableId="850879247">
    <w:abstractNumId w:val="28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2"/>
  </w:num>
  <w:num w:numId="41" w16cid:durableId="788355603">
    <w:abstractNumId w:val="9"/>
  </w:num>
  <w:num w:numId="42" w16cid:durableId="369381608">
    <w:abstractNumId w:val="19"/>
  </w:num>
  <w:num w:numId="43" w16cid:durableId="1550531528">
    <w:abstractNumId w:val="13"/>
  </w:num>
  <w:num w:numId="44" w16cid:durableId="341053657">
    <w:abstractNumId w:val="0"/>
  </w:num>
  <w:num w:numId="45" w16cid:durableId="1494444848">
    <w:abstractNumId w:val="46"/>
  </w:num>
  <w:num w:numId="46" w16cid:durableId="1911380942">
    <w:abstractNumId w:val="16"/>
  </w:num>
  <w:num w:numId="47" w16cid:durableId="1843202229">
    <w:abstractNumId w:val="4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79BA"/>
    <w:rsid w:val="003D44AE"/>
    <w:rsid w:val="003D59F9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44643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648F7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30</cp:revision>
  <cp:lastPrinted>2026-03-13T12:57:00Z</cp:lastPrinted>
  <dcterms:created xsi:type="dcterms:W3CDTF">2026-03-12T08:38:00Z</dcterms:created>
  <dcterms:modified xsi:type="dcterms:W3CDTF">2026-07-16T08:55:00Z</dcterms:modified>
</cp:coreProperties>
</file>