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6C3C" w14:textId="38D1A3B9" w:rsidR="00922280" w:rsidRPr="00E16D66" w:rsidRDefault="00922280" w:rsidP="00E16D6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E16D66">
        <w:rPr>
          <w:b/>
        </w:rPr>
        <w:t>ГродМТ</w:t>
      </w:r>
      <w:r w:rsidR="00093509" w:rsidRPr="00E16D66">
        <w:rPr>
          <w:b/>
        </w:rPr>
        <w:t xml:space="preserve"> 4</w:t>
      </w:r>
      <w:r w:rsidR="00E16D66" w:rsidRPr="00E16D66">
        <w:rPr>
          <w:b/>
        </w:rPr>
        <w:t>31</w:t>
      </w:r>
      <w:r w:rsidRPr="00E16D66">
        <w:rPr>
          <w:b/>
        </w:rPr>
        <w:t>/2</w:t>
      </w:r>
      <w:r w:rsidR="009E290E" w:rsidRPr="00E16D66">
        <w:rPr>
          <w:b/>
        </w:rPr>
        <w:t>6</w:t>
      </w:r>
      <w:r w:rsidRPr="00E16D66">
        <w:rPr>
          <w:b/>
        </w:rPr>
        <w:t>-</w:t>
      </w:r>
      <w:r w:rsidR="00B646C5">
        <w:rPr>
          <w:b/>
        </w:rPr>
        <w:t>ЗОИ</w:t>
      </w:r>
      <w:r w:rsidRPr="00E16D66">
        <w:rPr>
          <w:b/>
        </w:rPr>
        <w:t xml:space="preserve">                                                                                          Приложение 1</w:t>
      </w:r>
    </w:p>
    <w:p w14:paraId="5EBDD06E" w14:textId="77777777" w:rsidR="009F707C" w:rsidRPr="00E16D66" w:rsidRDefault="009F707C" w:rsidP="00E16D66">
      <w:pPr>
        <w:tabs>
          <w:tab w:val="right" w:pos="9498"/>
        </w:tabs>
        <w:autoSpaceDE w:val="0"/>
        <w:autoSpaceDN w:val="0"/>
        <w:adjustRightInd w:val="0"/>
        <w:contextualSpacing/>
        <w:mirrorIndents/>
        <w:jc w:val="right"/>
        <w:rPr>
          <w:b/>
        </w:rPr>
      </w:pPr>
    </w:p>
    <w:p w14:paraId="32F20280" w14:textId="76493292" w:rsidR="00125D08" w:rsidRPr="00E16D66" w:rsidRDefault="00125D08" w:rsidP="00E16D6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E16D6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E16D66" w:rsidRDefault="001B3326" w:rsidP="00E16D66">
      <w:pPr>
        <w:pStyle w:val="ad"/>
        <w:shd w:val="clear" w:color="auto" w:fill="FFFFFF"/>
        <w:contextualSpacing/>
        <w:mirrorIndents/>
        <w:jc w:val="center"/>
        <w:rPr>
          <w:b/>
        </w:rPr>
      </w:pPr>
    </w:p>
    <w:p w14:paraId="3E6CC2FA" w14:textId="77777777" w:rsidR="00E16D66" w:rsidRPr="00E16D66" w:rsidRDefault="00E5530D" w:rsidP="00E16D6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bookmarkStart w:id="0" w:name="_Hlk197083654"/>
      <w:bookmarkStart w:id="1" w:name="_Hlk231396160"/>
      <w:r w:rsidRPr="00E16D66">
        <w:rPr>
          <w:b/>
          <w:bCs/>
        </w:rPr>
        <w:t>Лот 1</w:t>
      </w:r>
      <w:bookmarkEnd w:id="0"/>
      <w:r w:rsidR="00366267" w:rsidRPr="00E16D66">
        <w:rPr>
          <w:b/>
          <w:bCs/>
        </w:rPr>
        <w:t xml:space="preserve"> </w:t>
      </w:r>
      <w:bookmarkEnd w:id="1"/>
      <w:r w:rsidR="00E16D66" w:rsidRPr="00E16D66">
        <w:rPr>
          <w:b/>
        </w:rPr>
        <w:t>Комплект для выполнения транскатетерного протезирования аортального клапана (TAVI) в составе 2-х наборов</w:t>
      </w:r>
    </w:p>
    <w:p w14:paraId="6D80BE98" w14:textId="77777777" w:rsidR="00E16D66" w:rsidRDefault="00E16D66" w:rsidP="00E16D66">
      <w:pPr>
        <w:autoSpaceDE w:val="0"/>
        <w:autoSpaceDN w:val="0"/>
        <w:adjustRightInd w:val="0"/>
        <w:contextualSpacing/>
        <w:mirrorIndents/>
        <w:jc w:val="center"/>
      </w:pPr>
    </w:p>
    <w:p w14:paraId="28E89DA7" w14:textId="19322C47" w:rsidR="00E16D66" w:rsidRPr="00E16D66" w:rsidRDefault="00E16D66" w:rsidP="00E16D66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E16D66">
        <w:rPr>
          <w:b/>
          <w:bCs/>
        </w:rPr>
        <w:t>Закупке подлежит 30 компл.</w:t>
      </w:r>
    </w:p>
    <w:p w14:paraId="110E7BAD" w14:textId="77777777" w:rsidR="00E16D66" w:rsidRPr="00E16D66" w:rsidRDefault="00E16D66" w:rsidP="00E16D66">
      <w:pPr>
        <w:autoSpaceDE w:val="0"/>
        <w:autoSpaceDN w:val="0"/>
        <w:adjustRightInd w:val="0"/>
        <w:contextualSpacing/>
        <w:mirrorIndents/>
        <w:jc w:val="center"/>
      </w:pPr>
    </w:p>
    <w:p w14:paraId="7F1CBBE2" w14:textId="3C3C621C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t>1. Состав (комплектация) набора №1: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943"/>
        <w:gridCol w:w="4137"/>
        <w:gridCol w:w="1464"/>
      </w:tblGrid>
      <w:tr w:rsidR="00E16D66" w:rsidRPr="00E16D66" w14:paraId="7A54A833" w14:textId="77777777" w:rsidTr="004A1AF7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D83F" w14:textId="77777777" w:rsidR="00E16D66" w:rsidRPr="00E16D66" w:rsidRDefault="00E16D66" w:rsidP="00E16D66">
            <w:pPr>
              <w:contextualSpacing/>
              <w:mirrorIndents/>
              <w:jc w:val="both"/>
              <w:rPr>
                <w:b/>
                <w:bCs/>
                <w:color w:val="000000"/>
              </w:rPr>
            </w:pPr>
            <w:r w:rsidRPr="00E16D66">
              <w:rPr>
                <w:b/>
              </w:rPr>
              <w:br w:type="page"/>
            </w:r>
            <w:r w:rsidRPr="00E16D66">
              <w:rPr>
                <w:b/>
                <w:bCs/>
                <w:color w:val="000000"/>
              </w:rPr>
              <w:t xml:space="preserve"> </w:t>
            </w:r>
            <w:r w:rsidRPr="00E16D66">
              <w:rPr>
                <w:b/>
                <w:bCs/>
                <w:color w:val="000000"/>
                <w:lang w:bidi="ru-RU"/>
              </w:rPr>
              <w:t xml:space="preserve">Набор для проведения процедуры </w:t>
            </w:r>
            <w:r w:rsidRPr="00E16D66">
              <w:rPr>
                <w:b/>
                <w:bCs/>
                <w:color w:val="000000"/>
                <w:lang w:val="en-US" w:bidi="ru-RU"/>
              </w:rPr>
              <w:t>TAVI</w:t>
            </w:r>
            <w:r w:rsidRPr="00E16D66">
              <w:rPr>
                <w:b/>
                <w:bCs/>
                <w:color w:val="000000"/>
                <w:lang w:bidi="ru-RU"/>
              </w:rPr>
              <w:t xml:space="preserve"> </w:t>
            </w:r>
          </w:p>
        </w:tc>
      </w:tr>
      <w:tr w:rsidR="00E16D66" w:rsidRPr="00E16D66" w14:paraId="638C559E" w14:textId="77777777" w:rsidTr="004A1AF7">
        <w:trPr>
          <w:trHeight w:val="1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9907" w14:textId="77777777" w:rsidR="00E16D66" w:rsidRPr="00E16D66" w:rsidRDefault="00E16D66" w:rsidP="00E16D66">
            <w:pPr>
              <w:contextualSpacing/>
              <w:mirrorIndents/>
            </w:pPr>
            <w:r w:rsidRPr="00E16D66">
              <w:rPr>
                <w:b/>
              </w:rPr>
              <w:t>1. Состав (комплектация):</w:t>
            </w:r>
          </w:p>
        </w:tc>
      </w:tr>
      <w:tr w:rsidR="00E16D66" w:rsidRPr="00E16D66" w14:paraId="664E6DE2" w14:textId="77777777" w:rsidTr="004A1AF7">
        <w:tc>
          <w:tcPr>
            <w:tcW w:w="378" w:type="pct"/>
          </w:tcPr>
          <w:p w14:paraId="19BD7175" w14:textId="02ACABA8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п.п.</w:t>
            </w:r>
          </w:p>
        </w:tc>
        <w:tc>
          <w:tcPr>
            <w:tcW w:w="1592" w:type="pct"/>
          </w:tcPr>
          <w:p w14:paraId="13B64DEE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Наименование</w:t>
            </w:r>
          </w:p>
        </w:tc>
        <w:tc>
          <w:tcPr>
            <w:tcW w:w="2238" w:type="pct"/>
          </w:tcPr>
          <w:p w14:paraId="53D84E52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792" w:type="pct"/>
          </w:tcPr>
          <w:p w14:paraId="2C4175BC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Кол-во</w:t>
            </w:r>
          </w:p>
        </w:tc>
      </w:tr>
      <w:tr w:rsidR="00E16D66" w:rsidRPr="00E16D66" w14:paraId="2D7B90CF" w14:textId="77777777" w:rsidTr="004A1AF7">
        <w:tc>
          <w:tcPr>
            <w:tcW w:w="378" w:type="pct"/>
          </w:tcPr>
          <w:p w14:paraId="69DA66F8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1.</w:t>
            </w:r>
          </w:p>
        </w:tc>
        <w:tc>
          <w:tcPr>
            <w:tcW w:w="1592" w:type="pct"/>
          </w:tcPr>
          <w:p w14:paraId="7AAD1933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Катетер АL 1</w:t>
            </w:r>
          </w:p>
        </w:tc>
        <w:tc>
          <w:tcPr>
            <w:tcW w:w="2238" w:type="pct"/>
          </w:tcPr>
          <w:p w14:paraId="5DACA2F3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t xml:space="preserve">Катетер АL 1, </w:t>
            </w:r>
            <w:r w:rsidRPr="00E16D66">
              <w:rPr>
                <w:color w:val="000000"/>
              </w:rPr>
              <w:t>6</w:t>
            </w:r>
            <w:r w:rsidRPr="00E16D66">
              <w:rPr>
                <w:color w:val="000000"/>
                <w:lang w:val="en-US"/>
              </w:rPr>
              <w:t>FR</w:t>
            </w:r>
            <w:r w:rsidRPr="00E16D66">
              <w:t xml:space="preserve"> длиной 100 см.</w:t>
            </w:r>
            <w:r w:rsidRPr="00E16D66">
              <w:rPr>
                <w:color w:val="000000"/>
              </w:rPr>
              <w:t xml:space="preserve"> </w:t>
            </w:r>
          </w:p>
        </w:tc>
        <w:tc>
          <w:tcPr>
            <w:tcW w:w="792" w:type="pct"/>
          </w:tcPr>
          <w:p w14:paraId="42F433FF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7F638646" w14:textId="77777777" w:rsidTr="004A1AF7">
        <w:tc>
          <w:tcPr>
            <w:tcW w:w="378" w:type="pct"/>
          </w:tcPr>
          <w:p w14:paraId="786F2080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2.</w:t>
            </w:r>
          </w:p>
        </w:tc>
        <w:tc>
          <w:tcPr>
            <w:tcW w:w="1592" w:type="pct"/>
          </w:tcPr>
          <w:p w14:paraId="5A3EBD65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Катетер PigTail</w:t>
            </w:r>
          </w:p>
        </w:tc>
        <w:tc>
          <w:tcPr>
            <w:tcW w:w="2238" w:type="pct"/>
          </w:tcPr>
          <w:p w14:paraId="33F49EF0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</w:rPr>
              <w:t xml:space="preserve">катетер </w:t>
            </w:r>
            <w:r w:rsidRPr="00E16D66">
              <w:rPr>
                <w:color w:val="000000"/>
                <w:lang w:val="en-US"/>
              </w:rPr>
              <w:t>PigTail</w:t>
            </w:r>
            <w:r w:rsidRPr="00E16D66">
              <w:rPr>
                <w:color w:val="000000"/>
              </w:rPr>
              <w:t xml:space="preserve"> </w:t>
            </w:r>
            <w:r w:rsidRPr="00E16D66">
              <w:t xml:space="preserve">145° </w:t>
            </w:r>
            <w:r w:rsidRPr="00E16D66">
              <w:rPr>
                <w:color w:val="000000"/>
              </w:rPr>
              <w:t>6</w:t>
            </w:r>
            <w:r w:rsidRPr="00E16D66">
              <w:rPr>
                <w:color w:val="000000"/>
                <w:lang w:val="en-US"/>
              </w:rPr>
              <w:t>FR</w:t>
            </w:r>
          </w:p>
        </w:tc>
        <w:tc>
          <w:tcPr>
            <w:tcW w:w="792" w:type="pct"/>
          </w:tcPr>
          <w:p w14:paraId="4A822F75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5AB34854" w14:textId="77777777" w:rsidTr="004A1AF7">
        <w:tc>
          <w:tcPr>
            <w:tcW w:w="378" w:type="pct"/>
          </w:tcPr>
          <w:p w14:paraId="2823256A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3.</w:t>
            </w:r>
          </w:p>
        </w:tc>
        <w:tc>
          <w:tcPr>
            <w:tcW w:w="1592" w:type="pct"/>
          </w:tcPr>
          <w:p w14:paraId="675F2241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Катетер PigTail прямой</w:t>
            </w:r>
          </w:p>
        </w:tc>
        <w:tc>
          <w:tcPr>
            <w:tcW w:w="2238" w:type="pct"/>
          </w:tcPr>
          <w:p w14:paraId="47B21425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</w:rPr>
              <w:t xml:space="preserve">Катетер </w:t>
            </w:r>
            <w:r w:rsidRPr="00E16D66">
              <w:rPr>
                <w:color w:val="000000"/>
                <w:lang w:val="en-US"/>
              </w:rPr>
              <w:t>PigTail</w:t>
            </w:r>
            <w:r w:rsidRPr="00E16D66">
              <w:rPr>
                <w:color w:val="000000"/>
              </w:rPr>
              <w:t xml:space="preserve"> 6</w:t>
            </w:r>
            <w:r w:rsidRPr="00E16D66">
              <w:rPr>
                <w:color w:val="000000"/>
                <w:lang w:val="en-US"/>
              </w:rPr>
              <w:t>FR</w:t>
            </w:r>
            <w:r w:rsidRPr="00E16D66">
              <w:rPr>
                <w:color w:val="000000"/>
              </w:rPr>
              <w:t xml:space="preserve"> прямой длиной 110 см, с мягким атравматичным кончиком; </w:t>
            </w:r>
          </w:p>
        </w:tc>
        <w:tc>
          <w:tcPr>
            <w:tcW w:w="792" w:type="pct"/>
          </w:tcPr>
          <w:p w14:paraId="15BBA4F0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34658752" w14:textId="77777777" w:rsidTr="004A1AF7">
        <w:tc>
          <w:tcPr>
            <w:tcW w:w="378" w:type="pct"/>
          </w:tcPr>
          <w:p w14:paraId="2AEAA0C0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4.</w:t>
            </w:r>
          </w:p>
        </w:tc>
        <w:tc>
          <w:tcPr>
            <w:tcW w:w="1592" w:type="pct"/>
          </w:tcPr>
          <w:p w14:paraId="06259E4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Проводник J-типа</w:t>
            </w:r>
          </w:p>
        </w:tc>
        <w:tc>
          <w:tcPr>
            <w:tcW w:w="2238" w:type="pct"/>
          </w:tcPr>
          <w:p w14:paraId="6C34AF13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</w:rPr>
              <w:t xml:space="preserve">тефлоновый проводник </w:t>
            </w:r>
            <w:r w:rsidRPr="00E16D66">
              <w:rPr>
                <w:color w:val="000000"/>
                <w:lang w:val="en-US"/>
              </w:rPr>
              <w:t>J</w:t>
            </w:r>
            <w:r w:rsidRPr="00E16D66">
              <w:rPr>
                <w:color w:val="000000"/>
              </w:rPr>
              <w:t>-типа (фиксированный мягкий кончик, радиус загиба 3 мм) диаметром 0,035’’ и длиной 250-260 см</w:t>
            </w:r>
          </w:p>
        </w:tc>
        <w:tc>
          <w:tcPr>
            <w:tcW w:w="792" w:type="pct"/>
          </w:tcPr>
          <w:p w14:paraId="3C2D641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3073365B" w14:textId="77777777" w:rsidTr="004A1AF7">
        <w:tc>
          <w:tcPr>
            <w:tcW w:w="378" w:type="pct"/>
          </w:tcPr>
          <w:p w14:paraId="36051AC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5.</w:t>
            </w:r>
          </w:p>
        </w:tc>
        <w:tc>
          <w:tcPr>
            <w:tcW w:w="1592" w:type="pct"/>
          </w:tcPr>
          <w:p w14:paraId="7CE0EA6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Проводник прямой</w:t>
            </w:r>
          </w:p>
        </w:tc>
        <w:tc>
          <w:tcPr>
            <w:tcW w:w="2238" w:type="pct"/>
          </w:tcPr>
          <w:p w14:paraId="5B8E6942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  <w:lang w:bidi="ru-RU"/>
              </w:rPr>
              <w:t>тефлоновый проводник прямой диаметром 0,035</w:t>
            </w:r>
            <w:r w:rsidRPr="00E16D66">
              <w:rPr>
                <w:color w:val="000000"/>
              </w:rPr>
              <w:t>’’ и длиной 150 см</w:t>
            </w:r>
          </w:p>
        </w:tc>
        <w:tc>
          <w:tcPr>
            <w:tcW w:w="792" w:type="pct"/>
          </w:tcPr>
          <w:p w14:paraId="0168E704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49BFEB1A" w14:textId="77777777" w:rsidTr="004A1AF7">
        <w:tc>
          <w:tcPr>
            <w:tcW w:w="378" w:type="pct"/>
          </w:tcPr>
          <w:p w14:paraId="4EF919D9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6.</w:t>
            </w:r>
            <w:r w:rsidRPr="00E16D66">
              <w:rPr>
                <w:color w:val="000000"/>
                <w:lang w:bidi="ru-RU"/>
              </w:rPr>
              <w:t>*</w:t>
            </w:r>
          </w:p>
        </w:tc>
        <w:tc>
          <w:tcPr>
            <w:tcW w:w="4622" w:type="pct"/>
            <w:gridSpan w:val="3"/>
          </w:tcPr>
          <w:p w14:paraId="4561888A" w14:textId="77777777" w:rsidR="00E16D66" w:rsidRPr="00E16D66" w:rsidRDefault="00E16D66" w:rsidP="00E16D66">
            <w:pPr>
              <w:contextualSpacing/>
              <w:mirrorIndents/>
            </w:pPr>
            <w:r w:rsidRPr="00E16D66">
              <w:rPr>
                <w:color w:val="000000"/>
              </w:rPr>
              <w:t>Набор должен представлять единую стерильную упаковку с катетерами и проводниками.</w:t>
            </w:r>
          </w:p>
        </w:tc>
      </w:tr>
    </w:tbl>
    <w:p w14:paraId="62AB1D89" w14:textId="77777777" w:rsidR="00E16D66" w:rsidRPr="00E16D66" w:rsidRDefault="00E16D66" w:rsidP="00E16D66">
      <w:pPr>
        <w:contextualSpacing/>
        <w:mirrorIndents/>
      </w:pPr>
    </w:p>
    <w:p w14:paraId="5998E97C" w14:textId="738CAE53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t>2. Состав (комплектация) набора №2: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010"/>
        <w:gridCol w:w="4213"/>
        <w:gridCol w:w="1454"/>
      </w:tblGrid>
      <w:tr w:rsidR="00E16D66" w:rsidRPr="00E16D66" w14:paraId="345DB900" w14:textId="77777777" w:rsidTr="004A1AF7">
        <w:tc>
          <w:tcPr>
            <w:tcW w:w="9747" w:type="dxa"/>
            <w:gridSpan w:val="4"/>
            <w:vAlign w:val="center"/>
          </w:tcPr>
          <w:p w14:paraId="5A421648" w14:textId="77777777" w:rsidR="00E16D66" w:rsidRPr="00E16D66" w:rsidRDefault="00E16D66" w:rsidP="00E16D66">
            <w:pPr>
              <w:contextualSpacing/>
              <w:mirrorIndents/>
              <w:rPr>
                <w:b/>
                <w:bCs/>
              </w:rPr>
            </w:pPr>
            <w:r w:rsidRPr="00E16D66">
              <w:rPr>
                <w:b/>
                <w:bCs/>
              </w:rPr>
              <w:t xml:space="preserve">Набор для выполнения процедуры </w:t>
            </w:r>
            <w:r w:rsidRPr="00E16D66">
              <w:rPr>
                <w:b/>
                <w:bCs/>
                <w:lang w:val="en-US"/>
              </w:rPr>
              <w:t>TAVI</w:t>
            </w:r>
          </w:p>
        </w:tc>
      </w:tr>
      <w:tr w:rsidR="00E16D66" w:rsidRPr="00E16D66" w14:paraId="2AA3FD86" w14:textId="77777777" w:rsidTr="004A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FD9C" w14:textId="77777777" w:rsidR="00E16D66" w:rsidRPr="00E16D66" w:rsidRDefault="00E16D66" w:rsidP="00E16D66">
            <w:pPr>
              <w:contextualSpacing/>
              <w:mirrorIndents/>
              <w:rPr>
                <w:b/>
                <w:bCs/>
              </w:rPr>
            </w:pPr>
            <w:r w:rsidRPr="00E16D66">
              <w:rPr>
                <w:b/>
              </w:rPr>
              <w:t>1. Состав (комплектация):</w:t>
            </w:r>
          </w:p>
        </w:tc>
      </w:tr>
      <w:tr w:rsidR="00E16D66" w:rsidRPr="00E16D66" w14:paraId="41755B80" w14:textId="77777777" w:rsidTr="004A1AF7">
        <w:tc>
          <w:tcPr>
            <w:tcW w:w="675" w:type="dxa"/>
          </w:tcPr>
          <w:p w14:paraId="7041CBD4" w14:textId="1EDF96E6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bookmarkStart w:id="2" w:name="_Hlk231899188"/>
            <w:r w:rsidRPr="00E16D66">
              <w:rPr>
                <w:b/>
                <w:bCs/>
              </w:rPr>
              <w:t>п.п.</w:t>
            </w:r>
          </w:p>
        </w:tc>
        <w:tc>
          <w:tcPr>
            <w:tcW w:w="3135" w:type="dxa"/>
          </w:tcPr>
          <w:p w14:paraId="27356F2A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Наименование</w:t>
            </w:r>
          </w:p>
        </w:tc>
        <w:tc>
          <w:tcPr>
            <w:tcW w:w="4378" w:type="dxa"/>
          </w:tcPr>
          <w:p w14:paraId="47F66E81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1559" w:type="dxa"/>
          </w:tcPr>
          <w:p w14:paraId="53FA394F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Кол-во</w:t>
            </w:r>
          </w:p>
        </w:tc>
      </w:tr>
      <w:tr w:rsidR="00E16D66" w:rsidRPr="00E16D66" w14:paraId="55E1484C" w14:textId="77777777" w:rsidTr="004A1AF7">
        <w:tc>
          <w:tcPr>
            <w:tcW w:w="675" w:type="dxa"/>
          </w:tcPr>
          <w:p w14:paraId="4E440222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1.</w:t>
            </w:r>
          </w:p>
        </w:tc>
        <w:tc>
          <w:tcPr>
            <w:tcW w:w="3135" w:type="dxa"/>
          </w:tcPr>
          <w:p w14:paraId="2212BAE1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Шприц</w:t>
            </w:r>
            <w:r w:rsidRPr="00E16D66">
              <w:rPr>
                <w:lang w:val="en-US"/>
              </w:rPr>
              <w:t xml:space="preserve"> c Luer-Lock 50 </w:t>
            </w:r>
            <w:r w:rsidRPr="00E16D66">
              <w:t>мл</w:t>
            </w:r>
          </w:p>
        </w:tc>
        <w:tc>
          <w:tcPr>
            <w:tcW w:w="4378" w:type="dxa"/>
          </w:tcPr>
          <w:p w14:paraId="43980C20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t xml:space="preserve">Трёхкомпонентный шприц с </w:t>
            </w:r>
            <w:r w:rsidRPr="00E16D66">
              <w:rPr>
                <w:lang w:val="en-US"/>
              </w:rPr>
              <w:t>Luer</w:t>
            </w:r>
            <w:r w:rsidRPr="00E16D66">
              <w:t>-</w:t>
            </w:r>
            <w:r w:rsidRPr="00E16D66">
              <w:rPr>
                <w:lang w:val="en-US"/>
              </w:rPr>
              <w:t>Lock</w:t>
            </w:r>
            <w:r w:rsidRPr="00E16D66">
              <w:t xml:space="preserve"> объёмом 50 мл, манжета должна быть конусовидная, для исключения пузырьков воздуха.</w:t>
            </w:r>
          </w:p>
        </w:tc>
        <w:tc>
          <w:tcPr>
            <w:tcW w:w="1559" w:type="dxa"/>
          </w:tcPr>
          <w:p w14:paraId="3B15FEEB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bookmarkEnd w:id="2"/>
      <w:tr w:rsidR="00E16D66" w:rsidRPr="00E16D66" w14:paraId="103B579E" w14:textId="77777777" w:rsidTr="004A1AF7">
        <w:tc>
          <w:tcPr>
            <w:tcW w:w="675" w:type="dxa"/>
          </w:tcPr>
          <w:p w14:paraId="3E9F7E0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2.</w:t>
            </w:r>
          </w:p>
        </w:tc>
        <w:tc>
          <w:tcPr>
            <w:tcW w:w="3135" w:type="dxa"/>
          </w:tcPr>
          <w:p w14:paraId="07B29409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Игла пункционная 18</w:t>
            </w:r>
            <w:r w:rsidRPr="00E16D66">
              <w:rPr>
                <w:lang w:val="en-US"/>
              </w:rPr>
              <w:t xml:space="preserve"> G</w:t>
            </w:r>
          </w:p>
        </w:tc>
        <w:tc>
          <w:tcPr>
            <w:tcW w:w="4378" w:type="dxa"/>
          </w:tcPr>
          <w:p w14:paraId="68E5C74D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Игла 18 </w:t>
            </w:r>
            <w:r w:rsidRPr="00E16D66">
              <w:rPr>
                <w:lang w:val="en-US"/>
              </w:rPr>
              <w:t>G</w:t>
            </w:r>
            <w:r w:rsidRPr="00E16D66">
              <w:t xml:space="preserve"> для проведения проводников 0.035-0.038 дюйма, 7 см.</w:t>
            </w:r>
          </w:p>
        </w:tc>
        <w:tc>
          <w:tcPr>
            <w:tcW w:w="1559" w:type="dxa"/>
          </w:tcPr>
          <w:p w14:paraId="521BD15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0464F9E5" w14:textId="77777777" w:rsidTr="004A1AF7">
        <w:tc>
          <w:tcPr>
            <w:tcW w:w="675" w:type="dxa"/>
          </w:tcPr>
          <w:p w14:paraId="4F9D0DC8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3.</w:t>
            </w:r>
          </w:p>
        </w:tc>
        <w:tc>
          <w:tcPr>
            <w:tcW w:w="3135" w:type="dxa"/>
          </w:tcPr>
          <w:p w14:paraId="57269323" w14:textId="77777777" w:rsidR="00E16D66" w:rsidRPr="00E16D66" w:rsidRDefault="00E16D66" w:rsidP="00E16D66">
            <w:pPr>
              <w:contextualSpacing/>
              <w:mirrorIndents/>
            </w:pPr>
            <w:proofErr w:type="gramStart"/>
            <w:r w:rsidRPr="00E16D66">
              <w:t>Емкость</w:t>
            </w:r>
            <w:proofErr w:type="gramEnd"/>
            <w:r w:rsidRPr="00E16D66">
              <w:t xml:space="preserve"> закрытая для использованных жидкостей с прокладкой внутри</w:t>
            </w:r>
          </w:p>
        </w:tc>
        <w:tc>
          <w:tcPr>
            <w:tcW w:w="4378" w:type="dxa"/>
          </w:tcPr>
          <w:p w14:paraId="7DE78B9D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Впитывающая прокладка ёмкости должна иметь степень абсорбции не менее 300%. Крышка должна плотно закрываться без самопроизвольного открытия.  </w:t>
            </w:r>
          </w:p>
          <w:p w14:paraId="36E4077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должна быть изготовлена из полимерных материалов – медицинский пластик.</w:t>
            </w:r>
          </w:p>
        </w:tc>
        <w:tc>
          <w:tcPr>
            <w:tcW w:w="1559" w:type="dxa"/>
          </w:tcPr>
          <w:p w14:paraId="64FE21D6" w14:textId="77777777" w:rsidR="00E16D66" w:rsidRPr="00E16D66" w:rsidRDefault="00E16D66" w:rsidP="0060137F">
            <w:pPr>
              <w:contextualSpacing/>
              <w:mirrorIndents/>
              <w:jc w:val="center"/>
              <w:rPr>
                <w:highlight w:val="yellow"/>
              </w:rPr>
            </w:pPr>
            <w:r w:rsidRPr="00E16D66">
              <w:t>1 шт.</w:t>
            </w:r>
          </w:p>
        </w:tc>
      </w:tr>
      <w:tr w:rsidR="00E16D66" w:rsidRPr="00E16D66" w14:paraId="48211255" w14:textId="77777777" w:rsidTr="004A1AF7">
        <w:tc>
          <w:tcPr>
            <w:tcW w:w="675" w:type="dxa"/>
          </w:tcPr>
          <w:p w14:paraId="30D36FED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4.</w:t>
            </w:r>
          </w:p>
        </w:tc>
        <w:tc>
          <w:tcPr>
            <w:tcW w:w="3135" w:type="dxa"/>
          </w:tcPr>
          <w:p w14:paraId="3A79B79B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Лоток почкообразный 700-800 мл</w:t>
            </w:r>
          </w:p>
        </w:tc>
        <w:tc>
          <w:tcPr>
            <w:tcW w:w="4378" w:type="dxa"/>
          </w:tcPr>
          <w:p w14:paraId="6A858D59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Лоток почкообразный 700-800 мл, со шкалой на внутренней части, гладкая кромка. Не должен содержать латекса, ПВХ и пластификатора DEHP. Материал – полипропилен, медицинский пластик.</w:t>
            </w:r>
          </w:p>
        </w:tc>
        <w:tc>
          <w:tcPr>
            <w:tcW w:w="1559" w:type="dxa"/>
          </w:tcPr>
          <w:p w14:paraId="208C7995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6D996F5E" w14:textId="77777777" w:rsidTr="004A1AF7">
        <w:tc>
          <w:tcPr>
            <w:tcW w:w="675" w:type="dxa"/>
          </w:tcPr>
          <w:p w14:paraId="37C9327A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lastRenderedPageBreak/>
              <w:t>5.</w:t>
            </w:r>
          </w:p>
        </w:tc>
        <w:tc>
          <w:tcPr>
            <w:tcW w:w="3135" w:type="dxa"/>
          </w:tcPr>
          <w:p w14:paraId="3CA245D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200-250 мл</w:t>
            </w:r>
          </w:p>
        </w:tc>
        <w:tc>
          <w:tcPr>
            <w:tcW w:w="4378" w:type="dxa"/>
          </w:tcPr>
          <w:p w14:paraId="385F1D6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объемом 200-250 мл, со шкалой на внутренней части, гладкая кромка. Не должна содержать латекса, ПВХ и пластификатора DEHP. Материал – полипропилен, медицинский пластик. Толщина стенки не менее 0,5 мм, вес не менее 10 гр.</w:t>
            </w:r>
          </w:p>
        </w:tc>
        <w:tc>
          <w:tcPr>
            <w:tcW w:w="1559" w:type="dxa"/>
          </w:tcPr>
          <w:p w14:paraId="33F8DF40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5 шт.</w:t>
            </w:r>
          </w:p>
        </w:tc>
      </w:tr>
      <w:tr w:rsidR="00E16D66" w:rsidRPr="00E16D66" w14:paraId="6E9A9C21" w14:textId="77777777" w:rsidTr="004A1AF7">
        <w:tc>
          <w:tcPr>
            <w:tcW w:w="675" w:type="dxa"/>
          </w:tcPr>
          <w:p w14:paraId="3252502D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6.</w:t>
            </w:r>
          </w:p>
        </w:tc>
        <w:tc>
          <w:tcPr>
            <w:tcW w:w="3135" w:type="dxa"/>
          </w:tcPr>
          <w:p w14:paraId="1ADA9EE6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для проводников 2000-3000 мл</w:t>
            </w:r>
          </w:p>
        </w:tc>
        <w:tc>
          <w:tcPr>
            <w:tcW w:w="4378" w:type="dxa"/>
          </w:tcPr>
          <w:p w14:paraId="500E9B25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для проводника объемом не менее 2000 мл, 24 см х 24 см х 5 см, со шкалой на внутренней части, гладкая кромка. Не должна содержать латекса, ПВХ и пластификатора DEHP. Материал – полипропилен, медицинский пластик.</w:t>
            </w:r>
          </w:p>
          <w:p w14:paraId="5B62C01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Чаша должна иметь специальные выступы, препятствующие выскальзыванию проводника из емкости.</w:t>
            </w:r>
          </w:p>
        </w:tc>
        <w:tc>
          <w:tcPr>
            <w:tcW w:w="1559" w:type="dxa"/>
          </w:tcPr>
          <w:p w14:paraId="76712B64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584AD079" w14:textId="77777777" w:rsidTr="004A1AF7">
        <w:tc>
          <w:tcPr>
            <w:tcW w:w="675" w:type="dxa"/>
          </w:tcPr>
          <w:p w14:paraId="3C64811E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7.</w:t>
            </w:r>
          </w:p>
        </w:tc>
        <w:tc>
          <w:tcPr>
            <w:tcW w:w="3135" w:type="dxa"/>
          </w:tcPr>
          <w:p w14:paraId="76BA41B9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Салфетки 10 х 20 см</w:t>
            </w:r>
          </w:p>
        </w:tc>
        <w:tc>
          <w:tcPr>
            <w:tcW w:w="4378" w:type="dxa"/>
          </w:tcPr>
          <w:p w14:paraId="627850A3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Марлевые салфетки размером 10 см х 20 см, 12 слоев, с РКП.</w:t>
            </w:r>
          </w:p>
        </w:tc>
        <w:tc>
          <w:tcPr>
            <w:tcW w:w="1559" w:type="dxa"/>
          </w:tcPr>
          <w:p w14:paraId="3CBA75ED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10 шт.</w:t>
            </w:r>
          </w:p>
        </w:tc>
      </w:tr>
      <w:tr w:rsidR="00E16D66" w:rsidRPr="00E16D66" w14:paraId="786C283F" w14:textId="77777777" w:rsidTr="004A1AF7">
        <w:tc>
          <w:tcPr>
            <w:tcW w:w="675" w:type="dxa"/>
          </w:tcPr>
          <w:p w14:paraId="492CA7D2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8.</w:t>
            </w:r>
          </w:p>
        </w:tc>
        <w:tc>
          <w:tcPr>
            <w:tcW w:w="3135" w:type="dxa"/>
          </w:tcPr>
          <w:p w14:paraId="512EF26A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Салфетки 10 х 10 см</w:t>
            </w:r>
          </w:p>
        </w:tc>
        <w:tc>
          <w:tcPr>
            <w:tcW w:w="4378" w:type="dxa"/>
          </w:tcPr>
          <w:p w14:paraId="11169F28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Марлевые салфетки размером 10 см х 10 см, 12 слоев, с РКП.</w:t>
            </w:r>
          </w:p>
        </w:tc>
        <w:tc>
          <w:tcPr>
            <w:tcW w:w="1559" w:type="dxa"/>
          </w:tcPr>
          <w:p w14:paraId="2BE4826C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30 шт.</w:t>
            </w:r>
          </w:p>
        </w:tc>
      </w:tr>
      <w:tr w:rsidR="00E16D66" w:rsidRPr="00E16D66" w14:paraId="05C07118" w14:textId="77777777" w:rsidTr="004A1AF7">
        <w:tc>
          <w:tcPr>
            <w:tcW w:w="675" w:type="dxa"/>
          </w:tcPr>
          <w:p w14:paraId="6850EFDF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9.</w:t>
            </w:r>
          </w:p>
        </w:tc>
        <w:tc>
          <w:tcPr>
            <w:tcW w:w="3135" w:type="dxa"/>
          </w:tcPr>
          <w:p w14:paraId="040F28F0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Шприц</w:t>
            </w:r>
            <w:r w:rsidRPr="00E16D66">
              <w:rPr>
                <w:lang w:val="en-US"/>
              </w:rPr>
              <w:t xml:space="preserve"> </w:t>
            </w:r>
            <w:r w:rsidRPr="00E16D66">
              <w:t>с</w:t>
            </w:r>
            <w:r w:rsidRPr="00E16D66">
              <w:rPr>
                <w:lang w:val="en-US"/>
              </w:rPr>
              <w:t xml:space="preserve"> Luer-Lock 20 </w:t>
            </w:r>
            <w:r w:rsidRPr="00E16D66">
              <w:t>мл</w:t>
            </w:r>
          </w:p>
        </w:tc>
        <w:tc>
          <w:tcPr>
            <w:tcW w:w="4378" w:type="dxa"/>
          </w:tcPr>
          <w:p w14:paraId="54A23A61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Трёхкомпонентный шприц с </w:t>
            </w:r>
            <w:r w:rsidRPr="00E16D66">
              <w:rPr>
                <w:lang w:val="en-US"/>
              </w:rPr>
              <w:t>Luer</w:t>
            </w:r>
            <w:r w:rsidRPr="00E16D66">
              <w:t>-</w:t>
            </w:r>
            <w:r w:rsidRPr="00E16D66">
              <w:rPr>
                <w:lang w:val="en-US"/>
              </w:rPr>
              <w:t>Lock</w:t>
            </w:r>
            <w:r w:rsidRPr="00E16D66">
              <w:t xml:space="preserve"> объёмом 20 мл, манжета должна быть конусовидная, для исключения пузырьков воздуха.</w:t>
            </w:r>
          </w:p>
        </w:tc>
        <w:tc>
          <w:tcPr>
            <w:tcW w:w="1559" w:type="dxa"/>
          </w:tcPr>
          <w:p w14:paraId="6EA6881B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4 шт.</w:t>
            </w:r>
          </w:p>
        </w:tc>
      </w:tr>
      <w:tr w:rsidR="00E16D66" w:rsidRPr="00E16D66" w14:paraId="1B2F5E6F" w14:textId="77777777" w:rsidTr="004A1AF7">
        <w:tc>
          <w:tcPr>
            <w:tcW w:w="675" w:type="dxa"/>
          </w:tcPr>
          <w:p w14:paraId="42BF4DCE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10.</w:t>
            </w:r>
          </w:p>
        </w:tc>
        <w:tc>
          <w:tcPr>
            <w:tcW w:w="3135" w:type="dxa"/>
          </w:tcPr>
          <w:p w14:paraId="4018B87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Краник трехходовый высокого давления</w:t>
            </w:r>
          </w:p>
        </w:tc>
        <w:tc>
          <w:tcPr>
            <w:tcW w:w="4378" w:type="dxa"/>
          </w:tcPr>
          <w:p w14:paraId="0F6A9FC1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Трёхходовой кран 1200 psi, с вращающимся адаптером.</w:t>
            </w:r>
          </w:p>
        </w:tc>
        <w:tc>
          <w:tcPr>
            <w:tcW w:w="1559" w:type="dxa"/>
          </w:tcPr>
          <w:p w14:paraId="087F6AC3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2 шт.</w:t>
            </w:r>
          </w:p>
        </w:tc>
      </w:tr>
      <w:tr w:rsidR="00E16D66" w:rsidRPr="00E16D66" w14:paraId="7819A21F" w14:textId="77777777" w:rsidTr="004A1AF7">
        <w:tc>
          <w:tcPr>
            <w:tcW w:w="675" w:type="dxa"/>
          </w:tcPr>
          <w:p w14:paraId="03468685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11.</w:t>
            </w:r>
          </w:p>
        </w:tc>
        <w:tc>
          <w:tcPr>
            <w:tcW w:w="3135" w:type="dxa"/>
          </w:tcPr>
          <w:p w14:paraId="43A346A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1500 мл</w:t>
            </w:r>
          </w:p>
        </w:tc>
        <w:tc>
          <w:tcPr>
            <w:tcW w:w="4378" w:type="dxa"/>
          </w:tcPr>
          <w:p w14:paraId="69DA403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объемом не менее 1500 мл, со шкалой на внутренней части, гладкая кромка. Не должна содержать латекса, ПВХ и пластификатора DEHP. Материал – полипропилен, медицинский пластик. Толщина стенки не менее 1 мм, вес не менее 45 гр.</w:t>
            </w:r>
          </w:p>
        </w:tc>
        <w:tc>
          <w:tcPr>
            <w:tcW w:w="1559" w:type="dxa"/>
          </w:tcPr>
          <w:p w14:paraId="74DDB29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3 шт.</w:t>
            </w:r>
          </w:p>
        </w:tc>
      </w:tr>
      <w:tr w:rsidR="00E16D66" w:rsidRPr="00E16D66" w14:paraId="124E1F04" w14:textId="77777777" w:rsidTr="004A1AF7">
        <w:tc>
          <w:tcPr>
            <w:tcW w:w="675" w:type="dxa"/>
          </w:tcPr>
          <w:p w14:paraId="0A6D79EC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12.</w:t>
            </w:r>
          </w:p>
        </w:tc>
        <w:tc>
          <w:tcPr>
            <w:tcW w:w="3135" w:type="dxa"/>
          </w:tcPr>
          <w:p w14:paraId="24EB138D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ангиографическое, 240-250 см х 300-330 см</w:t>
            </w:r>
          </w:p>
        </w:tc>
        <w:tc>
          <w:tcPr>
            <w:tcW w:w="4378" w:type="dxa"/>
          </w:tcPr>
          <w:p w14:paraId="6959C044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с двумя отверстиями для феморального доступа (8 см х 11 см) и двумя отверстиями для радиального доступа (диаметр 8 см), с клеевой основой по окружности, с прозрачными бортами по всей длине.</w:t>
            </w:r>
          </w:p>
          <w:p w14:paraId="3331EBD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На покрытии должна быть нанесена маркировка для ориентации расположения покрытия относительно тела пациента.</w:t>
            </w:r>
          </w:p>
          <w:p w14:paraId="1D304EC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должно быть выполнено из нетканых материалов и абсорбционных элементов, которые имеют степень абсорбции не менее 300%.</w:t>
            </w:r>
          </w:p>
          <w:p w14:paraId="6149DA77" w14:textId="77777777" w:rsidR="00E16D66" w:rsidRPr="00E16D66" w:rsidRDefault="00E16D66" w:rsidP="00E16D66">
            <w:pPr>
              <w:contextualSpacing/>
              <w:mirrorIndents/>
            </w:pPr>
            <w:r w:rsidRPr="00E16D66">
              <w:lastRenderedPageBreak/>
              <w:t>Материал изготовления синтетический нетканый многослойный (состоящий из 3х слоев), плотностью 65-74 г/м², с прочностью на разрыв в сухом и влажном состоянии, устойчиво к сквозному промоканию. Поверхность материала не должна скатываться и образовывать ворс.</w:t>
            </w:r>
          </w:p>
        </w:tc>
        <w:tc>
          <w:tcPr>
            <w:tcW w:w="1559" w:type="dxa"/>
          </w:tcPr>
          <w:p w14:paraId="694EE257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lastRenderedPageBreak/>
              <w:t>1 шт.</w:t>
            </w:r>
          </w:p>
        </w:tc>
      </w:tr>
      <w:tr w:rsidR="00E16D66" w:rsidRPr="00E16D66" w14:paraId="7E2065A0" w14:textId="77777777" w:rsidTr="004A1AF7">
        <w:tc>
          <w:tcPr>
            <w:tcW w:w="675" w:type="dxa"/>
          </w:tcPr>
          <w:p w14:paraId="5A08962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13.</w:t>
            </w:r>
          </w:p>
        </w:tc>
        <w:tc>
          <w:tcPr>
            <w:tcW w:w="3135" w:type="dxa"/>
          </w:tcPr>
          <w:p w14:paraId="1675046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для стола 150-160 см х 240-260 см</w:t>
            </w:r>
          </w:p>
        </w:tc>
        <w:tc>
          <w:tcPr>
            <w:tcW w:w="4378" w:type="dxa"/>
          </w:tcPr>
          <w:p w14:paraId="223699AB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Материал изготовления синтетический нетканый-бифлекс спанбонд. Усиленный слой вдоль всего покрытия 75 см х 250 см, должно быть устойчиво к воздействию жидкостей.</w:t>
            </w:r>
          </w:p>
        </w:tc>
        <w:tc>
          <w:tcPr>
            <w:tcW w:w="1559" w:type="dxa"/>
          </w:tcPr>
          <w:p w14:paraId="23B1FC15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7D0B878C" w14:textId="77777777" w:rsidTr="004A1AF7">
        <w:tc>
          <w:tcPr>
            <w:tcW w:w="675" w:type="dxa"/>
          </w:tcPr>
          <w:p w14:paraId="3BE7AD93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14.</w:t>
            </w:r>
          </w:p>
        </w:tc>
        <w:tc>
          <w:tcPr>
            <w:tcW w:w="3135" w:type="dxa"/>
          </w:tcPr>
          <w:p w14:paraId="41FAC36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Чехол прозрачный для детектора круглый, радиус 40-50 см</w:t>
            </w:r>
          </w:p>
        </w:tc>
        <w:tc>
          <w:tcPr>
            <w:tcW w:w="4378" w:type="dxa"/>
          </w:tcPr>
          <w:p w14:paraId="4C265E6B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Должно быть выполнено из пленочного прозрачного материала, с резинкой для фиксации на детекторе.</w:t>
            </w:r>
          </w:p>
        </w:tc>
        <w:tc>
          <w:tcPr>
            <w:tcW w:w="1559" w:type="dxa"/>
          </w:tcPr>
          <w:p w14:paraId="77010436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683FB7B1" w14:textId="77777777" w:rsidTr="004A1AF7">
        <w:tc>
          <w:tcPr>
            <w:tcW w:w="675" w:type="dxa"/>
          </w:tcPr>
          <w:p w14:paraId="3E5BF07C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15.</w:t>
            </w:r>
          </w:p>
        </w:tc>
        <w:tc>
          <w:tcPr>
            <w:tcW w:w="3135" w:type="dxa"/>
          </w:tcPr>
          <w:p w14:paraId="68258ACE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Чехол прозрачный для экрана 100-110 см х 100-110 см </w:t>
            </w:r>
          </w:p>
        </w:tc>
        <w:tc>
          <w:tcPr>
            <w:tcW w:w="4378" w:type="dxa"/>
          </w:tcPr>
          <w:p w14:paraId="034ADECD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Должно быть выполнено из пленочного прозрачного материала, с резинкой для фиксации на детекторе.</w:t>
            </w:r>
          </w:p>
        </w:tc>
        <w:tc>
          <w:tcPr>
            <w:tcW w:w="1559" w:type="dxa"/>
          </w:tcPr>
          <w:p w14:paraId="6A520968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4596578A" w14:textId="77777777" w:rsidTr="004A1AF7">
        <w:tc>
          <w:tcPr>
            <w:tcW w:w="675" w:type="dxa"/>
          </w:tcPr>
          <w:p w14:paraId="6F76FB22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16.</w:t>
            </w:r>
          </w:p>
        </w:tc>
        <w:tc>
          <w:tcPr>
            <w:tcW w:w="3135" w:type="dxa"/>
          </w:tcPr>
          <w:p w14:paraId="428D2E8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хирургическое 100 -110 см х 110-120 см</w:t>
            </w:r>
          </w:p>
        </w:tc>
        <w:tc>
          <w:tcPr>
            <w:tcW w:w="4378" w:type="dxa"/>
          </w:tcPr>
          <w:p w14:paraId="3D3ECF8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Материал – спанлейс. Покрытие должно быть устойчиво к воздействию жидкостей.</w:t>
            </w:r>
          </w:p>
        </w:tc>
        <w:tc>
          <w:tcPr>
            <w:tcW w:w="1559" w:type="dxa"/>
          </w:tcPr>
          <w:p w14:paraId="2DAC49C2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3ACB93F8" w14:textId="77777777" w:rsidTr="004A1AF7">
        <w:tc>
          <w:tcPr>
            <w:tcW w:w="675" w:type="dxa"/>
          </w:tcPr>
          <w:p w14:paraId="33A92E9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17.</w:t>
            </w:r>
          </w:p>
        </w:tc>
        <w:tc>
          <w:tcPr>
            <w:tcW w:w="3135" w:type="dxa"/>
          </w:tcPr>
          <w:p w14:paraId="7C6D0814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Халат усиленный </w:t>
            </w:r>
            <w:r w:rsidRPr="00E16D66">
              <w:rPr>
                <w:lang w:val="en-US"/>
              </w:rPr>
              <w:t>XL</w:t>
            </w:r>
          </w:p>
        </w:tc>
        <w:tc>
          <w:tcPr>
            <w:tcW w:w="4378" w:type="dxa"/>
          </w:tcPr>
          <w:p w14:paraId="7DDBF46D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Халат с усиленной защитой от влаги размером XL. Усиление должно быть по всей передней части и рукавам минимум до середины плеча. Материал изготовления SMS 40 GSM (усиленная часть) и SMS 28 </w:t>
            </w:r>
            <w:r w:rsidRPr="00E16D66">
              <w:rPr>
                <w:lang w:val="en-US"/>
              </w:rPr>
              <w:t>GSM</w:t>
            </w:r>
            <w:r w:rsidRPr="00E16D66">
              <w:t>.</w:t>
            </w:r>
          </w:p>
          <w:p w14:paraId="7A3D01E4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В наличии должны быть трикотажные манжеты длиной и шириной не менее 7 см. Халат должен запахиваться сзади и перекрываться.</w:t>
            </w:r>
          </w:p>
        </w:tc>
        <w:tc>
          <w:tcPr>
            <w:tcW w:w="1559" w:type="dxa"/>
          </w:tcPr>
          <w:p w14:paraId="117E7141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4 шт.</w:t>
            </w:r>
          </w:p>
        </w:tc>
      </w:tr>
      <w:tr w:rsidR="00E16D66" w:rsidRPr="00E16D66" w14:paraId="5B9EE4FA" w14:textId="77777777" w:rsidTr="004A1AF7">
        <w:tc>
          <w:tcPr>
            <w:tcW w:w="675" w:type="dxa"/>
          </w:tcPr>
          <w:p w14:paraId="2EF86444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18.</w:t>
            </w:r>
          </w:p>
        </w:tc>
        <w:tc>
          <w:tcPr>
            <w:tcW w:w="3135" w:type="dxa"/>
          </w:tcPr>
          <w:p w14:paraId="0A2B500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Чехол для защиты кабелей, 14 см х 250 см</w:t>
            </w:r>
          </w:p>
        </w:tc>
        <w:tc>
          <w:tcPr>
            <w:tcW w:w="4378" w:type="dxa"/>
          </w:tcPr>
          <w:p w14:paraId="3AA9254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Должно быть выполнено из пленочного прозрачного материала, диаметром 14 см, длиной 250 см.</w:t>
            </w:r>
          </w:p>
        </w:tc>
        <w:tc>
          <w:tcPr>
            <w:tcW w:w="1559" w:type="dxa"/>
          </w:tcPr>
          <w:p w14:paraId="0607283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2 шт.</w:t>
            </w:r>
          </w:p>
        </w:tc>
      </w:tr>
      <w:tr w:rsidR="00E16D66" w:rsidRPr="00E16D66" w14:paraId="28035D11" w14:textId="77777777" w:rsidTr="004A1AF7">
        <w:trPr>
          <w:trHeight w:val="2224"/>
        </w:trPr>
        <w:tc>
          <w:tcPr>
            <w:tcW w:w="675" w:type="dxa"/>
          </w:tcPr>
          <w:p w14:paraId="79C33597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19.</w:t>
            </w:r>
          </w:p>
        </w:tc>
        <w:tc>
          <w:tcPr>
            <w:tcW w:w="3135" w:type="dxa"/>
          </w:tcPr>
          <w:p w14:paraId="50EBDBD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для стола, 140-150 см х 140 -150 см</w:t>
            </w:r>
          </w:p>
        </w:tc>
        <w:tc>
          <w:tcPr>
            <w:tcW w:w="4378" w:type="dxa"/>
          </w:tcPr>
          <w:p w14:paraId="035D95DC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Материал изготовления синтетический нетканый многослойный (состоящий из спанбонд-мелтблаун+полиэтиленовая плёнка), плотностью 67-74 г/м², с прочностью на разрыв в сухом и влажном состоянии, устойчиво к сквозному промоканию. Поверхность материала не должна скатываться и образовывать ворс.</w:t>
            </w:r>
          </w:p>
        </w:tc>
        <w:tc>
          <w:tcPr>
            <w:tcW w:w="1559" w:type="dxa"/>
          </w:tcPr>
          <w:p w14:paraId="384AC8B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</w:tbl>
    <w:p w14:paraId="7DC98FA7" w14:textId="77777777" w:rsidR="00E16D66" w:rsidRPr="00E16D66" w:rsidRDefault="00E16D66" w:rsidP="00E16D66">
      <w:pPr>
        <w:contextualSpacing/>
        <w:mirrorIndents/>
        <w:jc w:val="both"/>
        <w:rPr>
          <w:i/>
        </w:rPr>
      </w:pPr>
      <w:r w:rsidRPr="00E16D66">
        <w:rPr>
          <w:rStyle w:val="FontStyle60"/>
          <w:sz w:val="24"/>
        </w:rPr>
        <w:t>*</w:t>
      </w:r>
      <w:r w:rsidRPr="00E16D66">
        <w:rPr>
          <w:i/>
        </w:rPr>
        <w:t>Предложения, не соответствующие пунктам, отмеченным знаком *, не рассматриваются.</w:t>
      </w:r>
    </w:p>
    <w:p w14:paraId="385096C4" w14:textId="3898FEE4" w:rsidR="00CC17BC" w:rsidRPr="00E16D66" w:rsidRDefault="00CC17BC" w:rsidP="00E16D66">
      <w:pPr>
        <w:pStyle w:val="ab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1CFBC760" w14:textId="4A990940" w:rsidR="00E16D66" w:rsidRPr="00E16D66" w:rsidRDefault="00E16D66" w:rsidP="00E16D66">
      <w:pPr>
        <w:pStyle w:val="ab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E16D66">
        <w:rPr>
          <w:rFonts w:ascii="Times New Roman" w:hAnsi="Times New Roman"/>
          <w:b/>
          <w:bCs/>
          <w:sz w:val="24"/>
          <w:szCs w:val="24"/>
        </w:rPr>
        <w:t xml:space="preserve">Лот 2 </w:t>
      </w:r>
      <w:r w:rsidRPr="00E16D66">
        <w:rPr>
          <w:rFonts w:ascii="Times New Roman" w:hAnsi="Times New Roman"/>
          <w:b/>
          <w:bCs/>
          <w:spacing w:val="-5"/>
          <w:sz w:val="24"/>
          <w:szCs w:val="24"/>
        </w:rPr>
        <w:t xml:space="preserve">Проводники с тефлоновым покрытием прямые </w:t>
      </w:r>
    </w:p>
    <w:p w14:paraId="021C646D" w14:textId="77777777" w:rsidR="00E16D66" w:rsidRPr="00E16D66" w:rsidRDefault="00E16D66" w:rsidP="00E16D66">
      <w:pPr>
        <w:contextualSpacing/>
        <w:mirrorIndents/>
      </w:pPr>
    </w:p>
    <w:p w14:paraId="16456611" w14:textId="70636101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lastRenderedPageBreak/>
        <w:t>1. 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984"/>
        <w:gridCol w:w="1581"/>
      </w:tblGrid>
      <w:tr w:rsidR="00E16D66" w:rsidRPr="00E16D66" w14:paraId="051DE0ED" w14:textId="77777777" w:rsidTr="004A1AF7">
        <w:tc>
          <w:tcPr>
            <w:tcW w:w="672" w:type="dxa"/>
          </w:tcPr>
          <w:p w14:paraId="7F69640E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№ п/п</w:t>
            </w:r>
          </w:p>
        </w:tc>
        <w:tc>
          <w:tcPr>
            <w:tcW w:w="7125" w:type="dxa"/>
          </w:tcPr>
          <w:p w14:paraId="093061AE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Товарная позиция - параметры технического задания</w:t>
            </w:r>
          </w:p>
        </w:tc>
        <w:tc>
          <w:tcPr>
            <w:tcW w:w="1582" w:type="dxa"/>
          </w:tcPr>
          <w:p w14:paraId="201FF59A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Количество, шт.</w:t>
            </w:r>
          </w:p>
        </w:tc>
      </w:tr>
      <w:tr w:rsidR="00E16D66" w:rsidRPr="00E16D66" w14:paraId="243B7C89" w14:textId="77777777" w:rsidTr="004A1AF7">
        <w:tc>
          <w:tcPr>
            <w:tcW w:w="672" w:type="dxa"/>
          </w:tcPr>
          <w:p w14:paraId="664A9E9D" w14:textId="77777777" w:rsidR="00E16D66" w:rsidRPr="00E16D66" w:rsidRDefault="00E16D66" w:rsidP="00E16D66">
            <w:pPr>
              <w:contextualSpacing/>
              <w:mirrorIndents/>
              <w:jc w:val="center"/>
              <w:rPr>
                <w:lang w:val="en-US"/>
              </w:rPr>
            </w:pPr>
            <w:r w:rsidRPr="00E16D66">
              <w:t>1</w:t>
            </w:r>
            <w:r w:rsidRPr="00E16D66">
              <w:rPr>
                <w:lang w:val="en-US"/>
              </w:rPr>
              <w:t>.1.</w:t>
            </w:r>
          </w:p>
        </w:tc>
        <w:tc>
          <w:tcPr>
            <w:tcW w:w="7125" w:type="dxa"/>
          </w:tcPr>
          <w:p w14:paraId="57B3E7EB" w14:textId="6170D257" w:rsidR="00E16D66" w:rsidRPr="00E16D66" w:rsidRDefault="00E16D66" w:rsidP="00E16D66">
            <w:pPr>
              <w:contextualSpacing/>
              <w:mirrorIndents/>
              <w:rPr>
                <w:b/>
              </w:rPr>
            </w:pPr>
            <w:r w:rsidRPr="00E16D66">
              <w:rPr>
                <w:spacing w:val="-5"/>
              </w:rPr>
              <w:t xml:space="preserve">Проводники с тефлоновым покрытием прямые </w:t>
            </w:r>
          </w:p>
        </w:tc>
        <w:tc>
          <w:tcPr>
            <w:tcW w:w="1582" w:type="dxa"/>
          </w:tcPr>
          <w:p w14:paraId="2BD4F804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50</w:t>
            </w:r>
          </w:p>
        </w:tc>
      </w:tr>
    </w:tbl>
    <w:p w14:paraId="4630CD4D" w14:textId="4A05F40F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t>2. Технические требования:</w:t>
      </w:r>
    </w:p>
    <w:p w14:paraId="5940D41E" w14:textId="77777777" w:rsidR="00E16D66" w:rsidRPr="00E16D66" w:rsidRDefault="00E16D66" w:rsidP="00E16D66">
      <w:pPr>
        <w:contextualSpacing/>
        <w:mirrorIndents/>
        <w:jc w:val="both"/>
      </w:pPr>
      <w:r w:rsidRPr="00E16D66">
        <w:t xml:space="preserve">2.1. Проводники с </w:t>
      </w:r>
      <w:r w:rsidRPr="00E16D66">
        <w:rPr>
          <w:spacing w:val="-5"/>
        </w:rPr>
        <w:t>тефлоновым</w:t>
      </w:r>
      <w:r w:rsidRPr="00E16D66">
        <w:t xml:space="preserve"> покрытием прямые 0.035 inch (0,889 мм).</w:t>
      </w:r>
    </w:p>
    <w:p w14:paraId="2716783D" w14:textId="77777777" w:rsidR="00E16D66" w:rsidRPr="00E16D66" w:rsidRDefault="00E16D66" w:rsidP="00E16D66">
      <w:pPr>
        <w:contextualSpacing/>
        <w:mirrorIndents/>
        <w:jc w:val="both"/>
      </w:pPr>
      <w:r w:rsidRPr="00E16D66">
        <w:t>2.2. Длина – 150-180 cм.</w:t>
      </w:r>
    </w:p>
    <w:p w14:paraId="0DD990DD" w14:textId="77777777" w:rsidR="00E16D66" w:rsidRPr="00E16D66" w:rsidRDefault="00E16D66" w:rsidP="00E16D66">
      <w:pPr>
        <w:pStyle w:val="ab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67D02CB9" w14:textId="77777777" w:rsidR="00CC17BC" w:rsidRPr="00E16D66" w:rsidRDefault="00CC17BC" w:rsidP="00E16D66">
      <w:pPr>
        <w:autoSpaceDE w:val="0"/>
        <w:autoSpaceDN w:val="0"/>
        <w:adjustRightInd w:val="0"/>
        <w:contextualSpacing/>
        <w:mirrorIndents/>
        <w:jc w:val="center"/>
      </w:pPr>
    </w:p>
    <w:sectPr w:rsidR="00CC17BC" w:rsidRPr="00E16D66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74EE6" w14:textId="77777777" w:rsidR="00911364" w:rsidRDefault="00911364" w:rsidP="003842C2">
      <w:r>
        <w:separator/>
      </w:r>
    </w:p>
  </w:endnote>
  <w:endnote w:type="continuationSeparator" w:id="0">
    <w:p w14:paraId="12204A5C" w14:textId="77777777" w:rsidR="00911364" w:rsidRDefault="00911364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ED29F" w14:textId="77777777" w:rsidR="00911364" w:rsidRDefault="00911364" w:rsidP="003842C2">
      <w:r>
        <w:separator/>
      </w:r>
    </w:p>
  </w:footnote>
  <w:footnote w:type="continuationSeparator" w:id="0">
    <w:p w14:paraId="311FEB2B" w14:textId="77777777" w:rsidR="00911364" w:rsidRDefault="00911364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286" w:hanging="720"/>
      </w:pPr>
    </w:lvl>
    <w:lvl w:ilvl="4">
      <w:start w:val="1"/>
      <w:numFmt w:val="decimal"/>
      <w:isLgl/>
      <w:lvlText w:val="%1.%2.%3.%4.%5."/>
      <w:lvlJc w:val="left"/>
      <w:pPr>
        <w:ind w:left="1646" w:hanging="1080"/>
      </w:pPr>
    </w:lvl>
    <w:lvl w:ilvl="5">
      <w:start w:val="1"/>
      <w:numFmt w:val="decimal"/>
      <w:isLgl/>
      <w:lvlText w:val="%1.%2.%3.%4.%5.%6."/>
      <w:lvlJc w:val="left"/>
      <w:pPr>
        <w:ind w:left="1646" w:hanging="1080"/>
      </w:pPr>
    </w:lvl>
    <w:lvl w:ilvl="6">
      <w:start w:val="1"/>
      <w:numFmt w:val="decimal"/>
      <w:isLgl/>
      <w:lvlText w:val="%1.%2.%3.%4.%5.%6.%7."/>
      <w:lvlJc w:val="left"/>
      <w:pPr>
        <w:ind w:left="2006" w:hanging="1440"/>
      </w:p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</w:lvl>
  </w:abstractNum>
  <w:abstractNum w:abstractNumId="9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61B"/>
    <w:multiLevelType w:val="hybridMultilevel"/>
    <w:tmpl w:val="5A6C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D123FF3"/>
    <w:multiLevelType w:val="hybridMultilevel"/>
    <w:tmpl w:val="8B76AD82"/>
    <w:lvl w:ilvl="0" w:tplc="F6A491BA">
      <w:start w:val="2"/>
      <w:numFmt w:val="decimal"/>
      <w:lvlText w:val="%1."/>
      <w:lvlJc w:val="left"/>
      <w:pPr>
        <w:ind w:left="369" w:hanging="209"/>
      </w:pPr>
      <w:rPr>
        <w:spacing w:val="0"/>
        <w:w w:val="89"/>
        <w:lang w:val="ru-RU" w:eastAsia="en-US" w:bidi="ar-SA"/>
      </w:rPr>
    </w:lvl>
    <w:lvl w:ilvl="1" w:tplc="F4C6FE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2264E0">
      <w:numFmt w:val="bullet"/>
      <w:lvlText w:val="•"/>
      <w:lvlJc w:val="left"/>
      <w:pPr>
        <w:ind w:left="640" w:hanging="481"/>
      </w:pPr>
      <w:rPr>
        <w:lang w:val="ru-RU" w:eastAsia="en-US" w:bidi="ar-SA"/>
      </w:rPr>
    </w:lvl>
    <w:lvl w:ilvl="3" w:tplc="3FCE12EE">
      <w:numFmt w:val="bullet"/>
      <w:lvlText w:val="•"/>
      <w:lvlJc w:val="left"/>
      <w:pPr>
        <w:ind w:left="1852" w:hanging="481"/>
      </w:pPr>
      <w:rPr>
        <w:lang w:val="ru-RU" w:eastAsia="en-US" w:bidi="ar-SA"/>
      </w:rPr>
    </w:lvl>
    <w:lvl w:ilvl="4" w:tplc="7DEC5242">
      <w:numFmt w:val="bullet"/>
      <w:lvlText w:val="•"/>
      <w:lvlJc w:val="left"/>
      <w:pPr>
        <w:ind w:left="3065" w:hanging="481"/>
      </w:pPr>
      <w:rPr>
        <w:lang w:val="ru-RU" w:eastAsia="en-US" w:bidi="ar-SA"/>
      </w:rPr>
    </w:lvl>
    <w:lvl w:ilvl="5" w:tplc="0E426080">
      <w:numFmt w:val="bullet"/>
      <w:lvlText w:val="•"/>
      <w:lvlJc w:val="left"/>
      <w:pPr>
        <w:ind w:left="4278" w:hanging="481"/>
      </w:pPr>
      <w:rPr>
        <w:lang w:val="ru-RU" w:eastAsia="en-US" w:bidi="ar-SA"/>
      </w:rPr>
    </w:lvl>
    <w:lvl w:ilvl="6" w:tplc="6AF237F4">
      <w:numFmt w:val="bullet"/>
      <w:lvlText w:val="•"/>
      <w:lvlJc w:val="left"/>
      <w:pPr>
        <w:ind w:left="5491" w:hanging="481"/>
      </w:pPr>
      <w:rPr>
        <w:lang w:val="ru-RU" w:eastAsia="en-US" w:bidi="ar-SA"/>
      </w:rPr>
    </w:lvl>
    <w:lvl w:ilvl="7" w:tplc="E49A908C">
      <w:numFmt w:val="bullet"/>
      <w:lvlText w:val="•"/>
      <w:lvlJc w:val="left"/>
      <w:pPr>
        <w:ind w:left="6703" w:hanging="481"/>
      </w:pPr>
      <w:rPr>
        <w:lang w:val="ru-RU" w:eastAsia="en-US" w:bidi="ar-SA"/>
      </w:rPr>
    </w:lvl>
    <w:lvl w:ilvl="8" w:tplc="BC1ACEC0">
      <w:numFmt w:val="bullet"/>
      <w:lvlText w:val="•"/>
      <w:lvlJc w:val="left"/>
      <w:pPr>
        <w:ind w:left="7916" w:hanging="481"/>
      </w:pPr>
      <w:rPr>
        <w:lang w:val="ru-RU" w:eastAsia="en-US" w:bidi="ar-SA"/>
      </w:rPr>
    </w:lvl>
  </w:abstractNum>
  <w:abstractNum w:abstractNumId="16" w15:restartNumberingAfterBreak="0">
    <w:nsid w:val="30C95A09"/>
    <w:multiLevelType w:val="hybridMultilevel"/>
    <w:tmpl w:val="BB0C4FC6"/>
    <w:lvl w:ilvl="0" w:tplc="DA38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C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B0DC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AE09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86D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34E5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E6A3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6843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4E46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53484705"/>
    <w:multiLevelType w:val="multilevel"/>
    <w:tmpl w:val="A7B2E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8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A157C"/>
    <w:multiLevelType w:val="hybridMultilevel"/>
    <w:tmpl w:val="A4A02384"/>
    <w:lvl w:ilvl="0" w:tplc="DAEAC95E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F7CDF"/>
    <w:multiLevelType w:val="hybridMultilevel"/>
    <w:tmpl w:val="0B529772"/>
    <w:lvl w:ilvl="0" w:tplc="D354C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12107501">
    <w:abstractNumId w:val="14"/>
  </w:num>
  <w:num w:numId="2" w16cid:durableId="2710078">
    <w:abstractNumId w:val="1"/>
  </w:num>
  <w:num w:numId="3" w16cid:durableId="144397637">
    <w:abstractNumId w:val="26"/>
  </w:num>
  <w:num w:numId="4" w16cid:durableId="360980235">
    <w:abstractNumId w:val="17"/>
  </w:num>
  <w:num w:numId="5" w16cid:durableId="2930939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283147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01299">
    <w:abstractNumId w:val="25"/>
  </w:num>
  <w:num w:numId="8" w16cid:durableId="3094208">
    <w:abstractNumId w:val="27"/>
  </w:num>
  <w:num w:numId="9" w16cid:durableId="188951055">
    <w:abstractNumId w:val="32"/>
  </w:num>
  <w:num w:numId="10" w16cid:durableId="339822669">
    <w:abstractNumId w:val="13"/>
  </w:num>
  <w:num w:numId="11" w16cid:durableId="1688367883">
    <w:abstractNumId w:val="10"/>
  </w:num>
  <w:num w:numId="12" w16cid:durableId="1719162020">
    <w:abstractNumId w:val="24"/>
  </w:num>
  <w:num w:numId="13" w16cid:durableId="180885982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9139733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598483">
    <w:abstractNumId w:val="4"/>
  </w:num>
  <w:num w:numId="16" w16cid:durableId="740367441">
    <w:abstractNumId w:val="11"/>
  </w:num>
  <w:num w:numId="17" w16cid:durableId="670255611">
    <w:abstractNumId w:val="23"/>
  </w:num>
  <w:num w:numId="18" w16cid:durableId="1868830091">
    <w:abstractNumId w:val="30"/>
  </w:num>
  <w:num w:numId="19" w16cid:durableId="389305831">
    <w:abstractNumId w:val="29"/>
  </w:num>
  <w:num w:numId="20" w16cid:durableId="651908562">
    <w:abstractNumId w:val="18"/>
  </w:num>
  <w:num w:numId="21" w16cid:durableId="688410973">
    <w:abstractNumId w:val="19"/>
  </w:num>
  <w:num w:numId="22" w16cid:durableId="746926633">
    <w:abstractNumId w:val="22"/>
  </w:num>
  <w:num w:numId="23" w16cid:durableId="5009674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735874">
    <w:abstractNumId w:val="7"/>
  </w:num>
  <w:num w:numId="25" w16cid:durableId="933510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4397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185499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011741">
    <w:abstractNumId w:val="9"/>
  </w:num>
  <w:num w:numId="29" w16cid:durableId="1079598464">
    <w:abstractNumId w:val="28"/>
  </w:num>
  <w:num w:numId="30" w16cid:durableId="119345931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65972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2" w16cid:durableId="279066460">
    <w:abstractNumId w:val="33"/>
  </w:num>
  <w:num w:numId="33" w16cid:durableId="10729685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237326736">
    <w:abstractNumId w:val="21"/>
  </w:num>
  <w:num w:numId="35" w16cid:durableId="1982297320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419F3"/>
    <w:rsid w:val="00042C89"/>
    <w:rsid w:val="00050572"/>
    <w:rsid w:val="0005382E"/>
    <w:rsid w:val="00056693"/>
    <w:rsid w:val="00065A05"/>
    <w:rsid w:val="00067815"/>
    <w:rsid w:val="000720E9"/>
    <w:rsid w:val="00081E15"/>
    <w:rsid w:val="00084CA4"/>
    <w:rsid w:val="00084EEC"/>
    <w:rsid w:val="00091AFE"/>
    <w:rsid w:val="00092F1F"/>
    <w:rsid w:val="00093509"/>
    <w:rsid w:val="00094541"/>
    <w:rsid w:val="00096B17"/>
    <w:rsid w:val="000B6E3E"/>
    <w:rsid w:val="000B7F60"/>
    <w:rsid w:val="000F11D8"/>
    <w:rsid w:val="001077F7"/>
    <w:rsid w:val="001238C0"/>
    <w:rsid w:val="00125D08"/>
    <w:rsid w:val="00135AAC"/>
    <w:rsid w:val="00141969"/>
    <w:rsid w:val="00154422"/>
    <w:rsid w:val="001608BE"/>
    <w:rsid w:val="00161A0B"/>
    <w:rsid w:val="00162C4A"/>
    <w:rsid w:val="001640A2"/>
    <w:rsid w:val="001758B6"/>
    <w:rsid w:val="00175A4A"/>
    <w:rsid w:val="00180317"/>
    <w:rsid w:val="0018088D"/>
    <w:rsid w:val="001840FE"/>
    <w:rsid w:val="00196F5F"/>
    <w:rsid w:val="001A6312"/>
    <w:rsid w:val="001A6A3C"/>
    <w:rsid w:val="001B3326"/>
    <w:rsid w:val="001B6029"/>
    <w:rsid w:val="001B7201"/>
    <w:rsid w:val="001D327C"/>
    <w:rsid w:val="001E0A8B"/>
    <w:rsid w:val="001E2C1B"/>
    <w:rsid w:val="001F3347"/>
    <w:rsid w:val="002037C5"/>
    <w:rsid w:val="00205722"/>
    <w:rsid w:val="002062D4"/>
    <w:rsid w:val="0021217E"/>
    <w:rsid w:val="00213456"/>
    <w:rsid w:val="00213A56"/>
    <w:rsid w:val="002174F1"/>
    <w:rsid w:val="00220247"/>
    <w:rsid w:val="002602C5"/>
    <w:rsid w:val="0026194E"/>
    <w:rsid w:val="00264A32"/>
    <w:rsid w:val="0026560A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69EB"/>
    <w:rsid w:val="002C73DB"/>
    <w:rsid w:val="002F53DF"/>
    <w:rsid w:val="002F5A05"/>
    <w:rsid w:val="003131D0"/>
    <w:rsid w:val="003177B8"/>
    <w:rsid w:val="00322DBC"/>
    <w:rsid w:val="00327791"/>
    <w:rsid w:val="00336312"/>
    <w:rsid w:val="0033654E"/>
    <w:rsid w:val="00336948"/>
    <w:rsid w:val="00353E87"/>
    <w:rsid w:val="00366267"/>
    <w:rsid w:val="00366304"/>
    <w:rsid w:val="003663E2"/>
    <w:rsid w:val="003675A3"/>
    <w:rsid w:val="00370490"/>
    <w:rsid w:val="003714EF"/>
    <w:rsid w:val="00373EFA"/>
    <w:rsid w:val="00374EE7"/>
    <w:rsid w:val="00380570"/>
    <w:rsid w:val="003842C2"/>
    <w:rsid w:val="00385F32"/>
    <w:rsid w:val="0039292E"/>
    <w:rsid w:val="003B0D98"/>
    <w:rsid w:val="003B5C23"/>
    <w:rsid w:val="003E5321"/>
    <w:rsid w:val="003E6922"/>
    <w:rsid w:val="003E733C"/>
    <w:rsid w:val="003F0A99"/>
    <w:rsid w:val="00402D69"/>
    <w:rsid w:val="00404306"/>
    <w:rsid w:val="004164D7"/>
    <w:rsid w:val="004260C0"/>
    <w:rsid w:val="004260C6"/>
    <w:rsid w:val="00435BBE"/>
    <w:rsid w:val="00435E30"/>
    <w:rsid w:val="00450EC0"/>
    <w:rsid w:val="00456FF2"/>
    <w:rsid w:val="0045718A"/>
    <w:rsid w:val="00462EE8"/>
    <w:rsid w:val="004667D9"/>
    <w:rsid w:val="00471CFB"/>
    <w:rsid w:val="00472226"/>
    <w:rsid w:val="00473791"/>
    <w:rsid w:val="00474F6F"/>
    <w:rsid w:val="00475CF2"/>
    <w:rsid w:val="00477098"/>
    <w:rsid w:val="004A0570"/>
    <w:rsid w:val="004A1635"/>
    <w:rsid w:val="004A6AA0"/>
    <w:rsid w:val="004B17CA"/>
    <w:rsid w:val="004B298D"/>
    <w:rsid w:val="004B33BB"/>
    <w:rsid w:val="004C3C7F"/>
    <w:rsid w:val="004D3CCB"/>
    <w:rsid w:val="004D5AD9"/>
    <w:rsid w:val="004F1BFD"/>
    <w:rsid w:val="004F1E0A"/>
    <w:rsid w:val="004F2F6D"/>
    <w:rsid w:val="004F33C3"/>
    <w:rsid w:val="00501CAC"/>
    <w:rsid w:val="0050693C"/>
    <w:rsid w:val="005129C8"/>
    <w:rsid w:val="00517CD0"/>
    <w:rsid w:val="00521E5E"/>
    <w:rsid w:val="005403A2"/>
    <w:rsid w:val="005505B0"/>
    <w:rsid w:val="00550C20"/>
    <w:rsid w:val="00553495"/>
    <w:rsid w:val="00561DC9"/>
    <w:rsid w:val="00565BFD"/>
    <w:rsid w:val="00572F0A"/>
    <w:rsid w:val="00576314"/>
    <w:rsid w:val="00580840"/>
    <w:rsid w:val="00583AAA"/>
    <w:rsid w:val="00585E72"/>
    <w:rsid w:val="00587630"/>
    <w:rsid w:val="005A169B"/>
    <w:rsid w:val="005A58D0"/>
    <w:rsid w:val="005A5E28"/>
    <w:rsid w:val="005B0A85"/>
    <w:rsid w:val="005B4538"/>
    <w:rsid w:val="005C3EEF"/>
    <w:rsid w:val="005D0CF2"/>
    <w:rsid w:val="005D2773"/>
    <w:rsid w:val="005F0321"/>
    <w:rsid w:val="005F0405"/>
    <w:rsid w:val="005F2F56"/>
    <w:rsid w:val="0060137F"/>
    <w:rsid w:val="006021C7"/>
    <w:rsid w:val="006027A8"/>
    <w:rsid w:val="00616C80"/>
    <w:rsid w:val="00621EB7"/>
    <w:rsid w:val="0064094B"/>
    <w:rsid w:val="00657A4B"/>
    <w:rsid w:val="00661F3F"/>
    <w:rsid w:val="0066512E"/>
    <w:rsid w:val="006709F3"/>
    <w:rsid w:val="00684374"/>
    <w:rsid w:val="00685760"/>
    <w:rsid w:val="006914A5"/>
    <w:rsid w:val="006A4E7F"/>
    <w:rsid w:val="006A521A"/>
    <w:rsid w:val="006A7528"/>
    <w:rsid w:val="006B3EF7"/>
    <w:rsid w:val="006D1074"/>
    <w:rsid w:val="006D4195"/>
    <w:rsid w:val="006E742C"/>
    <w:rsid w:val="006E786E"/>
    <w:rsid w:val="006F1DD3"/>
    <w:rsid w:val="006F4FFC"/>
    <w:rsid w:val="00701EF3"/>
    <w:rsid w:val="007064B1"/>
    <w:rsid w:val="00706EAD"/>
    <w:rsid w:val="0073091F"/>
    <w:rsid w:val="00736C95"/>
    <w:rsid w:val="00752FF4"/>
    <w:rsid w:val="007714D6"/>
    <w:rsid w:val="00776538"/>
    <w:rsid w:val="00781792"/>
    <w:rsid w:val="007B469D"/>
    <w:rsid w:val="007B51DE"/>
    <w:rsid w:val="007B7A79"/>
    <w:rsid w:val="007C5A62"/>
    <w:rsid w:val="007C6FDC"/>
    <w:rsid w:val="007D18F5"/>
    <w:rsid w:val="007D7D48"/>
    <w:rsid w:val="007F24F4"/>
    <w:rsid w:val="007F3FC0"/>
    <w:rsid w:val="007F59FF"/>
    <w:rsid w:val="00807245"/>
    <w:rsid w:val="0081093F"/>
    <w:rsid w:val="008153CC"/>
    <w:rsid w:val="00821E49"/>
    <w:rsid w:val="0082609C"/>
    <w:rsid w:val="00826C84"/>
    <w:rsid w:val="00837380"/>
    <w:rsid w:val="00837A87"/>
    <w:rsid w:val="00837F7B"/>
    <w:rsid w:val="008463EC"/>
    <w:rsid w:val="00860920"/>
    <w:rsid w:val="0086428D"/>
    <w:rsid w:val="00865F16"/>
    <w:rsid w:val="008673F1"/>
    <w:rsid w:val="008711B2"/>
    <w:rsid w:val="00871A48"/>
    <w:rsid w:val="00873AA1"/>
    <w:rsid w:val="0087449F"/>
    <w:rsid w:val="008837A6"/>
    <w:rsid w:val="00896F99"/>
    <w:rsid w:val="0089740C"/>
    <w:rsid w:val="008A0E30"/>
    <w:rsid w:val="008A45CA"/>
    <w:rsid w:val="008A60FC"/>
    <w:rsid w:val="008A72F3"/>
    <w:rsid w:val="008B6F46"/>
    <w:rsid w:val="008C6E59"/>
    <w:rsid w:val="008D066C"/>
    <w:rsid w:val="008D0678"/>
    <w:rsid w:val="008D1ABB"/>
    <w:rsid w:val="008D56C3"/>
    <w:rsid w:val="008E10F1"/>
    <w:rsid w:val="008E7A03"/>
    <w:rsid w:val="008F12F3"/>
    <w:rsid w:val="00903D43"/>
    <w:rsid w:val="0090743B"/>
    <w:rsid w:val="00910F76"/>
    <w:rsid w:val="00911364"/>
    <w:rsid w:val="00920D80"/>
    <w:rsid w:val="00922280"/>
    <w:rsid w:val="009263EC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0AC1"/>
    <w:rsid w:val="009A3995"/>
    <w:rsid w:val="009B11BC"/>
    <w:rsid w:val="009B6EFF"/>
    <w:rsid w:val="009B7A98"/>
    <w:rsid w:val="009C74DB"/>
    <w:rsid w:val="009D6F29"/>
    <w:rsid w:val="009E01C3"/>
    <w:rsid w:val="009E290E"/>
    <w:rsid w:val="009E7A49"/>
    <w:rsid w:val="009F5B5A"/>
    <w:rsid w:val="009F707C"/>
    <w:rsid w:val="009F7592"/>
    <w:rsid w:val="00A05089"/>
    <w:rsid w:val="00A06162"/>
    <w:rsid w:val="00A132AD"/>
    <w:rsid w:val="00A42963"/>
    <w:rsid w:val="00A43243"/>
    <w:rsid w:val="00A45AEB"/>
    <w:rsid w:val="00A51840"/>
    <w:rsid w:val="00A537FA"/>
    <w:rsid w:val="00A658CD"/>
    <w:rsid w:val="00A73EB8"/>
    <w:rsid w:val="00A743CC"/>
    <w:rsid w:val="00A75D5E"/>
    <w:rsid w:val="00A92182"/>
    <w:rsid w:val="00A925DC"/>
    <w:rsid w:val="00A932AA"/>
    <w:rsid w:val="00AB679E"/>
    <w:rsid w:val="00AC123F"/>
    <w:rsid w:val="00AD086D"/>
    <w:rsid w:val="00AD18C2"/>
    <w:rsid w:val="00AD449A"/>
    <w:rsid w:val="00AD7C79"/>
    <w:rsid w:val="00AD7F68"/>
    <w:rsid w:val="00AE25E0"/>
    <w:rsid w:val="00AE269C"/>
    <w:rsid w:val="00AE3B47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61DC8"/>
    <w:rsid w:val="00B646C5"/>
    <w:rsid w:val="00B92982"/>
    <w:rsid w:val="00BB6867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6491E"/>
    <w:rsid w:val="00CB017A"/>
    <w:rsid w:val="00CB0518"/>
    <w:rsid w:val="00CB2149"/>
    <w:rsid w:val="00CB284C"/>
    <w:rsid w:val="00CC17BC"/>
    <w:rsid w:val="00CC4594"/>
    <w:rsid w:val="00CD1940"/>
    <w:rsid w:val="00CE2DF3"/>
    <w:rsid w:val="00CE54FB"/>
    <w:rsid w:val="00CF6F35"/>
    <w:rsid w:val="00CF7C01"/>
    <w:rsid w:val="00D31CC7"/>
    <w:rsid w:val="00D371F0"/>
    <w:rsid w:val="00D42B65"/>
    <w:rsid w:val="00D42CBA"/>
    <w:rsid w:val="00D44040"/>
    <w:rsid w:val="00D4562E"/>
    <w:rsid w:val="00D50C78"/>
    <w:rsid w:val="00D63550"/>
    <w:rsid w:val="00D63D86"/>
    <w:rsid w:val="00D73752"/>
    <w:rsid w:val="00D82C33"/>
    <w:rsid w:val="00D91AA5"/>
    <w:rsid w:val="00D96E65"/>
    <w:rsid w:val="00DA690D"/>
    <w:rsid w:val="00DB3A76"/>
    <w:rsid w:val="00DC3463"/>
    <w:rsid w:val="00DC366F"/>
    <w:rsid w:val="00DD4E72"/>
    <w:rsid w:val="00DE0831"/>
    <w:rsid w:val="00DE1063"/>
    <w:rsid w:val="00DE2E85"/>
    <w:rsid w:val="00DE51D4"/>
    <w:rsid w:val="00DF23B8"/>
    <w:rsid w:val="00DF2FEF"/>
    <w:rsid w:val="00DF5459"/>
    <w:rsid w:val="00E02F3E"/>
    <w:rsid w:val="00E06F5E"/>
    <w:rsid w:val="00E07309"/>
    <w:rsid w:val="00E13109"/>
    <w:rsid w:val="00E161D7"/>
    <w:rsid w:val="00E16D66"/>
    <w:rsid w:val="00E17296"/>
    <w:rsid w:val="00E258EB"/>
    <w:rsid w:val="00E30F71"/>
    <w:rsid w:val="00E40000"/>
    <w:rsid w:val="00E45422"/>
    <w:rsid w:val="00E476E4"/>
    <w:rsid w:val="00E53223"/>
    <w:rsid w:val="00E5530D"/>
    <w:rsid w:val="00E6491A"/>
    <w:rsid w:val="00E84BB7"/>
    <w:rsid w:val="00E91E1C"/>
    <w:rsid w:val="00E949EB"/>
    <w:rsid w:val="00EA01CA"/>
    <w:rsid w:val="00EA765D"/>
    <w:rsid w:val="00EB055B"/>
    <w:rsid w:val="00EB7F9A"/>
    <w:rsid w:val="00EE4DB8"/>
    <w:rsid w:val="00EE636B"/>
    <w:rsid w:val="00EF22B7"/>
    <w:rsid w:val="00EF3A2F"/>
    <w:rsid w:val="00F0125A"/>
    <w:rsid w:val="00F342FD"/>
    <w:rsid w:val="00F40802"/>
    <w:rsid w:val="00F46C72"/>
    <w:rsid w:val="00F615B3"/>
    <w:rsid w:val="00F62646"/>
    <w:rsid w:val="00F7628A"/>
    <w:rsid w:val="00F84B98"/>
    <w:rsid w:val="00F95B5B"/>
    <w:rsid w:val="00FA60C4"/>
    <w:rsid w:val="00FA7B00"/>
    <w:rsid w:val="00FD4281"/>
    <w:rsid w:val="00FD7E98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6">
    <w:name w:val="Body Text Indent"/>
    <w:basedOn w:val="a"/>
    <w:link w:val="af7"/>
    <w:rsid w:val="00A0616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AB679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E5530D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5530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553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numheader">
    <w:name w:val="nonumheader"/>
    <w:basedOn w:val="a"/>
    <w:rsid w:val="004F1BFD"/>
    <w:pPr>
      <w:spacing w:before="240" w:after="240"/>
      <w:jc w:val="center"/>
    </w:pPr>
  </w:style>
  <w:style w:type="paragraph" w:customStyle="1" w:styleId="Style26">
    <w:name w:val="Style26"/>
    <w:basedOn w:val="a"/>
    <w:rsid w:val="008F12F3"/>
    <w:pPr>
      <w:widowControl w:val="0"/>
      <w:autoSpaceDE w:val="0"/>
      <w:autoSpaceDN w:val="0"/>
      <w:adjustRightInd w:val="0"/>
    </w:pPr>
  </w:style>
  <w:style w:type="character" w:customStyle="1" w:styleId="14">
    <w:name w:val="Заголовок №1_"/>
    <w:link w:val="15"/>
    <w:uiPriority w:val="99"/>
    <w:locked/>
    <w:rsid w:val="00E02F3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E02F3E"/>
    <w:pPr>
      <w:shd w:val="clear" w:color="auto" w:fill="FFFFFF"/>
      <w:spacing w:line="302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character" w:customStyle="1" w:styleId="12pt0pt">
    <w:name w:val="Основной текст + 12 pt;Интервал 0 pt"/>
    <w:basedOn w:val="a0"/>
    <w:rsid w:val="00096B1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096B1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96B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f5"/>
    <w:rsid w:val="00096B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096B17"/>
    <w:pPr>
      <w:widowControl w:val="0"/>
      <w:shd w:val="clear" w:color="auto" w:fill="FFFFFF"/>
      <w:spacing w:after="300" w:line="0" w:lineRule="atLeast"/>
    </w:pPr>
    <w:rPr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96B17"/>
    <w:pPr>
      <w:widowControl w:val="0"/>
      <w:shd w:val="clear" w:color="auto" w:fill="FFFFFF"/>
      <w:spacing w:before="180" w:after="180" w:line="278" w:lineRule="exact"/>
      <w:jc w:val="both"/>
    </w:pPr>
    <w:rPr>
      <w:sz w:val="22"/>
      <w:szCs w:val="22"/>
      <w:lang w:eastAsia="en-US"/>
    </w:rPr>
  </w:style>
  <w:style w:type="character" w:customStyle="1" w:styleId="24">
    <w:name w:val="Подпись к таблице (2)"/>
    <w:basedOn w:val="a0"/>
    <w:rsid w:val="00096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FontStyle60">
    <w:name w:val="Font Style60"/>
    <w:rsid w:val="00E16D6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CD5F-890C-4B31-B2EE-0736A52B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2026-06-04T14:04:00Z</cp:lastPrinted>
  <dcterms:created xsi:type="dcterms:W3CDTF">2026-06-03T12:43:00Z</dcterms:created>
  <dcterms:modified xsi:type="dcterms:W3CDTF">2026-07-16T07:17:00Z</dcterms:modified>
</cp:coreProperties>
</file>