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677E91">
            <w:pPr>
              <w:jc w:val="both"/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теневых навесов в ГУО "Детский сад №305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ул.Уборевича,30 </w:t>
            </w:r>
            <w:r w:rsidR="00677E91">
              <w:rPr>
                <w:b/>
                <w:bCs/>
                <w:sz w:val="16"/>
                <w:szCs w:val="16"/>
              </w:rPr>
              <w:t>с</w:t>
            </w:r>
            <w:r w:rsidR="00677E91" w:rsidRPr="002D3DCE">
              <w:rPr>
                <w:sz w:val="28"/>
                <w:szCs w:val="28"/>
              </w:rPr>
              <w:t xml:space="preserve"> </w:t>
            </w:r>
            <w:r w:rsidR="00677E91" w:rsidRPr="00311C81">
              <w:rPr>
                <w:b/>
                <w:sz w:val="16"/>
                <w:szCs w:val="16"/>
              </w:rPr>
              <w:t xml:space="preserve">учетом выполнения мероприятий по обращению с отходами, в том </w:t>
            </w:r>
            <w:proofErr w:type="spellStart"/>
            <w:r w:rsidR="00677E91" w:rsidRPr="00311C81">
              <w:rPr>
                <w:b/>
                <w:sz w:val="16"/>
                <w:szCs w:val="16"/>
              </w:rPr>
              <w:t>числе:средства</w:t>
            </w:r>
            <w:proofErr w:type="spellEnd"/>
            <w:r w:rsidR="00677E91" w:rsidRPr="00311C81">
              <w:rPr>
                <w:b/>
                <w:sz w:val="16"/>
                <w:szCs w:val="16"/>
              </w:rPr>
              <w:t xml:space="preserve"> на перевозку отходов (</w:t>
            </w:r>
            <w:proofErr w:type="spellStart"/>
            <w:r w:rsidR="00677E91" w:rsidRPr="00311C81">
              <w:rPr>
                <w:b/>
                <w:sz w:val="16"/>
                <w:szCs w:val="16"/>
              </w:rPr>
              <w:t>погрузка,транспортировка,разгрузка</w:t>
            </w:r>
            <w:proofErr w:type="spellEnd"/>
            <w:r w:rsidR="00677E91" w:rsidRPr="00311C81">
              <w:rPr>
                <w:b/>
                <w:sz w:val="16"/>
                <w:szCs w:val="16"/>
              </w:rPr>
              <w:t xml:space="preserve">) в санкционированные места </w:t>
            </w:r>
            <w:proofErr w:type="spellStart"/>
            <w:r w:rsidR="00677E91" w:rsidRPr="00311C81">
              <w:rPr>
                <w:b/>
                <w:sz w:val="16"/>
                <w:szCs w:val="16"/>
              </w:rPr>
              <w:t>хранения,захоронения</w:t>
            </w:r>
            <w:proofErr w:type="spellEnd"/>
            <w:r w:rsidR="00677E91" w:rsidRPr="00311C81">
              <w:rPr>
                <w:b/>
                <w:sz w:val="16"/>
                <w:szCs w:val="16"/>
              </w:rPr>
              <w:t xml:space="preserve"> отходов</w:t>
            </w:r>
            <w:r w:rsidR="00677E91" w:rsidRPr="00311C81">
              <w:rPr>
                <w:b/>
                <w:bCs/>
                <w:sz w:val="16"/>
                <w:szCs w:val="16"/>
              </w:rPr>
              <w:t>»</w:t>
            </w:r>
            <w:r w:rsidR="00677E91" w:rsidRPr="00311C81">
              <w:rPr>
                <w:b/>
                <w:sz w:val="16"/>
                <w:szCs w:val="16"/>
              </w:rPr>
              <w:t>.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ИЮЛЯ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Е58-2-4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Разборка покрытий кровли из волнистых и полуволнистых асбестоцементных листов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270.39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17.79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288.18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266.06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11.19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283.57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Е12-118-1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Разборка ендов для кровли из листов профилированных с волновым и трапециевидным очертанием </w:t>
            </w:r>
            <w:proofErr w:type="gramStart"/>
            <w:r w:rsidRPr="00677E91">
              <w:rPr>
                <w:sz w:val="14"/>
                <w:szCs w:val="14"/>
              </w:rPr>
              <w:t xml:space="preserve">гофра  </w:t>
            </w:r>
            <w:r w:rsidRPr="00677E91">
              <w:rPr>
                <w:sz w:val="10"/>
                <w:szCs w:val="10"/>
              </w:rPr>
              <w:t>Демонтаж</w:t>
            </w:r>
            <w:proofErr w:type="gramEnd"/>
            <w:r w:rsidRPr="00677E91">
              <w:rPr>
                <w:sz w:val="10"/>
                <w:szCs w:val="10"/>
              </w:rPr>
              <w:t xml:space="preserve">  К=0,3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219.23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Разборка обрешетки из брусков с </w:t>
            </w:r>
            <w:proofErr w:type="spellStart"/>
            <w:r w:rsidRPr="00677E91">
              <w:rPr>
                <w:sz w:val="14"/>
                <w:szCs w:val="14"/>
              </w:rPr>
              <w:t>прозорами</w:t>
            </w:r>
            <w:proofErr w:type="spellEnd"/>
            <w:r w:rsidRPr="00677E91">
              <w:rPr>
                <w:sz w:val="14"/>
                <w:szCs w:val="14"/>
              </w:rPr>
              <w:t xml:space="preserve">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181.57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20.87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15.89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202.44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178.66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199.20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Разборка стропил со стойками и подкосами из досок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285.46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12.83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9.77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298.29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280.89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293.51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Разборка </w:t>
            </w:r>
            <w:proofErr w:type="spellStart"/>
            <w:r w:rsidRPr="00677E91">
              <w:rPr>
                <w:sz w:val="14"/>
                <w:szCs w:val="14"/>
              </w:rPr>
              <w:t>мауэрлатов</w:t>
            </w:r>
            <w:proofErr w:type="spellEnd"/>
            <w:r w:rsidRPr="00677E91">
              <w:rPr>
                <w:sz w:val="14"/>
                <w:szCs w:val="14"/>
              </w:rPr>
              <w:t xml:space="preserve">  </w:t>
            </w:r>
          </w:p>
          <w:p w:rsidR="00E84405" w:rsidRPr="00677E91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677E91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677E91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84.69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96.56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Е10-5-1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Установка элементов каркаса из брусьев  </w:t>
            </w:r>
          </w:p>
          <w:p w:rsidR="00E84405" w:rsidRPr="00677E91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677E91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677E91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 ДРЕВЕСИНЫ В КОНСТРУКЦИИ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350.01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4.95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621.08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49.20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1 025.24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74.53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123.02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Е10-72-1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Установка стропил  </w:t>
            </w:r>
          </w:p>
          <w:p w:rsidR="00E84405" w:rsidRPr="00677E91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677E91">
              <w:rPr>
                <w:sz w:val="10"/>
                <w:szCs w:val="10"/>
              </w:rPr>
              <w:t>Разряд 4.2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677E91">
              <w:rPr>
                <w:sz w:val="10"/>
                <w:szCs w:val="10"/>
              </w:rPr>
              <w:t xml:space="preserve"> 1.0204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 ДРЕВЕСИНЫ В КОНСТРУКЦИИ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222.55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3.21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70.01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302.66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186.94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58.81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254.23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1/10-110-50-5/85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Бруски обрезные хвойных пород длиной 4-6,5 м, шириной 75-150 мм, толщиной 40-75 мм, 1 сорта  </w:t>
            </w:r>
          </w:p>
          <w:p w:rsidR="00E84405" w:rsidRPr="00677E91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660.00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52.40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712.40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554.40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598.42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Е58-18-2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Устройство обрешетки с </w:t>
            </w:r>
            <w:proofErr w:type="spellStart"/>
            <w:r w:rsidRPr="00677E91">
              <w:rPr>
                <w:sz w:val="14"/>
                <w:szCs w:val="14"/>
              </w:rPr>
              <w:t>прозорами</w:t>
            </w:r>
            <w:proofErr w:type="spellEnd"/>
            <w:r w:rsidRPr="00677E91">
              <w:rPr>
                <w:sz w:val="14"/>
                <w:szCs w:val="14"/>
              </w:rPr>
              <w:t xml:space="preserve"> из досок и брусков под кровлю из листовой стали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493.07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27.29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15.89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386.09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937.10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485.18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379.91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922.10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1/10-110-50-5/145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Бруски обрезные хвойных пород длиной 2-6,5 м, толщиной 40-60 мм, 2 сорта  </w:t>
            </w:r>
          </w:p>
          <w:p w:rsidR="00E84405" w:rsidRPr="00677E91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531.86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42.23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574.09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319.12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344.46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Е10-271-4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677E91">
              <w:rPr>
                <w:sz w:val="14"/>
                <w:szCs w:val="14"/>
              </w:rPr>
              <w:t>Огнебиозащитная</w:t>
            </w:r>
            <w:proofErr w:type="spellEnd"/>
            <w:r w:rsidRPr="00677E91">
              <w:rPr>
                <w:sz w:val="14"/>
                <w:szCs w:val="14"/>
              </w:rPr>
              <w:t xml:space="preserve"> обработка изделий из древесины до установки в проектное положение составом ЭК-1 для обеспечения </w:t>
            </w:r>
            <w:r w:rsidRPr="00F47AF1">
              <w:rPr>
                <w:sz w:val="14"/>
                <w:szCs w:val="14"/>
                <w:lang w:val="en-US"/>
              </w:rPr>
              <w:t>II</w:t>
            </w:r>
            <w:r w:rsidRPr="00677E91">
              <w:rPr>
                <w:sz w:val="14"/>
                <w:szCs w:val="14"/>
              </w:rPr>
              <w:t xml:space="preserve"> группы огнезащитной эффективности, вручную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ОБРАБАТЫВАЕМОЙ ПОВЕРХНО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100.74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211.35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79.06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77.57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162.74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Е12-117-1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Устройство кровель </w:t>
            </w:r>
            <w:proofErr w:type="gramStart"/>
            <w:r w:rsidRPr="00677E91">
              <w:rPr>
                <w:sz w:val="14"/>
                <w:szCs w:val="14"/>
              </w:rPr>
              <w:t>из листов</w:t>
            </w:r>
            <w:proofErr w:type="gramEnd"/>
            <w:r w:rsidRPr="00677E91">
              <w:rPr>
                <w:sz w:val="14"/>
                <w:szCs w:val="14"/>
              </w:rPr>
              <w:t xml:space="preserve"> профилированных с волновым и трапециевидным очертанием гофра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1623.58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9.92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1.46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1 679.01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1597.60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41.50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1652.15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1/10-115-20-15/20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Профилированный лист стальной типа С-8-1150, МП-10 (П10, С10)-1100 толщиной 0.5 мм оцинкованный с полимерным покрытием текстурированный полиэстер 25 - 30 мкм  </w:t>
            </w:r>
          </w:p>
          <w:p w:rsidR="00E84405" w:rsidRPr="00677E91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28.38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109.716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3113.74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246.86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3360.60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Е12-118-1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Устройство ендов для кровли </w:t>
            </w:r>
            <w:proofErr w:type="gramStart"/>
            <w:r w:rsidRPr="00677E91">
              <w:rPr>
                <w:sz w:val="14"/>
                <w:szCs w:val="14"/>
              </w:rPr>
              <w:t>из листов</w:t>
            </w:r>
            <w:proofErr w:type="gramEnd"/>
            <w:r w:rsidRPr="00677E91">
              <w:rPr>
                <w:sz w:val="14"/>
                <w:szCs w:val="14"/>
              </w:rPr>
              <w:t xml:space="preserve"> профилированных с волновым и трапециевидным очертанием гофра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730.75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70.18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808.97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87.69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8.42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97.08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1/10-115-25/130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Планка ендовы нижней 298х298х2000, 300х300х2000, 312х312х2000 (оцинкованная сталь 0,5 мм с полимерным покрытием полиэстер)  </w:t>
            </w:r>
          </w:p>
          <w:p w:rsidR="00E84405" w:rsidRPr="00677E91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227.68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245.70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Е12-123-1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Установка торцевых ветровых планок по фасаду для кровли </w:t>
            </w:r>
            <w:proofErr w:type="gramStart"/>
            <w:r w:rsidRPr="00677E91">
              <w:rPr>
                <w:sz w:val="14"/>
                <w:szCs w:val="14"/>
              </w:rPr>
              <w:t>из листов</w:t>
            </w:r>
            <w:proofErr w:type="gramEnd"/>
            <w:r w:rsidRPr="00677E91">
              <w:rPr>
                <w:sz w:val="14"/>
                <w:szCs w:val="14"/>
              </w:rPr>
              <w:t xml:space="preserve"> профилированных с волновым и трапециевидным очертанием гофра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440.96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968.89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229.82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846.02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2 323.53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250.47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550.33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130.54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480.54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1319.77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Е9-523-1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65.8073)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Резка металлопроката: уголок 36 х 4 мм  </w:t>
            </w:r>
          </w:p>
          <w:p w:rsidR="00E84405" w:rsidRPr="00677E91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677E91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677E91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ПЕРЕРЕЗОВ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245.93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247.34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24.74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77E91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77E91"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:rsidR="00E84405" w:rsidRPr="00677E91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9919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3099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1896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14914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9919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3099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1896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14914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644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9919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3099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1896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14914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1/10-240-10-15/14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шестигранной головкой диаметром резьбы 8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3 900.00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1/10-240-25-35/240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6.8436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1/10-230-5/75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Состав пропиточный </w:t>
            </w:r>
            <w:proofErr w:type="spellStart"/>
            <w:r>
              <w:rPr>
                <w:sz w:val="14"/>
                <w:szCs w:val="14"/>
              </w:rPr>
              <w:t>деревозащитный</w:t>
            </w:r>
            <w:proofErr w:type="spellEnd"/>
            <w:r>
              <w:rPr>
                <w:sz w:val="14"/>
                <w:szCs w:val="14"/>
              </w:rPr>
              <w:t xml:space="preserve"> ПФ-11, бесцветный, для наружных и внутренних работ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0.002007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7 254.18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1/10-115-5/1190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Рубероид подкладочный с пылевидной посыпкой РПП-300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3.0132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1/10-260-40-15/10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Прокат толстолистовой горячекатаный с обрезной кромкой из стали углеродистой обыкновенного качества марки Ст3сп, Ст3пс, толщиной 9 - 12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1 711.79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Брусья обрезные хвойных пород длиной 4-6,5 м, шириной 100-150 мм, толщиной 100, 125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0.1116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521.12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58.16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44 мм и более,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521.12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7.50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1/10-110-50-20/585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4-6,5 м, толщиной 44 мм и более, 3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0.0516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243.74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12.57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1/10-240-25-41/20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оцинкованные 1,8х60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0.006048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3 310.00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20.02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1/10-260-500-5/5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Поковки строительные (скобы, закрепы, хомуты) массой до 1,6 кг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0.000319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5 960.00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1/10-260-200/12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Катанка из стали углеродистой обыкновенного качества диаметром, 6,3 мм 6,5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3.6792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1/10-110-5/80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Лесоматериалы круглые хвойных пород для выработки пиломатериалов и заготовок (пластины), толщиной 20-24 см, 3 сорта, франко-нижний </w:t>
            </w:r>
            <w:proofErr w:type="spellStart"/>
            <w:r>
              <w:rPr>
                <w:sz w:val="14"/>
                <w:szCs w:val="14"/>
              </w:rPr>
              <w:t>лесосклад</w:t>
            </w:r>
            <w:proofErr w:type="spellEnd"/>
            <w:r>
              <w:rPr>
                <w:sz w:val="14"/>
                <w:szCs w:val="14"/>
              </w:rPr>
              <w:t xml:space="preserve"> (склад предприятия)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0.0084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93.08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1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660.00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554.40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1/10-110-50-5/485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4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0.5904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239.09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141.15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1/10-110-50-20/765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4-6,5 м, толщиной 32, 40 мм, 4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185.10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218.57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17.36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1/10-110-50-5/145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2-6,5 м, толщиной 40-60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531.86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319.12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25.34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1/55-20-25/60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Состав </w:t>
            </w:r>
            <w:proofErr w:type="spellStart"/>
            <w:r>
              <w:rPr>
                <w:sz w:val="14"/>
                <w:szCs w:val="14"/>
              </w:rPr>
              <w:t>огнебиозащитный</w:t>
            </w:r>
            <w:proofErr w:type="spellEnd"/>
            <w:r>
              <w:rPr>
                <w:sz w:val="14"/>
                <w:szCs w:val="14"/>
              </w:rPr>
              <w:t xml:space="preserve"> жидкий "ЭК-1"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32.186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77.57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(аэрозоль) 400 мл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1.4688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4,3-5,3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3.0696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1/10-240-55-20/100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кровельный оцинкованный 4,8х29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0.91328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46.14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42.14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1/10-115-20-15/20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Профилированный лист стальной типа С-8-1150, МП-10 (П10, С10)-1100 толщиной 0.5 мм оцинкованный с полимерным покрытием текстурированный полиэстер 25 - 30 мкм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109.716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28.38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3113.74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246.86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1/10-115-25/130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Планка ендовы нижней 298х298х2000, 300х300х2000, 312х312х2000 (оцинкованная сталь 0,5 мм с полимерным покрытием полиэстер)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18.07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227.68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18.02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1/10-240-55-20/150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кровельный оцинкованный 4,8х80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81.44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9.25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1/10-115-25/190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Планка торцевая металлическая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59.64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462.21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36.98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0.0632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1/10-135-20/75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Смесь пропана и бутана технических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8/2/1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Строительные отходы и (или) строительный мусор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423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423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677E91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М030402</w:t>
            </w:r>
          </w:p>
        </w:tc>
        <w:tc>
          <w:tcPr>
            <w:tcW w:w="3402" w:type="dxa"/>
            <w:gridSpan w:val="2"/>
            <w:hideMark/>
          </w:tcPr>
          <w:p w:rsidR="003C4213" w:rsidRPr="00677E91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12,26 (1,25)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0.76752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М031004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Автогидроподъемники, высотой подъема 28 м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6.3616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86.35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549.32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20.52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130.54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1.80624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34.59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26.33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М031120</w:t>
            </w:r>
          </w:p>
        </w:tc>
        <w:tc>
          <w:tcPr>
            <w:tcW w:w="3402" w:type="dxa"/>
            <w:gridSpan w:val="2"/>
            <w:hideMark/>
          </w:tcPr>
          <w:p w:rsidR="003C4213" w:rsidRPr="00677E91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Подъемник мачтовый высота подъема 50 м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0.40344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30.83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12.44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5.88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  <w:hideMark/>
          </w:tcPr>
          <w:p w:rsidR="003C4213" w:rsidRPr="00677E91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М331531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Пила дисковая электрическая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3.5424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19.9348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1.74744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37.64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25.48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188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188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Default="00F47AF1" w:rsidP="00F47AF1">
      <w:pPr>
        <w:jc w:val="right"/>
        <w:rPr>
          <w:sz w:val="14"/>
          <w:szCs w:val="14"/>
          <w:lang w:val="en-US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ИЮЛЯ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ИЮЛЬ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ИЮЛЯ 2026 – ИЮЛЬ 2026  составляет </w:t>
            </w:r>
            <w:r w:rsidRPr="003F73AC">
              <w:rPr>
                <w:b/>
                <w:sz w:val="16"/>
                <w:szCs w:val="16"/>
              </w:rPr>
              <w:t>1.009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214,35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10,31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224,66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3 515,61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644,05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188,24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5 336,30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5 336,30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423,31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423,31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9 919,27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3 098,73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3084.34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4.монтаж металлических конструкций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58.54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14.39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1 895,90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1879.72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4.монтаж металлических конструкций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65.8073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16.18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14 913,90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1 259,31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1 259,31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16 173,21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16 173,21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16 173,21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начала разработки сметной документации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16 173,21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1,009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10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145,56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16318,77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строительно-монтажных работ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16318,77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16 173,21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16 318,77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3 234,64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3 263,75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СТОИМОСТЬ СТРОИТЕЛЬНО-МОНТАЖНЫХ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19 407,85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19 582,52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***** Расчет стоимости прочих средств для объектов текущего ремонта*****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на выполнение мероприятий по обращению с отходами, подлежащими хранению, использованию, обезвреживанию, захоронению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86,13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на содержание заказчика, застройщика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Другие средства, необходимые для проведения текущего ремонта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начала разработки сметной документации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86,13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прочих затрат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1,0119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прочих затрат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начала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87,15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стоимости прочих затрат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учитывающие применение прогнозных индексов стоимости прочих затрат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на дату окончания строительства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87,15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17,23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17,43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Стоимость прочих средств c НДС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103,36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104,58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77E91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20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СТОИМОСТЬ ПРОЧИХ СРЕДСТВ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103,36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104,58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С ПРОЧИМИ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19 511,21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19 687,10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677E91" w:rsidRDefault="00C241E7" w:rsidP="00677E91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677E91">
              <w:rPr>
                <w:sz w:val="14"/>
                <w:szCs w:val="14"/>
              </w:rPr>
              <w:t xml:space="preserve"> </w:t>
            </w:r>
            <w:r w:rsidRPr="00677E91">
              <w:rPr>
                <w:b/>
                <w:bCs/>
                <w:i/>
                <w:iCs/>
                <w:sz w:val="16"/>
                <w:szCs w:val="16"/>
              </w:rPr>
              <w:t xml:space="preserve">Девятнадцать тысяч </w:t>
            </w:r>
            <w:r w:rsidR="00677E91">
              <w:rPr>
                <w:b/>
                <w:bCs/>
                <w:i/>
                <w:iCs/>
                <w:sz w:val="16"/>
                <w:szCs w:val="16"/>
              </w:rPr>
              <w:t xml:space="preserve">шестьсот восемьдесят </w:t>
            </w:r>
            <w:proofErr w:type="gramStart"/>
            <w:r w:rsidR="00677E91">
              <w:rPr>
                <w:b/>
                <w:bCs/>
                <w:i/>
                <w:iCs/>
                <w:sz w:val="16"/>
                <w:szCs w:val="16"/>
              </w:rPr>
              <w:t xml:space="preserve">семь </w:t>
            </w:r>
            <w:r w:rsidRPr="00677E91">
              <w:rPr>
                <w:b/>
                <w:bCs/>
                <w:i/>
                <w:iCs/>
                <w:sz w:val="16"/>
                <w:szCs w:val="16"/>
              </w:rPr>
              <w:t xml:space="preserve"> руб.</w:t>
            </w:r>
            <w:proofErr w:type="gramEnd"/>
            <w:r w:rsidRPr="00677E91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677E91">
              <w:rPr>
                <w:b/>
                <w:bCs/>
                <w:i/>
                <w:iCs/>
                <w:sz w:val="16"/>
                <w:szCs w:val="16"/>
              </w:rPr>
              <w:t>10</w:t>
            </w:r>
            <w:r w:rsidRPr="00677E91">
              <w:rPr>
                <w:b/>
                <w:bCs/>
                <w:i/>
                <w:iCs/>
                <w:sz w:val="16"/>
                <w:szCs w:val="16"/>
              </w:rPr>
              <w:t xml:space="preserve"> коп. </w:t>
            </w:r>
          </w:p>
        </w:tc>
      </w:tr>
      <w:tr w:rsidR="00677E91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677E91" w:rsidRDefault="00677E91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677E91" w:rsidRPr="00D750D3" w:rsidRDefault="00677E91" w:rsidP="00677E91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</w:t>
            </w:r>
            <w:r w:rsidR="00576DFB"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73,41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576DFB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576DF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576DF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Зам.нач.УЦХО</w:t>
            </w:r>
            <w:proofErr w:type="spellEnd"/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576DF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И.Б.Лавринович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11F" w:rsidRDefault="00BA611F" w:rsidP="00FD7175">
      <w:r>
        <w:separator/>
      </w:r>
    </w:p>
  </w:endnote>
  <w:endnote w:type="continuationSeparator" w:id="0">
    <w:p w:rsidR="00BA611F" w:rsidRDefault="00BA611F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76DFB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11F" w:rsidRDefault="00BA611F" w:rsidP="00FD7175">
      <w:r>
        <w:separator/>
      </w:r>
    </w:p>
  </w:footnote>
  <w:footnote w:type="continuationSeparator" w:id="0">
    <w:p w:rsidR="00BA611F" w:rsidRDefault="00BA611F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D6E6D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6DFB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77E91"/>
    <w:rsid w:val="00687D78"/>
    <w:rsid w:val="00695B96"/>
    <w:rsid w:val="00696633"/>
    <w:rsid w:val="006A5187"/>
    <w:rsid w:val="006B48D1"/>
    <w:rsid w:val="006B7522"/>
    <w:rsid w:val="006C362C"/>
    <w:rsid w:val="006C3BCF"/>
    <w:rsid w:val="006C79F5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B58C1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611F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EEBA2"/>
  <w14:defaultImageDpi w14:val="0"/>
  <w15:docId w15:val="{DA2966C2-3B62-428C-B199-5E2325E8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576D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576DFB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81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4</cp:revision>
  <cp:lastPrinted>2026-07-14T13:28:00Z</cp:lastPrinted>
  <dcterms:created xsi:type="dcterms:W3CDTF">2026-07-14T10:45:00Z</dcterms:created>
  <dcterms:modified xsi:type="dcterms:W3CDTF">2026-07-14T13:28:00Z</dcterms:modified>
</cp:coreProperties>
</file>