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524EF7" w:rsidP="009E197C">
      <w:pPr>
        <w:rPr>
          <w:sz w:val="28"/>
          <w:szCs w:val="28"/>
        </w:rPr>
      </w:pPr>
      <w:r w:rsidRPr="00C66667">
        <w:rPr>
          <w:sz w:val="28"/>
          <w:szCs w:val="28"/>
          <w:lang w:val="be-BY"/>
        </w:rPr>
        <w:t xml:space="preserve">ад </w:t>
      </w:r>
      <w:r w:rsidR="000F172C">
        <w:rPr>
          <w:sz w:val="28"/>
          <w:szCs w:val="28"/>
          <w:u w:val="single"/>
          <w:lang w:val="be-BY"/>
        </w:rPr>
        <w:t>15</w:t>
      </w:r>
      <w:r w:rsidRPr="00840417">
        <w:rPr>
          <w:sz w:val="28"/>
          <w:szCs w:val="28"/>
          <w:u w:val="single"/>
          <w:lang w:val="be-BY"/>
        </w:rPr>
        <w:t>.</w:t>
      </w:r>
      <w:r>
        <w:rPr>
          <w:sz w:val="28"/>
          <w:szCs w:val="28"/>
          <w:u w:val="single"/>
          <w:lang w:val="be-BY"/>
        </w:rPr>
        <w:t>0</w:t>
      </w:r>
      <w:r w:rsidR="000F172C">
        <w:rPr>
          <w:sz w:val="28"/>
          <w:szCs w:val="28"/>
          <w:u w:val="single"/>
          <w:lang w:val="be-BY"/>
        </w:rPr>
        <w:t>7</w:t>
      </w:r>
      <w:r>
        <w:rPr>
          <w:sz w:val="28"/>
          <w:szCs w:val="28"/>
          <w:u w:val="single"/>
          <w:lang w:val="be-BY"/>
        </w:rPr>
        <w:t>.</w:t>
      </w:r>
      <w:r w:rsidRPr="00136392">
        <w:rPr>
          <w:sz w:val="28"/>
          <w:szCs w:val="28"/>
          <w:u w:val="single"/>
          <w:lang w:val="be-BY"/>
        </w:rPr>
        <w:t>2026г</w:t>
      </w:r>
      <w:r w:rsidRPr="00C66667">
        <w:rPr>
          <w:sz w:val="28"/>
          <w:szCs w:val="28"/>
          <w:lang w:val="be-BY"/>
        </w:rPr>
        <w:t>. №</w:t>
      </w:r>
      <w:r w:rsidRPr="00347EDA">
        <w:rPr>
          <w:sz w:val="28"/>
          <w:szCs w:val="28"/>
          <w:lang w:val="be-BY"/>
        </w:rPr>
        <w:t xml:space="preserve"> </w:t>
      </w:r>
      <w:r w:rsidRPr="00347EDA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09"/>
        <w:gridCol w:w="6442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0650F3" w:rsidP="00524EF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4EF7">
              <w:rPr>
                <w:color w:val="000000"/>
              </w:rPr>
              <w:t>П. 9</w:t>
            </w:r>
            <w:r w:rsidR="004C1079" w:rsidRPr="00524EF7">
              <w:rPr>
                <w:color w:val="000000"/>
              </w:rPr>
              <w:t xml:space="preserve"> </w:t>
            </w:r>
            <w:r w:rsidRPr="00524EF7">
              <w:rPr>
                <w:color w:val="000000"/>
              </w:rPr>
              <w:t xml:space="preserve">приложения к Закону Республики Беларусь от 13 июля 2012 г. N 419-З </w:t>
            </w:r>
            <w:r w:rsidR="009C14E3" w:rsidRPr="00524EF7">
              <w:rPr>
                <w:color w:val="000000"/>
              </w:rPr>
              <w:t>«</w:t>
            </w:r>
            <w:r w:rsidRPr="00524EF7">
              <w:rPr>
                <w:color w:val="000000"/>
              </w:rPr>
              <w:t>О государственных закупках товаров (работ</w:t>
            </w:r>
            <w:r w:rsidRPr="000650F3">
              <w:rPr>
                <w:color w:val="000000"/>
              </w:rPr>
              <w:t>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524EF7">
        <w:trPr>
          <w:trHeight w:val="642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1641E4" w:rsidRDefault="0084152D" w:rsidP="00392192">
            <w:pPr>
              <w:autoSpaceDE w:val="0"/>
              <w:autoSpaceDN w:val="0"/>
              <w:adjustRightInd w:val="0"/>
            </w:pPr>
            <w:r w:rsidRPr="006871CD">
              <w:t xml:space="preserve">1584,00 </w:t>
            </w:r>
            <w:r w:rsidR="00524EF7" w:rsidRPr="006871CD">
              <w:rPr>
                <w:lang w:val="en-US"/>
              </w:rPr>
              <w:t>BYN</w:t>
            </w:r>
            <w:r w:rsidR="000650F3" w:rsidRPr="001641E4">
              <w:t xml:space="preserve">  </w:t>
            </w:r>
            <w:r w:rsidR="006620BF" w:rsidRPr="001641E4">
              <w:t xml:space="preserve"> 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9C14E3" w:rsidRDefault="009C14E3" w:rsidP="00524EF7">
            <w:pPr>
              <w:autoSpaceDE w:val="0"/>
              <w:autoSpaceDN w:val="0"/>
              <w:adjustRightInd w:val="0"/>
              <w:jc w:val="both"/>
            </w:pPr>
            <w:r w:rsidRPr="00AC184B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AC184B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AC184B"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840417" w:rsidRDefault="00AC184B" w:rsidP="00B46775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40417">
              <w:rPr>
                <w:color w:val="000000"/>
              </w:rPr>
              <w:t xml:space="preserve">До </w:t>
            </w:r>
            <w:r w:rsidR="000F172C">
              <w:rPr>
                <w:color w:val="000000"/>
              </w:rPr>
              <w:t>1</w:t>
            </w:r>
            <w:r w:rsidR="00B46775">
              <w:rPr>
                <w:color w:val="000000"/>
              </w:rPr>
              <w:t>6</w:t>
            </w:r>
            <w:r w:rsidRPr="00840417">
              <w:rPr>
                <w:color w:val="000000"/>
              </w:rPr>
              <w:t>.0</w:t>
            </w:r>
            <w:r w:rsidR="0084152D">
              <w:rPr>
                <w:color w:val="000000"/>
              </w:rPr>
              <w:t>7</w:t>
            </w:r>
            <w:r w:rsidR="000650F3" w:rsidRPr="00840417">
              <w:rPr>
                <w:color w:val="000000"/>
              </w:rPr>
              <w:t>.20</w:t>
            </w:r>
            <w:r w:rsidR="00524EF7" w:rsidRPr="00840417">
              <w:rPr>
                <w:color w:val="000000"/>
                <w:lang w:val="en-US"/>
              </w:rPr>
              <w:t>26</w:t>
            </w:r>
            <w:r w:rsidR="000650F3" w:rsidRPr="00840417">
              <w:rPr>
                <w:color w:val="000000"/>
              </w:rPr>
              <w:t xml:space="preserve"> включительно</w:t>
            </w:r>
          </w:p>
        </w:tc>
      </w:tr>
      <w:tr w:rsidR="00524EF7" w:rsidRPr="00CC1B56" w:rsidTr="00DB26CB">
        <w:trPr>
          <w:trHeight w:val="332"/>
        </w:trPr>
        <w:tc>
          <w:tcPr>
            <w:tcW w:w="0" w:type="auto"/>
          </w:tcPr>
          <w:p w:rsidR="00524EF7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524EF7" w:rsidRPr="00840417" w:rsidRDefault="00524EF7" w:rsidP="00B46775">
            <w:pPr>
              <w:autoSpaceDE w:val="0"/>
              <w:autoSpaceDN w:val="0"/>
              <w:adjustRightInd w:val="0"/>
            </w:pPr>
            <w:r w:rsidRPr="00840417">
              <w:t xml:space="preserve">До </w:t>
            </w:r>
            <w:r w:rsidR="000F172C">
              <w:t>16</w:t>
            </w:r>
            <w:r w:rsidRPr="00840417">
              <w:t>.0</w:t>
            </w:r>
            <w:r w:rsidR="000F172C">
              <w:t>7</w:t>
            </w:r>
            <w:r w:rsidRPr="00840417">
              <w:t>.2026 (до 1</w:t>
            </w:r>
            <w:r w:rsidR="00B46775">
              <w:t>2</w:t>
            </w:r>
            <w:r w:rsidRPr="00840417">
              <w:t>.00)</w:t>
            </w:r>
          </w:p>
        </w:tc>
      </w:tr>
      <w:tr w:rsidR="00524EF7" w:rsidRPr="00CC1B56" w:rsidTr="00DB26CB">
        <w:trPr>
          <w:trHeight w:val="1661"/>
        </w:trPr>
        <w:tc>
          <w:tcPr>
            <w:tcW w:w="0" w:type="auto"/>
          </w:tcPr>
          <w:p w:rsidR="00524EF7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524EF7" w:rsidRPr="00840417" w:rsidRDefault="00524EF7" w:rsidP="00B46775">
            <w:pPr>
              <w:autoSpaceDE w:val="0"/>
              <w:autoSpaceDN w:val="0"/>
              <w:adjustRightInd w:val="0"/>
              <w:jc w:val="both"/>
            </w:pPr>
            <w:r w:rsidRPr="00840417">
              <w:t xml:space="preserve">До </w:t>
            </w:r>
            <w:r w:rsidR="000F172C">
              <w:t>16</w:t>
            </w:r>
            <w:r w:rsidRPr="00840417">
              <w:t>.0</w:t>
            </w:r>
            <w:r w:rsidR="000F172C">
              <w:t>7</w:t>
            </w:r>
            <w:r w:rsidR="001641E4" w:rsidRPr="00840417">
              <w:t>.2026</w:t>
            </w:r>
            <w:r w:rsidRPr="00840417">
              <w:t xml:space="preserve"> (до 1</w:t>
            </w:r>
            <w:r w:rsidR="00B46775">
              <w:t>6</w:t>
            </w:r>
            <w:r w:rsidRPr="00840417">
              <w:t>.00)</w:t>
            </w:r>
          </w:p>
        </w:tc>
      </w:tr>
      <w:tr w:rsidR="00524EF7" w:rsidRPr="00CC1B56" w:rsidTr="00DB26CB">
        <w:trPr>
          <w:trHeight w:val="277"/>
        </w:trPr>
        <w:tc>
          <w:tcPr>
            <w:tcW w:w="0" w:type="auto"/>
          </w:tcPr>
          <w:p w:rsidR="00524EF7" w:rsidRPr="00EF5278" w:rsidRDefault="00524EF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524EF7" w:rsidRPr="00EF5278" w:rsidRDefault="00524EF7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524EF7" w:rsidRPr="00CC1B56" w:rsidTr="00DB26CB">
        <w:trPr>
          <w:trHeight w:val="360"/>
        </w:trPr>
        <w:tc>
          <w:tcPr>
            <w:tcW w:w="0" w:type="auto"/>
          </w:tcPr>
          <w:p w:rsidR="00524EF7" w:rsidRPr="00EF5278" w:rsidRDefault="00524EF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524EF7" w:rsidRPr="00EF5278" w:rsidRDefault="00524EF7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524EF7" w:rsidRPr="00CC1B56" w:rsidTr="00DB26CB">
        <w:trPr>
          <w:trHeight w:val="419"/>
        </w:trPr>
        <w:tc>
          <w:tcPr>
            <w:tcW w:w="0" w:type="auto"/>
            <w:gridSpan w:val="2"/>
          </w:tcPr>
          <w:p w:rsidR="00524EF7" w:rsidRPr="000650F3" w:rsidRDefault="00524EF7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524EF7" w:rsidRPr="00CC1B56" w:rsidTr="00DB26CB">
        <w:trPr>
          <w:trHeight w:val="152"/>
        </w:trPr>
        <w:tc>
          <w:tcPr>
            <w:tcW w:w="0" w:type="auto"/>
            <w:gridSpan w:val="2"/>
          </w:tcPr>
          <w:p w:rsidR="00524EF7" w:rsidRPr="000650F3" w:rsidRDefault="00524E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524EF7" w:rsidRPr="00CC1B56" w:rsidTr="00DB26CB">
        <w:trPr>
          <w:trHeight w:val="401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24EF7" w:rsidRPr="00CE1DEE" w:rsidRDefault="0084152D" w:rsidP="008415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Style w:val="topbg"/>
              </w:rPr>
              <w:t>Наборы для выявления наркотиков иммунохроматографическим экспресс-методом</w:t>
            </w:r>
          </w:p>
        </w:tc>
      </w:tr>
      <w:tr w:rsidR="00524EF7" w:rsidRPr="00CC1B56" w:rsidTr="00DB26CB">
        <w:trPr>
          <w:trHeight w:val="180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</w:t>
            </w:r>
            <w:r w:rsidRPr="00CC1B56">
              <w:rPr>
                <w:rFonts w:eastAsiaTheme="minorHAnsi"/>
                <w:lang w:eastAsia="en-US"/>
              </w:rPr>
              <w:lastRenderedPageBreak/>
              <w:t>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C82F5C" w:rsidRPr="003D5DC4" w:rsidRDefault="00C82F5C" w:rsidP="00C82F5C">
            <w:r w:rsidRPr="003D5DC4">
              <w:lastRenderedPageBreak/>
              <w:t>Набор</w:t>
            </w:r>
            <w:r>
              <w:t xml:space="preserve">ы для выявления наркотиков </w:t>
            </w:r>
            <w:r w:rsidRPr="003D5DC4">
              <w:t>иммунохроматографическим экспресс-методом в моче.</w:t>
            </w:r>
          </w:p>
          <w:p w:rsidR="00C82F5C" w:rsidRPr="003D5DC4" w:rsidRDefault="00C82F5C" w:rsidP="00C82F5C">
            <w:r>
              <w:lastRenderedPageBreak/>
              <w:t>Срок годности не менее 12 месяцев</w:t>
            </w:r>
          </w:p>
          <w:p w:rsidR="001D5D6E" w:rsidRPr="00C82F5C" w:rsidRDefault="0084152D" w:rsidP="00C82F5C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2F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Набор реагентов для выявления 5 видов наркотиков иммунохроматографическим экспресс-методом в моче в тестах (морфин, марихуана, амфетамин, кокаин, метамфетамин)-40 наборов</w:t>
            </w:r>
          </w:p>
          <w:p w:rsidR="0084152D" w:rsidRDefault="0084152D" w:rsidP="0084152D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415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Набор реагентов для выявления 10  видов наркотиков иммунохроматографическим экспресс-методом в моче в тестах (морфин, марихуана, амфетамин, кокаин, метамфетамин, барбит ураты, бензодиазепин, метадон, МДМА (экстази), фенциклидин)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-40 наборов</w:t>
            </w:r>
          </w:p>
          <w:p w:rsidR="001D5D6E" w:rsidRPr="002657BC" w:rsidRDefault="001D5D6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Срок годности товара на момент его поставки должен быть не менее 80 (восьмидесяти) % (процентов) от установленного.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на 100%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Поставляемые товары должны быть новыми (товарами, которые не были в употреблении).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 предоставляют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отмечают (выделяют) позиции, входящие в их предложение.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копии регистрационного удостоверения (для медицинских изделий, зарегистрированных в Российской Федерации), </w:t>
            </w: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CE1DEE" w:rsidRPr="00DC6DCF" w:rsidRDefault="00CE1DEE" w:rsidP="002657B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24EF7" w:rsidRPr="0082272D" w:rsidRDefault="00CE1DEE" w:rsidP="002657BC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DC6DCF">
              <w:rPr>
                <w:rFonts w:eastAsiaTheme="minorHAnsi"/>
                <w:lang w:eastAsia="en-US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</w:p>
        </w:tc>
      </w:tr>
      <w:tr w:rsidR="00524EF7" w:rsidRPr="00CC1B56" w:rsidTr="00DB26CB">
        <w:trPr>
          <w:trHeight w:val="235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524EF7" w:rsidRPr="002657BC" w:rsidRDefault="00C82F5C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80 </w:t>
            </w:r>
            <w:r w:rsidR="002657BC">
              <w:rPr>
                <w:rFonts w:eastAsiaTheme="minorHAnsi"/>
                <w:lang w:eastAsia="en-US"/>
              </w:rPr>
              <w:t xml:space="preserve"> наборов</w:t>
            </w:r>
          </w:p>
        </w:tc>
      </w:tr>
      <w:tr w:rsidR="00524EF7" w:rsidRPr="00CC1B56" w:rsidTr="00DB26CB">
        <w:trPr>
          <w:trHeight w:val="304"/>
        </w:trPr>
        <w:tc>
          <w:tcPr>
            <w:tcW w:w="0" w:type="auto"/>
          </w:tcPr>
          <w:p w:rsidR="00524EF7" w:rsidRPr="000650F3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524EF7" w:rsidRPr="001641E4" w:rsidRDefault="00C82F5C" w:rsidP="009C14E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1584,00</w:t>
            </w:r>
            <w:r w:rsidR="001641E4" w:rsidRPr="00440249">
              <w:t xml:space="preserve"> </w:t>
            </w:r>
            <w:r w:rsidR="001641E4" w:rsidRPr="00440249">
              <w:rPr>
                <w:lang w:val="en-US"/>
              </w:rPr>
              <w:t>BYN</w:t>
            </w:r>
          </w:p>
        </w:tc>
      </w:tr>
      <w:tr w:rsidR="00524EF7" w:rsidRPr="00CC1B56" w:rsidTr="00DB26CB">
        <w:trPr>
          <w:trHeight w:val="362"/>
        </w:trPr>
        <w:tc>
          <w:tcPr>
            <w:tcW w:w="0" w:type="auto"/>
            <w:gridSpan w:val="2"/>
          </w:tcPr>
          <w:p w:rsidR="00524EF7" w:rsidRPr="00CC1B56" w:rsidRDefault="00524EF7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524EF7" w:rsidRPr="00CC1B56" w:rsidTr="00DB26CB">
        <w:tc>
          <w:tcPr>
            <w:tcW w:w="0" w:type="auto"/>
          </w:tcPr>
          <w:p w:rsidR="00524EF7" w:rsidRPr="00CC1B56" w:rsidRDefault="00524EF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524EF7" w:rsidRPr="009C14E3" w:rsidRDefault="001641E4" w:rsidP="00C82F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С момента подписания договора по </w:t>
            </w:r>
            <w:r w:rsidRPr="00B46775">
              <w:t>2</w:t>
            </w:r>
            <w:r w:rsidR="00C82F5C" w:rsidRPr="00B46775">
              <w:t>7</w:t>
            </w:r>
            <w:r w:rsidRPr="00B46775">
              <w:t>.0</w:t>
            </w:r>
            <w:r w:rsidR="00C82F5C" w:rsidRPr="00B46775">
              <w:t>7</w:t>
            </w:r>
            <w:r w:rsidRPr="00B46775">
              <w:t>.2026г.</w:t>
            </w:r>
          </w:p>
        </w:tc>
      </w:tr>
      <w:tr w:rsidR="001641E4" w:rsidRPr="00CC1B56" w:rsidTr="00DB26CB">
        <w:trPr>
          <w:trHeight w:val="180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1641E4" w:rsidRDefault="001641E4" w:rsidP="008A66D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</w:t>
            </w:r>
            <w:r>
              <w:rPr>
                <w:rFonts w:eastAsiaTheme="minorHAnsi"/>
                <w:lang w:eastAsia="en-US"/>
              </w:rPr>
              <w:lastRenderedPageBreak/>
              <w:t xml:space="preserve">товарной накладной </w:t>
            </w:r>
          </w:p>
          <w:p w:rsidR="001641E4" w:rsidRPr="00CC1B56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63DCE">
              <w:rPr>
                <w:rFonts w:eastAsiaTheme="minorHAnsi"/>
                <w:lang w:eastAsia="en-US"/>
              </w:rPr>
              <w:t>2)Предоплата 100%</w:t>
            </w:r>
            <w:r w:rsidR="002657BC">
              <w:rPr>
                <w:rFonts w:eastAsiaTheme="minorHAnsi"/>
                <w:lang w:eastAsia="en-US"/>
              </w:rPr>
              <w:t>. Покупатель обязуется разместить платежное поручение  в органах государтсвенного казначейства</w:t>
            </w:r>
          </w:p>
        </w:tc>
      </w:tr>
      <w:tr w:rsidR="001641E4" w:rsidRPr="00CC1B56" w:rsidTr="00DB26CB">
        <w:trPr>
          <w:trHeight w:val="180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1641E4" w:rsidRPr="00E50E95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Витебская область,</w:t>
            </w:r>
            <w:r w:rsidRPr="00E50E95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г. </w:t>
            </w:r>
            <w:r w:rsidRPr="00E50E95">
              <w:rPr>
                <w:rFonts w:eastAsiaTheme="minorHAnsi"/>
                <w:lang w:eastAsia="en-US"/>
              </w:rPr>
              <w:t xml:space="preserve">Новополоцк, ул. </w:t>
            </w:r>
            <w:r>
              <w:rPr>
                <w:rFonts w:eastAsiaTheme="minorHAnsi"/>
                <w:lang w:eastAsia="en-US"/>
              </w:rPr>
              <w:t>Молодежная 2Г</w:t>
            </w:r>
            <w:r w:rsidRPr="00E50E95">
              <w:rPr>
                <w:rFonts w:eastAsiaTheme="minorHAnsi"/>
                <w:lang w:eastAsia="en-US"/>
              </w:rPr>
              <w:t xml:space="preserve"> (центральный склад)</w:t>
            </w:r>
          </w:p>
          <w:p w:rsidR="001641E4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50E95">
              <w:rPr>
                <w:rFonts w:eastAsiaTheme="minorHAnsi"/>
                <w:lang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1641E4" w:rsidRPr="00F7678D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E44E4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1641E4" w:rsidRPr="00CC1B56" w:rsidTr="00DB26CB">
        <w:trPr>
          <w:trHeight w:val="637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CD0C38" w:rsidRDefault="00B3423A" w:rsidP="00B3423A">
      <w:pPr>
        <w:ind w:left="-851"/>
        <w:jc w:val="both"/>
        <w:rPr>
          <w:sz w:val="20"/>
          <w:szCs w:val="20"/>
        </w:rPr>
      </w:pPr>
      <w:r w:rsidRPr="00B3423A">
        <w:rPr>
          <w:sz w:val="20"/>
          <w:szCs w:val="20"/>
        </w:rPr>
        <w:t> </w:t>
      </w: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CD0C38" w:rsidRPr="002657BC" w:rsidRDefault="00CD0C38" w:rsidP="00B01683">
      <w:pPr>
        <w:ind w:left="-851"/>
        <w:jc w:val="both"/>
      </w:pPr>
    </w:p>
    <w:p w:rsidR="00CD0C38" w:rsidRPr="00B3423A" w:rsidRDefault="00121423" w:rsidP="00CD0C38">
      <w:pPr>
        <w:ind w:left="-851" w:hanging="142"/>
        <w:jc w:val="both"/>
      </w:pPr>
      <w:r w:rsidRPr="00B3423A">
        <w:t xml:space="preserve">    </w:t>
      </w:r>
      <w:r w:rsidR="00CD0C38" w:rsidRPr="00B3423A">
        <w:t>Специалист по организации закупок</w:t>
      </w:r>
      <w:r w:rsidR="00CD0C38" w:rsidRPr="00CD0C38">
        <w:t xml:space="preserve"> </w:t>
      </w:r>
      <w:r w:rsidR="001D5D6E">
        <w:t xml:space="preserve">отдела </w:t>
      </w:r>
      <w:r w:rsidR="00CD0C38">
        <w:t>МТС</w:t>
      </w:r>
      <w:r w:rsidR="00CD0C38" w:rsidRPr="00B3423A">
        <w:tab/>
        <w:t xml:space="preserve">                  </w:t>
      </w:r>
      <w:r w:rsidR="00CD0C38">
        <w:t xml:space="preserve">       </w:t>
      </w:r>
      <w:r w:rsidR="001D5D6E">
        <w:t xml:space="preserve">                      </w:t>
      </w:r>
      <w:r w:rsidR="00CD0C38">
        <w:t xml:space="preserve"> А.А. Тихонова</w:t>
      </w:r>
    </w:p>
    <w:p w:rsidR="00121423" w:rsidRPr="00CD0C38" w:rsidRDefault="00121423" w:rsidP="00B01683">
      <w:pPr>
        <w:ind w:left="-851"/>
        <w:jc w:val="both"/>
      </w:pPr>
      <w:r w:rsidRPr="00B3423A">
        <w:t xml:space="preserve">             </w:t>
      </w:r>
      <w:r w:rsidR="000650F3" w:rsidRPr="00B3423A">
        <w:t xml:space="preserve"> </w:t>
      </w: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Default="00CD0C38" w:rsidP="00CD0C38"/>
    <w:p w:rsidR="00CD0C38" w:rsidRPr="00BB3366" w:rsidRDefault="00CD0C38" w:rsidP="00CD0C38">
      <w:pPr>
        <w:ind w:left="-851"/>
        <w:rPr>
          <w:sz w:val="16"/>
          <w:szCs w:val="16"/>
        </w:rPr>
      </w:pPr>
      <w:r w:rsidRPr="00BB3366">
        <w:rPr>
          <w:sz w:val="16"/>
          <w:szCs w:val="16"/>
        </w:rPr>
        <w:t>8(0214) 50-15-69</w:t>
      </w:r>
    </w:p>
    <w:p w:rsidR="00CD0C38" w:rsidRPr="00B3423A" w:rsidRDefault="00CD0C38" w:rsidP="00CD0C38">
      <w:pPr>
        <w:ind w:left="-851"/>
      </w:pPr>
      <w:r w:rsidRPr="00BB3366">
        <w:rPr>
          <w:rStyle w:val="af"/>
          <w:sz w:val="16"/>
          <w:szCs w:val="16"/>
          <w:lang w:val="en-US"/>
        </w:rPr>
        <w:t>specomts</w:t>
      </w:r>
      <w:r w:rsidRPr="00BB3366">
        <w:rPr>
          <w:rStyle w:val="af"/>
          <w:sz w:val="16"/>
          <w:szCs w:val="16"/>
        </w:rPr>
        <w:t>4@</w:t>
      </w:r>
      <w:r w:rsidRPr="00BB3366">
        <w:rPr>
          <w:rStyle w:val="af"/>
          <w:sz w:val="16"/>
          <w:szCs w:val="16"/>
          <w:lang w:val="en-US"/>
        </w:rPr>
        <w:t>ncgb</w:t>
      </w:r>
      <w:r w:rsidRPr="00BB3366">
        <w:rPr>
          <w:rStyle w:val="af"/>
          <w:sz w:val="16"/>
          <w:szCs w:val="16"/>
        </w:rPr>
        <w:t>.</w:t>
      </w:r>
      <w:r w:rsidRPr="00BB3366">
        <w:rPr>
          <w:rStyle w:val="af"/>
          <w:sz w:val="16"/>
          <w:szCs w:val="16"/>
          <w:lang w:val="en-US"/>
        </w:rPr>
        <w:t>by</w:t>
      </w:r>
      <w:r w:rsidRPr="00BB3366">
        <w:rPr>
          <w:rStyle w:val="af"/>
          <w:sz w:val="16"/>
          <w:szCs w:val="16"/>
        </w:rPr>
        <w:t xml:space="preserve"> </w:t>
      </w:r>
      <w:r w:rsidRPr="00BB3366">
        <w:rPr>
          <w:sz w:val="16"/>
          <w:szCs w:val="16"/>
        </w:rPr>
        <w:tab/>
      </w:r>
      <w:r w:rsidRPr="00B3423A">
        <w:t xml:space="preserve">                  </w:t>
      </w:r>
    </w:p>
    <w:p w:rsidR="00CD0C38" w:rsidRPr="00CD0C38" w:rsidRDefault="00CD0C38" w:rsidP="00B01683">
      <w:pPr>
        <w:ind w:left="-851"/>
        <w:jc w:val="both"/>
        <w:rPr>
          <w:lang w:val="en-US"/>
        </w:rPr>
      </w:pPr>
    </w:p>
    <w:sectPr w:rsidR="00CD0C38" w:rsidRPr="00CD0C38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93B" w:rsidRDefault="00BB293B" w:rsidP="00A43E3D">
      <w:r>
        <w:separator/>
      </w:r>
    </w:p>
  </w:endnote>
  <w:endnote w:type="continuationSeparator" w:id="0">
    <w:p w:rsidR="00BB293B" w:rsidRDefault="00BB293B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93B" w:rsidRDefault="00BB293B" w:rsidP="00A43E3D">
      <w:r>
        <w:separator/>
      </w:r>
    </w:p>
  </w:footnote>
  <w:footnote w:type="continuationSeparator" w:id="0">
    <w:p w:rsidR="00BB293B" w:rsidRDefault="00BB293B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F690F"/>
    <w:multiLevelType w:val="hybridMultilevel"/>
    <w:tmpl w:val="17EE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751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7D2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72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E7E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1E4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6E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B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13B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249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4EF7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1CD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3E2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6E0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0B6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417"/>
    <w:rsid w:val="00840595"/>
    <w:rsid w:val="0084072A"/>
    <w:rsid w:val="0084078C"/>
    <w:rsid w:val="0084088C"/>
    <w:rsid w:val="0084091F"/>
    <w:rsid w:val="00840B85"/>
    <w:rsid w:val="00840DE6"/>
    <w:rsid w:val="00840ED8"/>
    <w:rsid w:val="0084152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ADA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BF0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0E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74D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2FD7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005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77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93B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A90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DD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2F5C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30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38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1DEE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D9A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1FCE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EE9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89549-1A68-42D2-A397-23FEADCF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52</cp:revision>
  <cp:lastPrinted>2026-05-08T09:34:00Z</cp:lastPrinted>
  <dcterms:created xsi:type="dcterms:W3CDTF">2025-10-14T06:52:00Z</dcterms:created>
  <dcterms:modified xsi:type="dcterms:W3CDTF">2026-07-15T12:58:00Z</dcterms:modified>
</cp:coreProperties>
</file>