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99" w:rsidRPr="00A40499" w:rsidRDefault="00A40499" w:rsidP="00A40499">
      <w:pPr>
        <w:jc w:val="center"/>
        <w:rPr>
          <w:rFonts w:ascii="Times New Roman" w:hAnsi="Times New Roman"/>
          <w:b/>
          <w:sz w:val="28"/>
          <w:szCs w:val="28"/>
        </w:rPr>
      </w:pPr>
      <w:r w:rsidRPr="00A40499">
        <w:rPr>
          <w:rFonts w:ascii="Times New Roman" w:hAnsi="Times New Roman"/>
          <w:b/>
          <w:sz w:val="28"/>
          <w:szCs w:val="28"/>
        </w:rPr>
        <w:t>ИЗМЕНЕНИЯ</w:t>
      </w:r>
    </w:p>
    <w:p w:rsidR="00310FEF" w:rsidRDefault="00A40499" w:rsidP="00A40499">
      <w:pPr>
        <w:jc w:val="center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в приглашение аукционные документы</w:t>
      </w:r>
    </w:p>
    <w:p w:rsidR="00A40499" w:rsidRDefault="00A40499" w:rsidP="00A40499">
      <w:pPr>
        <w:jc w:val="center"/>
        <w:rPr>
          <w:rFonts w:ascii="Times New Roman" w:hAnsi="Times New Roman"/>
          <w:sz w:val="28"/>
          <w:szCs w:val="28"/>
        </w:rPr>
      </w:pP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Вид пр</w:t>
      </w:r>
      <w:r>
        <w:rPr>
          <w:rFonts w:ascii="Times New Roman" w:hAnsi="Times New Roman"/>
          <w:sz w:val="28"/>
          <w:szCs w:val="28"/>
        </w:rPr>
        <w:t>оцедуры государственной закупки: электронный аукцион</w:t>
      </w:r>
      <w:r w:rsidR="00BE097C">
        <w:rPr>
          <w:rFonts w:ascii="Times New Roman" w:hAnsi="Times New Roman"/>
          <w:sz w:val="28"/>
          <w:szCs w:val="28"/>
        </w:rPr>
        <w:t xml:space="preserve"> «</w:t>
      </w:r>
      <w:r w:rsidR="00BE097C" w:rsidRPr="00BE097C">
        <w:rPr>
          <w:rFonts w:ascii="Times New Roman" w:hAnsi="Times New Roman"/>
          <w:sz w:val="28"/>
          <w:szCs w:val="28"/>
        </w:rPr>
        <w:t>Игла акупунктурная стальная однократного применения стерильная</w:t>
      </w:r>
      <w:r w:rsidR="00BE09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 Сведения о заказчике: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1.1. полное наименование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40499">
        <w:rPr>
          <w:rFonts w:ascii="Times New Roman" w:hAnsi="Times New Roman"/>
          <w:sz w:val="28"/>
          <w:szCs w:val="28"/>
        </w:rPr>
        <w:t>Государствен</w:t>
      </w:r>
      <w:r>
        <w:rPr>
          <w:rFonts w:ascii="Times New Roman" w:hAnsi="Times New Roman"/>
          <w:sz w:val="28"/>
          <w:szCs w:val="28"/>
        </w:rPr>
        <w:t>ное учреждение здравоохранения «</w:t>
      </w:r>
      <w:r w:rsidRPr="00A40499">
        <w:rPr>
          <w:rFonts w:ascii="Times New Roman" w:hAnsi="Times New Roman"/>
          <w:sz w:val="28"/>
          <w:szCs w:val="28"/>
        </w:rPr>
        <w:t>Минский областной клинический госпиталь инвалидов Великой Отечест</w:t>
      </w:r>
      <w:r>
        <w:rPr>
          <w:rFonts w:ascii="Times New Roman" w:hAnsi="Times New Roman"/>
          <w:sz w:val="28"/>
          <w:szCs w:val="28"/>
        </w:rPr>
        <w:t xml:space="preserve">венной войны имени </w:t>
      </w:r>
      <w:proofErr w:type="spellStart"/>
      <w:r>
        <w:rPr>
          <w:rFonts w:ascii="Times New Roman" w:hAnsi="Times New Roman"/>
          <w:sz w:val="28"/>
          <w:szCs w:val="28"/>
        </w:rPr>
        <w:t>П.М.Машерова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1.2. место нахождения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40499">
        <w:rPr>
          <w:rFonts w:ascii="Times New Roman" w:hAnsi="Times New Roman"/>
          <w:sz w:val="28"/>
          <w:szCs w:val="28"/>
        </w:rPr>
        <w:t xml:space="preserve">223040, Минская область Минский район </w:t>
      </w:r>
      <w:proofErr w:type="spellStart"/>
      <w:r w:rsidRPr="00A40499">
        <w:rPr>
          <w:rFonts w:ascii="Times New Roman" w:hAnsi="Times New Roman"/>
          <w:sz w:val="28"/>
          <w:szCs w:val="28"/>
        </w:rPr>
        <w:t>аг.Лесной</w:t>
      </w:r>
      <w:proofErr w:type="spellEnd"/>
      <w:r w:rsidRPr="00A404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0499">
        <w:rPr>
          <w:rFonts w:ascii="Times New Roman" w:hAnsi="Times New Roman"/>
          <w:sz w:val="28"/>
          <w:szCs w:val="28"/>
        </w:rPr>
        <w:t>ул.Троицкая</w:t>
      </w:r>
      <w:proofErr w:type="spellEnd"/>
      <w:r w:rsidRPr="00A40499">
        <w:rPr>
          <w:rFonts w:ascii="Times New Roman" w:hAnsi="Times New Roman"/>
          <w:sz w:val="28"/>
          <w:szCs w:val="28"/>
        </w:rPr>
        <w:t>, д.35В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1.3. учетный номер плательщик</w:t>
      </w:r>
      <w:r>
        <w:rPr>
          <w:rFonts w:ascii="Times New Roman" w:hAnsi="Times New Roman"/>
          <w:sz w:val="28"/>
          <w:szCs w:val="28"/>
        </w:rPr>
        <w:t>: 600211130.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 Сведения о процедуре государственной закупки: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2.1. регистрационный номер процедуры государственной закупки, присвоенный электронной торговой площадкой</w:t>
      </w:r>
      <w:r>
        <w:rPr>
          <w:rFonts w:ascii="Times New Roman" w:hAnsi="Times New Roman"/>
          <w:sz w:val="28"/>
          <w:szCs w:val="28"/>
        </w:rPr>
        <w:t xml:space="preserve"> или заказчиком (организатором): </w:t>
      </w:r>
      <w:r w:rsidR="00BE097C" w:rsidRPr="00BE097C">
        <w:rPr>
          <w:rFonts w:ascii="Times New Roman" w:hAnsi="Times New Roman"/>
          <w:sz w:val="28"/>
          <w:szCs w:val="28"/>
        </w:rPr>
        <w:t>AU20260710383297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2.2. дата размещения на электронной торговой площадке приглашения к участию в процедуре государственной закупки, конкурсных, аукционных документов, документов, представляемых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предложений, направления индивидуального приглашения потенциальным поставщик</w:t>
      </w:r>
      <w:r>
        <w:rPr>
          <w:rFonts w:ascii="Times New Roman" w:hAnsi="Times New Roman"/>
          <w:sz w:val="28"/>
          <w:szCs w:val="28"/>
        </w:rPr>
        <w:t>ам (подрядчикам, исполнителям): 10.07.2026 года.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2.3. дата истечения срока для подготовки и подачи предложений</w:t>
      </w:r>
      <w:r w:rsidR="00F8712B">
        <w:rPr>
          <w:rFonts w:ascii="Times New Roman" w:hAnsi="Times New Roman"/>
          <w:sz w:val="28"/>
          <w:szCs w:val="28"/>
        </w:rPr>
        <w:t>: 27.07.2026 года.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2.4. иные сведения</w:t>
      </w:r>
      <w:r w:rsidRPr="00A40499">
        <w:rPr>
          <w:rFonts w:ascii="Times New Roman" w:hAnsi="Times New Roman"/>
          <w:sz w:val="28"/>
          <w:szCs w:val="28"/>
        </w:rPr>
        <w:tab/>
      </w:r>
    </w:p>
    <w:p w:rsid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3. Содержание изменений (дополнений):</w:t>
      </w:r>
      <w:r w:rsidR="00F8712B">
        <w:rPr>
          <w:rFonts w:ascii="Times New Roman" w:hAnsi="Times New Roman"/>
          <w:sz w:val="28"/>
          <w:szCs w:val="28"/>
        </w:rPr>
        <w:t xml:space="preserve"> изменения сроков подачи предложений.</w:t>
      </w:r>
    </w:p>
    <w:p w:rsidR="00F8712B" w:rsidRDefault="00F8712B" w:rsidP="00A40499">
      <w:pPr>
        <w:jc w:val="both"/>
        <w:rPr>
          <w:rFonts w:ascii="Times New Roman" w:hAnsi="Times New Roman"/>
          <w:sz w:val="28"/>
          <w:szCs w:val="28"/>
        </w:rPr>
      </w:pPr>
    </w:p>
    <w:p w:rsidR="00F8712B" w:rsidRPr="00A40499" w:rsidRDefault="00F8712B" w:rsidP="00F8712B">
      <w:pPr>
        <w:jc w:val="both"/>
        <w:rPr>
          <w:rFonts w:ascii="Times New Roman" w:hAnsi="Times New Roman"/>
          <w:sz w:val="28"/>
          <w:szCs w:val="28"/>
        </w:rPr>
      </w:pPr>
      <w:r w:rsidRPr="00F8712B">
        <w:rPr>
          <w:rFonts w:ascii="Times New Roman" w:hAnsi="Times New Roman"/>
          <w:sz w:val="28"/>
          <w:szCs w:val="28"/>
        </w:rPr>
        <w:t>Главный врач</w:t>
      </w:r>
      <w:r>
        <w:rPr>
          <w:rFonts w:ascii="Times New Roman" w:hAnsi="Times New Roman"/>
          <w:sz w:val="28"/>
          <w:szCs w:val="28"/>
        </w:rPr>
        <w:t xml:space="preserve"> госпиталя                                    </w:t>
      </w:r>
      <w:r w:rsidRPr="00F8712B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 w:rsidRPr="00F8712B">
        <w:rPr>
          <w:rFonts w:ascii="Times New Roman" w:hAnsi="Times New Roman"/>
          <w:sz w:val="28"/>
          <w:szCs w:val="28"/>
        </w:rPr>
        <w:t>В.В.Курсевич</w:t>
      </w:r>
      <w:proofErr w:type="spellEnd"/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</w:p>
    <w:sectPr w:rsidR="00A40499" w:rsidRPr="00A404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B6"/>
    <w:rsid w:val="00310FEF"/>
    <w:rsid w:val="009406B6"/>
    <w:rsid w:val="00A40499"/>
    <w:rsid w:val="00BE097C"/>
    <w:rsid w:val="00F8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1355"/>
  <w15:chartTrackingRefBased/>
  <w15:docId w15:val="{3818711A-7A37-4495-9939-F10F7F22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99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49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0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9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Грицкевич</dc:creator>
  <cp:keywords/>
  <dc:description/>
  <cp:lastModifiedBy>Наталья В. Грицкевич</cp:lastModifiedBy>
  <cp:revision>2</cp:revision>
  <cp:lastPrinted>2026-07-13T06:45:00Z</cp:lastPrinted>
  <dcterms:created xsi:type="dcterms:W3CDTF">2026-07-13T06:47:00Z</dcterms:created>
  <dcterms:modified xsi:type="dcterms:W3CDTF">2026-07-13T06:47:00Z</dcterms:modified>
</cp:coreProperties>
</file>