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1E494BA2" w:rsidR="00E600B9" w:rsidRPr="007A6CF6" w:rsidRDefault="005C63D9" w:rsidP="007A6CF6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A6CF6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E95A69" w:rsidRPr="007A6CF6">
        <w:rPr>
          <w:rFonts w:ascii="Times New Roman" w:hAnsi="Times New Roman" w:cs="Times New Roman"/>
          <w:b/>
          <w:sz w:val="24"/>
          <w:szCs w:val="24"/>
        </w:rPr>
        <w:t>2</w:t>
      </w:r>
      <w:r w:rsidR="007A6CF6" w:rsidRPr="007A6CF6">
        <w:rPr>
          <w:rFonts w:ascii="Times New Roman" w:hAnsi="Times New Roman" w:cs="Times New Roman"/>
          <w:b/>
          <w:sz w:val="24"/>
          <w:szCs w:val="24"/>
        </w:rPr>
        <w:t>85</w:t>
      </w:r>
      <w:r w:rsidRPr="007A6CF6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7A6CF6">
        <w:rPr>
          <w:rFonts w:ascii="Times New Roman" w:hAnsi="Times New Roman" w:cs="Times New Roman"/>
          <w:b/>
          <w:sz w:val="24"/>
          <w:szCs w:val="24"/>
        </w:rPr>
        <w:t>6</w:t>
      </w:r>
      <w:r w:rsidRPr="007A6CF6">
        <w:rPr>
          <w:rFonts w:ascii="Times New Roman" w:hAnsi="Times New Roman" w:cs="Times New Roman"/>
          <w:b/>
          <w:sz w:val="24"/>
          <w:szCs w:val="24"/>
        </w:rPr>
        <w:t>-</w:t>
      </w:r>
      <w:r w:rsidR="00725B18">
        <w:rPr>
          <w:rFonts w:ascii="Times New Roman" w:hAnsi="Times New Roman" w:cs="Times New Roman"/>
          <w:b/>
          <w:sz w:val="24"/>
          <w:szCs w:val="24"/>
        </w:rPr>
        <w:t>ЗОИ</w:t>
      </w:r>
      <w:r w:rsidR="001C4144">
        <w:rPr>
          <w:rFonts w:ascii="Times New Roman" w:hAnsi="Times New Roman" w:cs="Times New Roman"/>
          <w:b/>
          <w:sz w:val="24"/>
          <w:szCs w:val="24"/>
        </w:rPr>
        <w:t>(</w:t>
      </w:r>
      <w:r w:rsidR="002D513F">
        <w:rPr>
          <w:rFonts w:ascii="Times New Roman" w:hAnsi="Times New Roman" w:cs="Times New Roman"/>
          <w:b/>
          <w:sz w:val="24"/>
          <w:szCs w:val="24"/>
        </w:rPr>
        <w:t>2</w:t>
      </w:r>
      <w:r w:rsidR="001C4144">
        <w:rPr>
          <w:rFonts w:ascii="Times New Roman" w:hAnsi="Times New Roman" w:cs="Times New Roman"/>
          <w:b/>
          <w:sz w:val="24"/>
          <w:szCs w:val="24"/>
        </w:rPr>
        <w:t>П)</w:t>
      </w:r>
      <w:r w:rsidRPr="007A6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6CF6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7A6CF6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7A6CF6" w:rsidRDefault="005C63D9" w:rsidP="007A6CF6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7A6CF6" w:rsidRDefault="005C63D9" w:rsidP="007A6CF6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CF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A6B4AF8" w14:textId="77777777" w:rsidR="007A6CF6" w:rsidRPr="007A6CF6" w:rsidRDefault="007A6CF6" w:rsidP="007A6CF6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1280542" w14:textId="7F0C7086" w:rsidR="007A6CF6" w:rsidRPr="00E567B0" w:rsidRDefault="007A6CF6" w:rsidP="00E567B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67B0">
        <w:rPr>
          <w:rFonts w:ascii="Times New Roman" w:hAnsi="Times New Roman" w:cs="Times New Roman"/>
          <w:b/>
          <w:bCs/>
          <w:sz w:val="24"/>
          <w:szCs w:val="24"/>
        </w:rPr>
        <w:t>Лот 5</w:t>
      </w:r>
      <w:r w:rsidR="00E567B0" w:rsidRPr="00E567B0">
        <w:rPr>
          <w:rFonts w:ascii="Times New Roman" w:hAnsi="Times New Roman" w:cs="Times New Roman"/>
          <w:b/>
          <w:bCs/>
          <w:sz w:val="24"/>
          <w:szCs w:val="24"/>
        </w:rPr>
        <w:t xml:space="preserve"> Многоразовый нейтральный электрод к коагулятору с отводящий кабелем для многоразового нейтрального электрода</w:t>
      </w:r>
    </w:p>
    <w:p w14:paraId="7EA34099" w14:textId="77777777" w:rsidR="00E567B0" w:rsidRPr="007A6CF6" w:rsidRDefault="00E567B0" w:rsidP="007A6CF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03150FB3" w14:textId="77777777" w:rsidR="00E567B0" w:rsidRPr="007A6CF6" w:rsidRDefault="00E567B0" w:rsidP="00E567B0">
      <w:pPr>
        <w:pStyle w:val="a7"/>
        <w:numPr>
          <w:ilvl w:val="0"/>
          <w:numId w:val="20"/>
        </w:numPr>
        <w:mirrorIndents/>
        <w:rPr>
          <w:b/>
          <w:bCs/>
          <w:sz w:val="24"/>
          <w:szCs w:val="24"/>
        </w:rPr>
      </w:pPr>
      <w:r w:rsidRPr="007A6CF6">
        <w:rPr>
          <w:b/>
          <w:bCs/>
          <w:sz w:val="24"/>
          <w:szCs w:val="24"/>
        </w:rPr>
        <w:t>Со</w:t>
      </w:r>
      <w:r w:rsidRPr="007A6CF6">
        <w:rPr>
          <w:b/>
          <w:bCs/>
          <w:sz w:val="24"/>
          <w:szCs w:val="24"/>
          <w:lang w:val="en-US"/>
        </w:rPr>
        <w:t>c</w:t>
      </w:r>
      <w:r w:rsidRPr="007A6CF6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5833"/>
        <w:gridCol w:w="992"/>
        <w:gridCol w:w="1985"/>
      </w:tblGrid>
      <w:tr w:rsidR="007A6CF6" w:rsidRPr="007A6CF6" w14:paraId="472C592C" w14:textId="77777777" w:rsidTr="006878D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EB1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DB75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>Многоразовый нейтральный электрод к коагулятору с отводящий кабелем для многоразового нейтрального электрода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D46C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008F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B65C40E" w14:textId="23E6851B" w:rsidR="007A6CF6" w:rsidRPr="00E567B0" w:rsidRDefault="007A6CF6" w:rsidP="007A6CF6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E567B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E567B0" w:rsidRPr="00E567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67B0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</w:t>
      </w:r>
    </w:p>
    <w:p w14:paraId="5A1F031C" w14:textId="77777777" w:rsidR="007A6CF6" w:rsidRPr="007A6CF6" w:rsidRDefault="007A6CF6" w:rsidP="007A6CF6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A6CF6">
        <w:rPr>
          <w:rFonts w:ascii="Times New Roman" w:hAnsi="Times New Roman" w:cs="Times New Roman"/>
          <w:sz w:val="24"/>
          <w:szCs w:val="24"/>
        </w:rPr>
        <w:t>-изготовлен из эластичной токопроводящей резины;</w:t>
      </w:r>
    </w:p>
    <w:p w14:paraId="72C72196" w14:textId="77777777" w:rsidR="007A6CF6" w:rsidRPr="007A6CF6" w:rsidRDefault="007A6CF6" w:rsidP="007A6CF6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A6CF6">
        <w:rPr>
          <w:rFonts w:ascii="Times New Roman" w:hAnsi="Times New Roman" w:cs="Times New Roman"/>
          <w:sz w:val="24"/>
          <w:szCs w:val="24"/>
        </w:rPr>
        <w:t>-размер электрода площадью, не менее 375 см2;</w:t>
      </w:r>
    </w:p>
    <w:p w14:paraId="5C605E38" w14:textId="77777777" w:rsidR="007A6CF6" w:rsidRPr="007A6CF6" w:rsidRDefault="007A6CF6" w:rsidP="007A6CF6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A6CF6">
        <w:rPr>
          <w:rFonts w:ascii="Times New Roman" w:hAnsi="Times New Roman" w:cs="Times New Roman"/>
          <w:sz w:val="24"/>
          <w:szCs w:val="24"/>
        </w:rPr>
        <w:t xml:space="preserve">-длина отводящего кабеля не менее 300 мм, разъем 6,3 мм стандарта </w:t>
      </w:r>
      <w:r w:rsidRPr="007A6CF6">
        <w:rPr>
          <w:rFonts w:ascii="Times New Roman" w:hAnsi="Times New Roman" w:cs="Times New Roman"/>
          <w:sz w:val="24"/>
          <w:szCs w:val="24"/>
          <w:lang w:val="en-US"/>
        </w:rPr>
        <w:t>EU</w:t>
      </w:r>
      <w:r w:rsidRPr="007A6C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0B6561" w14:textId="5D8D238A" w:rsidR="007A6CF6" w:rsidRPr="007A6CF6" w:rsidRDefault="007A6CF6" w:rsidP="007A6CF6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A6CF6">
        <w:rPr>
          <w:rFonts w:ascii="Times New Roman" w:hAnsi="Times New Roman" w:cs="Times New Roman"/>
          <w:sz w:val="24"/>
          <w:szCs w:val="24"/>
        </w:rPr>
        <w:t xml:space="preserve">-совместимость с имеющимися в клинике генераторами BOWA </w:t>
      </w:r>
      <w:r w:rsidRPr="007A6CF6">
        <w:rPr>
          <w:rFonts w:ascii="Times New Roman" w:hAnsi="Times New Roman" w:cs="Times New Roman"/>
          <w:sz w:val="24"/>
          <w:szCs w:val="24"/>
          <w:lang w:val="en-US"/>
        </w:rPr>
        <w:t>ARC</w:t>
      </w:r>
      <w:r w:rsidRPr="007A6CF6">
        <w:rPr>
          <w:rFonts w:ascii="Times New Roman" w:hAnsi="Times New Roman" w:cs="Times New Roman"/>
          <w:sz w:val="24"/>
          <w:szCs w:val="24"/>
        </w:rPr>
        <w:t xml:space="preserve">-400 и HERMANN </w:t>
      </w:r>
      <w:r w:rsidRPr="007A6CF6">
        <w:rPr>
          <w:rFonts w:ascii="Times New Roman" w:hAnsi="Times New Roman" w:cs="Times New Roman"/>
          <w:sz w:val="24"/>
          <w:szCs w:val="24"/>
          <w:lang w:val="en-US"/>
        </w:rPr>
        <w:t>HHF</w:t>
      </w:r>
      <w:r w:rsidRPr="007A6CF6">
        <w:rPr>
          <w:rFonts w:ascii="Times New Roman" w:hAnsi="Times New Roman" w:cs="Times New Roman"/>
          <w:sz w:val="24"/>
          <w:szCs w:val="24"/>
        </w:rPr>
        <w:t>-350, Фотек, Soring,</w:t>
      </w:r>
      <w:r w:rsidR="00E567B0">
        <w:rPr>
          <w:rFonts w:ascii="Times New Roman" w:hAnsi="Times New Roman" w:cs="Times New Roman"/>
          <w:sz w:val="24"/>
          <w:szCs w:val="24"/>
        </w:rPr>
        <w:t xml:space="preserve"> </w:t>
      </w:r>
      <w:r w:rsidRPr="007A6CF6">
        <w:rPr>
          <w:rFonts w:ascii="Times New Roman" w:hAnsi="Times New Roman" w:cs="Times New Roman"/>
          <w:sz w:val="24"/>
          <w:szCs w:val="24"/>
          <w:lang w:val="en-US"/>
        </w:rPr>
        <w:t>Force</w:t>
      </w:r>
      <w:r w:rsidRPr="007A6CF6">
        <w:rPr>
          <w:rFonts w:ascii="Times New Roman" w:hAnsi="Times New Roman" w:cs="Times New Roman"/>
          <w:sz w:val="24"/>
          <w:szCs w:val="24"/>
        </w:rPr>
        <w:t>-</w:t>
      </w:r>
      <w:r w:rsidRPr="007A6CF6">
        <w:rPr>
          <w:rFonts w:ascii="Times New Roman" w:hAnsi="Times New Roman" w:cs="Times New Roman"/>
          <w:sz w:val="24"/>
          <w:szCs w:val="24"/>
          <w:lang w:val="en-US"/>
        </w:rPr>
        <w:t>Triad</w:t>
      </w:r>
    </w:p>
    <w:p w14:paraId="683D2EAD" w14:textId="77777777" w:rsidR="007A6CF6" w:rsidRPr="007A6CF6" w:rsidRDefault="007A6CF6" w:rsidP="007A6CF6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6E4640D6" w14:textId="77777777" w:rsidR="007901AB" w:rsidRPr="007A6CF6" w:rsidRDefault="007901AB" w:rsidP="007A6CF6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7901AB" w:rsidRPr="007A6CF6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17"/>
  </w:num>
  <w:num w:numId="2" w16cid:durableId="177159433">
    <w:abstractNumId w:val="6"/>
  </w:num>
  <w:num w:numId="3" w16cid:durableId="27030813">
    <w:abstractNumId w:val="16"/>
  </w:num>
  <w:num w:numId="4" w16cid:durableId="1925920665">
    <w:abstractNumId w:val="10"/>
  </w:num>
  <w:num w:numId="5" w16cid:durableId="162626914">
    <w:abstractNumId w:val="5"/>
  </w:num>
  <w:num w:numId="6" w16cid:durableId="1753892099">
    <w:abstractNumId w:val="19"/>
  </w:num>
  <w:num w:numId="7" w16cid:durableId="2006128641">
    <w:abstractNumId w:val="0"/>
  </w:num>
  <w:num w:numId="8" w16cid:durableId="1204098802">
    <w:abstractNumId w:val="14"/>
  </w:num>
  <w:num w:numId="9" w16cid:durableId="1140807820">
    <w:abstractNumId w:val="3"/>
  </w:num>
  <w:num w:numId="10" w16cid:durableId="1098908175">
    <w:abstractNumId w:val="12"/>
  </w:num>
  <w:num w:numId="11" w16cid:durableId="384834939">
    <w:abstractNumId w:val="8"/>
  </w:num>
  <w:num w:numId="12" w16cid:durableId="1492329754">
    <w:abstractNumId w:val="9"/>
  </w:num>
  <w:num w:numId="13" w16cid:durableId="3338487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11"/>
  </w:num>
  <w:num w:numId="15" w16cid:durableId="573471505">
    <w:abstractNumId w:val="4"/>
  </w:num>
  <w:num w:numId="16" w16cid:durableId="2023627997">
    <w:abstractNumId w:val="2"/>
  </w:num>
  <w:num w:numId="17" w16cid:durableId="270358059">
    <w:abstractNumId w:val="15"/>
  </w:num>
  <w:num w:numId="18" w16cid:durableId="1560238693">
    <w:abstractNumId w:val="1"/>
  </w:num>
  <w:num w:numId="19" w16cid:durableId="1398088875">
    <w:abstractNumId w:val="20"/>
  </w:num>
  <w:num w:numId="20" w16cid:durableId="57632258">
    <w:abstractNumId w:val="7"/>
  </w:num>
  <w:num w:numId="21" w16cid:durableId="1918594928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A33A9"/>
    <w:rsid w:val="001A5EB1"/>
    <w:rsid w:val="001B780F"/>
    <w:rsid w:val="001C4144"/>
    <w:rsid w:val="001E02A6"/>
    <w:rsid w:val="001E1964"/>
    <w:rsid w:val="00200069"/>
    <w:rsid w:val="00201EF5"/>
    <w:rsid w:val="00213FEB"/>
    <w:rsid w:val="00220A35"/>
    <w:rsid w:val="00226713"/>
    <w:rsid w:val="002647DB"/>
    <w:rsid w:val="00293644"/>
    <w:rsid w:val="002A046D"/>
    <w:rsid w:val="002A1DE6"/>
    <w:rsid w:val="002B3003"/>
    <w:rsid w:val="002B31C2"/>
    <w:rsid w:val="002D513F"/>
    <w:rsid w:val="002E1471"/>
    <w:rsid w:val="002E1759"/>
    <w:rsid w:val="002E4DD9"/>
    <w:rsid w:val="002F1BAF"/>
    <w:rsid w:val="002F63CD"/>
    <w:rsid w:val="00311C5E"/>
    <w:rsid w:val="00321C2F"/>
    <w:rsid w:val="00321CCC"/>
    <w:rsid w:val="00323472"/>
    <w:rsid w:val="00326C2A"/>
    <w:rsid w:val="0035254A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623CBF"/>
    <w:rsid w:val="006517F1"/>
    <w:rsid w:val="00680203"/>
    <w:rsid w:val="006904D4"/>
    <w:rsid w:val="00697B02"/>
    <w:rsid w:val="006A0FD9"/>
    <w:rsid w:val="006A25FE"/>
    <w:rsid w:val="006A2954"/>
    <w:rsid w:val="006A61D2"/>
    <w:rsid w:val="006A76E1"/>
    <w:rsid w:val="006B542D"/>
    <w:rsid w:val="006C0F24"/>
    <w:rsid w:val="006D4B7D"/>
    <w:rsid w:val="006D6104"/>
    <w:rsid w:val="006E0FE5"/>
    <w:rsid w:val="006E310A"/>
    <w:rsid w:val="006E5CD7"/>
    <w:rsid w:val="006E7C0D"/>
    <w:rsid w:val="006F38E3"/>
    <w:rsid w:val="00725B18"/>
    <w:rsid w:val="007261CE"/>
    <w:rsid w:val="00753F49"/>
    <w:rsid w:val="00760C1D"/>
    <w:rsid w:val="00761A01"/>
    <w:rsid w:val="00774501"/>
    <w:rsid w:val="007901AB"/>
    <w:rsid w:val="00796EBD"/>
    <w:rsid w:val="007A399B"/>
    <w:rsid w:val="007A549E"/>
    <w:rsid w:val="007A6CF6"/>
    <w:rsid w:val="007E6E54"/>
    <w:rsid w:val="00800689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4DEB"/>
    <w:rsid w:val="00B16BE7"/>
    <w:rsid w:val="00B37421"/>
    <w:rsid w:val="00B4181A"/>
    <w:rsid w:val="00B44F1E"/>
    <w:rsid w:val="00BD43B4"/>
    <w:rsid w:val="00BE24AE"/>
    <w:rsid w:val="00BF0A23"/>
    <w:rsid w:val="00BF10C7"/>
    <w:rsid w:val="00C10580"/>
    <w:rsid w:val="00C25824"/>
    <w:rsid w:val="00C379D5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F60A6"/>
    <w:rsid w:val="00E567B0"/>
    <w:rsid w:val="00E600B9"/>
    <w:rsid w:val="00E7541F"/>
    <w:rsid w:val="00E93F13"/>
    <w:rsid w:val="00E95A69"/>
    <w:rsid w:val="00EA7E3A"/>
    <w:rsid w:val="00F02A45"/>
    <w:rsid w:val="00F1531D"/>
    <w:rsid w:val="00F21999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43</cp:revision>
  <cp:lastPrinted>2026-04-02T07:30:00Z</cp:lastPrinted>
  <dcterms:created xsi:type="dcterms:W3CDTF">2024-05-07T13:43:00Z</dcterms:created>
  <dcterms:modified xsi:type="dcterms:W3CDTF">2026-07-15T06:20:00Z</dcterms:modified>
</cp:coreProperties>
</file>