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EZ20260619381207 «А483 автобуса туристического в интересах учреждения образования «Минский государственный дворец детей и молодежи»»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"КитБизнесАвто"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791106800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213805, Республика Беларусь, Могилевская область, г.Бобруйск, ул. Карла Маркса, д.235/3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признано несоответствующим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Z20260624424148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"Минский автомобильный завод" - управляющая компания холдинга "БЕЛАВТОМАЗ"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100320487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ул.Социалистическая,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признано несоответствующим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А483.pdf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3151&amp;name=7CC2C97B9CDF26D5ED6603CF6E65425C/protokol_2_A483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