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№569/26-ЭА «Системы одноразовые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№569/26-ЭА «Системы одноразовые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№569/26-ЭА «Системы одноразовые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№569/26-ЭА «Системы одноразовые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№569/26-ЭА «Системы одноразовые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