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651/26-ЭА «Инструментарий для травматологии для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651/26-ЭА «Инструментарий для травматологии для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651/26-ЭА «Инструментарий для травматологии для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651/26-ЭА «Инструментарий для травматологии для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651/26-ЭА «Инструментарий для травматологии для ГУЗ "ГГКБ №1"»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