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B4EC" w14:textId="77777777" w:rsidR="00C11A6F" w:rsidRPr="00C11A6F" w:rsidRDefault="00C11A6F" w:rsidP="00C11A6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C11A6F">
        <w:rPr>
          <w:rFonts w:ascii="Times New Roman" w:hAnsi="Times New Roman"/>
          <w:b/>
          <w:i/>
          <w:sz w:val="24"/>
          <w:szCs w:val="24"/>
        </w:rPr>
        <w:t>Приложение 4 к аукционным документам №А597-07/261</w:t>
      </w:r>
    </w:p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3"/>
      </w:tblGrid>
      <w:tr w:rsidR="001B09F7" w:rsidRPr="00635936" w14:paraId="60922550" w14:textId="77777777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725ADA" w14:textId="77777777" w:rsidR="00AC350D" w:rsidRDefault="00AC350D" w:rsidP="00C11A6F">
            <w:pPr>
              <w:spacing w:after="0" w:line="240" w:lineRule="auto"/>
            </w:pPr>
          </w:p>
          <w:p w14:paraId="2108903D" w14:textId="77777777" w:rsidR="00C11A6F" w:rsidRPr="00635936" w:rsidRDefault="00C11A6F" w:rsidP="00C11A6F">
            <w:pPr>
              <w:spacing w:after="0" w:line="240" w:lineRule="auto"/>
            </w:pPr>
          </w:p>
        </w:tc>
      </w:tr>
    </w:tbl>
    <w:p w14:paraId="7B85348E" w14:textId="77777777" w:rsidR="0055006A" w:rsidRDefault="0055006A" w:rsidP="0055006A">
      <w:pPr>
        <w:spacing w:after="0" w:line="240" w:lineRule="auto"/>
        <w:ind w:firstLine="299"/>
        <w:jc w:val="center"/>
        <w:rPr>
          <w:rFonts w:ascii="Times New Roman" w:hAnsi="Times New Roman"/>
          <w:b/>
          <w:sz w:val="28"/>
          <w:szCs w:val="28"/>
        </w:rPr>
      </w:pPr>
      <w:r w:rsidRPr="0055006A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403E1456" w14:textId="77777777" w:rsidR="0055006A" w:rsidRPr="0055006A" w:rsidRDefault="0055006A" w:rsidP="0055006A">
      <w:pPr>
        <w:spacing w:after="0" w:line="240" w:lineRule="auto"/>
        <w:ind w:firstLine="299"/>
        <w:jc w:val="center"/>
        <w:rPr>
          <w:rFonts w:ascii="Times New Roman" w:hAnsi="Times New Roman"/>
          <w:b/>
          <w:sz w:val="28"/>
          <w:szCs w:val="28"/>
        </w:rPr>
      </w:pPr>
      <w:r w:rsidRPr="0055006A">
        <w:rPr>
          <w:rFonts w:ascii="Times New Roman" w:hAnsi="Times New Roman"/>
          <w:b/>
          <w:sz w:val="28"/>
          <w:szCs w:val="28"/>
        </w:rPr>
        <w:t xml:space="preserve"> </w:t>
      </w:r>
    </w:p>
    <w:p w14:paraId="289EFEAF" w14:textId="14FC9633" w:rsidR="0055006A" w:rsidRPr="0055006A" w:rsidRDefault="0055006A" w:rsidP="0055006A">
      <w:pPr>
        <w:spacing w:after="0" w:line="240" w:lineRule="auto"/>
        <w:ind w:firstLine="299"/>
        <w:jc w:val="center"/>
        <w:rPr>
          <w:rFonts w:ascii="Times New Roman" w:hAnsi="Times New Roman"/>
          <w:b/>
          <w:sz w:val="28"/>
          <w:szCs w:val="28"/>
        </w:rPr>
      </w:pPr>
      <w:r w:rsidRPr="0055006A">
        <w:rPr>
          <w:rFonts w:ascii="Times New Roman" w:hAnsi="Times New Roman"/>
          <w:b/>
          <w:sz w:val="28"/>
          <w:szCs w:val="28"/>
        </w:rPr>
        <w:t xml:space="preserve">      Интерактивная панель</w:t>
      </w:r>
    </w:p>
    <w:p w14:paraId="781CD047" w14:textId="48FCE974" w:rsidR="00344FC5" w:rsidRPr="007E1B6F" w:rsidRDefault="0055006A" w:rsidP="0055006A">
      <w:pPr>
        <w:spacing w:after="0" w:line="240" w:lineRule="auto"/>
        <w:ind w:firstLine="299"/>
        <w:jc w:val="center"/>
        <w:rPr>
          <w:sz w:val="8"/>
          <w:szCs w:val="28"/>
        </w:rPr>
      </w:pPr>
      <w:r w:rsidRPr="0055006A">
        <w:rPr>
          <w:rFonts w:ascii="Times New Roman" w:hAnsi="Times New Roman"/>
          <w:b/>
          <w:sz w:val="28"/>
          <w:szCs w:val="28"/>
        </w:rPr>
        <w:t xml:space="preserve">     в интересах учреждений образования                                                        </w:t>
      </w:r>
    </w:p>
    <w:tbl>
      <w:tblPr>
        <w:tblW w:w="102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5"/>
        <w:gridCol w:w="5228"/>
      </w:tblGrid>
      <w:tr w:rsidR="00445A89" w:rsidRPr="00445A89" w14:paraId="4EBB3C11" w14:textId="77777777" w:rsidTr="00CB62A9">
        <w:tc>
          <w:tcPr>
            <w:tcW w:w="10283" w:type="dxa"/>
            <w:gridSpan w:val="2"/>
          </w:tcPr>
          <w:p w14:paraId="2548400E" w14:textId="77777777" w:rsidR="00B355BD" w:rsidRDefault="00B355BD" w:rsidP="00B355BD">
            <w:pPr>
              <w:spacing w:after="0" w:line="240" w:lineRule="auto"/>
              <w:textAlignment w:val="center"/>
              <w:rPr>
                <w:rFonts w:ascii="Times New Roman" w:hAnsi="Times New Roman"/>
                <w:b/>
                <w:bCs/>
                <w:sz w:val="24"/>
              </w:rPr>
            </w:pPr>
            <w:bookmarkStart w:id="0" w:name="_Hlk185328278"/>
            <w:bookmarkStart w:id="1" w:name="_Hlk170742733"/>
          </w:p>
          <w:p w14:paraId="38A28AFF" w14:textId="09163303" w:rsidR="00445A89" w:rsidRPr="00E73DD6" w:rsidRDefault="00B355BD" w:rsidP="00B355BD">
            <w:pPr>
              <w:spacing w:after="0" w:line="240" w:lineRule="auto"/>
              <w:textAlignment w:val="center"/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                                                          </w:t>
            </w:r>
            <w:r w:rsidR="001214AD">
              <w:rPr>
                <w:rFonts w:ascii="Times New Roman" w:hAnsi="Times New Roman"/>
                <w:b/>
                <w:bCs/>
                <w:sz w:val="24"/>
              </w:rPr>
              <w:t xml:space="preserve">        </w:t>
            </w:r>
            <w:r w:rsidR="00445A89" w:rsidRPr="00E73DD6">
              <w:rPr>
                <w:rFonts w:ascii="Times New Roman" w:hAnsi="Times New Roman"/>
                <w:sz w:val="24"/>
              </w:rPr>
              <w:t>Часть (лот) № 1</w:t>
            </w:r>
          </w:p>
        </w:tc>
      </w:tr>
      <w:tr w:rsidR="005B50B1" w:rsidRPr="00E734C4" w14:paraId="1AF0A723" w14:textId="77777777" w:rsidTr="00CB62A9">
        <w:tc>
          <w:tcPr>
            <w:tcW w:w="10283" w:type="dxa"/>
            <w:gridSpan w:val="2"/>
          </w:tcPr>
          <w:p w14:paraId="6466C148" w14:textId="408C91A4" w:rsidR="003C19E5" w:rsidRPr="003C19E5" w:rsidRDefault="0055006A" w:rsidP="003C19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bookmarkStart w:id="2" w:name="_Ref456081252"/>
            <w:bookmarkStart w:id="3" w:name="_Ref522890974"/>
            <w:bookmarkStart w:id="4" w:name="_Hlk221291838"/>
            <w:bookmarkStart w:id="5" w:name="_Hlk221363269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И</w:t>
            </w:r>
            <w:r w:rsidR="003C19E5" w:rsidRPr="003C19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нтерактивн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ая</w:t>
            </w:r>
            <w:r w:rsidR="003C19E5" w:rsidRPr="003C19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панел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ь</w:t>
            </w:r>
            <w:r w:rsidR="003C19E5" w:rsidRPr="003C19E5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(от 64’’)</w:t>
            </w:r>
          </w:p>
          <w:bookmarkEnd w:id="2"/>
          <w:bookmarkEnd w:id="3"/>
          <w:p w14:paraId="5511DC1E" w14:textId="77777777" w:rsidR="003C19E5" w:rsidRPr="003C19E5" w:rsidRDefault="003C19E5" w:rsidP="003C19E5">
            <w:pPr>
              <w:spacing w:after="1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tbl>
            <w:tblPr>
              <w:tblW w:w="5001" w:type="pct"/>
              <w:tblLayout w:type="fixed"/>
              <w:tblLook w:val="04A0" w:firstRow="1" w:lastRow="0" w:firstColumn="1" w:lastColumn="0" w:noHBand="0" w:noVBand="1"/>
            </w:tblPr>
            <w:tblGrid>
              <w:gridCol w:w="1090"/>
              <w:gridCol w:w="152"/>
              <w:gridCol w:w="3660"/>
              <w:gridCol w:w="150"/>
              <w:gridCol w:w="5213"/>
            </w:tblGrid>
            <w:tr w:rsidR="003C19E5" w:rsidRPr="003C19E5" w14:paraId="1F4A0376" w14:textId="77777777" w:rsidTr="00B36460">
              <w:trPr>
                <w:trHeight w:val="20"/>
                <w:tblHeader/>
              </w:trPr>
              <w:tc>
                <w:tcPr>
                  <w:tcW w:w="531" w:type="pct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2936597F" w14:textId="77777777" w:rsidR="003C19E5" w:rsidRPr="003C19E5" w:rsidRDefault="003C19E5" w:rsidP="003C19E5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185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41483" w14:textId="77777777" w:rsidR="003C19E5" w:rsidRPr="003C19E5" w:rsidRDefault="003C19E5" w:rsidP="003C19E5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61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4" w:space="0" w:color="000000"/>
                  </w:tcBorders>
                </w:tcPr>
                <w:p w14:paraId="0E63A1FC" w14:textId="77777777" w:rsidR="003C19E5" w:rsidRPr="003C19E5" w:rsidRDefault="003C19E5" w:rsidP="003C19E5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Минимальные технические характеристики</w:t>
                  </w:r>
                </w:p>
              </w:tc>
            </w:tr>
            <w:tr w:rsidR="003C19E5" w:rsidRPr="003C19E5" w14:paraId="6B30C90F" w14:textId="77777777" w:rsidTr="00B36460">
              <w:trPr>
                <w:trHeight w:val="20"/>
              </w:trPr>
              <w:tc>
                <w:tcPr>
                  <w:tcW w:w="5000" w:type="pct"/>
                  <w:gridSpan w:val="5"/>
                </w:tcPr>
                <w:p w14:paraId="75738135" w14:textId="77777777" w:rsidR="003C19E5" w:rsidRPr="003C19E5" w:rsidRDefault="003C19E5" w:rsidP="003C19E5">
                  <w:pPr>
                    <w:keepNext/>
                    <w:keepLines/>
                    <w:spacing w:before="120" w:after="1" w:line="256" w:lineRule="auto"/>
                    <w:ind w:left="709"/>
                    <w:outlineLvl w:val="1"/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Интерактивная панель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  <w:tr w:rsidR="003C19E5" w:rsidRPr="003C19E5" w14:paraId="7B5050D3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499E3990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56131F8E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Общие требования</w:t>
                  </w:r>
                </w:p>
              </w:tc>
              <w:tc>
                <w:tcPr>
                  <w:tcW w:w="2539" w:type="pct"/>
                </w:tcPr>
                <w:p w14:paraId="36AE670C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Интерактивная панель с инфракрасной технологией и встроенным ПК.</w:t>
                  </w:r>
                </w:p>
                <w:p w14:paraId="5BB416BE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Возможность одновременной работы по касаниям: распознавание не менее 20 касаний.</w:t>
                  </w:r>
                </w:p>
                <w:p w14:paraId="26D959A2" w14:textId="153D3F99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Наличие USB-портов не менее 6, в том числе USB 3.0 </w:t>
                  </w:r>
                  <w:r w:rsidR="00646AC7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или выше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 2.</w:t>
                  </w:r>
                </w:p>
              </w:tc>
            </w:tr>
            <w:tr w:rsidR="003C19E5" w:rsidRPr="003C19E5" w14:paraId="726D856F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5339989A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63A01FCA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Дисплей</w:t>
                  </w:r>
                </w:p>
              </w:tc>
              <w:tc>
                <w:tcPr>
                  <w:tcW w:w="2539" w:type="pct"/>
                </w:tcPr>
                <w:p w14:paraId="10F06C0A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C19E5" w:rsidRPr="003C19E5" w14:paraId="5C1DDC63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6EA4F04D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8A3B947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Форм-фактор дисплея</w:t>
                  </w:r>
                </w:p>
              </w:tc>
              <w:tc>
                <w:tcPr>
                  <w:tcW w:w="2539" w:type="pct"/>
                </w:tcPr>
                <w:p w14:paraId="4C07A3A5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встроенный</w:t>
                  </w:r>
                </w:p>
              </w:tc>
            </w:tr>
            <w:tr w:rsidR="003C19E5" w:rsidRPr="003C19E5" w14:paraId="63E31331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009CADF1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15C9A037" w14:textId="77777777" w:rsidR="003C19E5" w:rsidRPr="00A6068E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6068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Тип дисплея</w:t>
                  </w:r>
                </w:p>
              </w:tc>
              <w:tc>
                <w:tcPr>
                  <w:tcW w:w="2539" w:type="pct"/>
                </w:tcPr>
                <w:p w14:paraId="73141128" w14:textId="77777777" w:rsidR="003C19E5" w:rsidRPr="00A6068E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6068E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IPS</w:t>
                  </w:r>
                </w:p>
              </w:tc>
            </w:tr>
            <w:tr w:rsidR="003C19E5" w:rsidRPr="003C19E5" w14:paraId="4FC649F0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964375D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4ACA83A" w14:textId="77777777" w:rsidR="003C19E5" w:rsidRPr="00A6068E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6068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Соответствие стандартам </w:t>
                  </w:r>
                </w:p>
              </w:tc>
              <w:tc>
                <w:tcPr>
                  <w:tcW w:w="2539" w:type="pct"/>
                </w:tcPr>
                <w:p w14:paraId="5EBE90CF" w14:textId="77777777" w:rsidR="003C19E5" w:rsidRPr="00A6068E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A6068E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VESA FDMI</w:t>
                  </w:r>
                </w:p>
              </w:tc>
            </w:tr>
            <w:tr w:rsidR="003C19E5" w:rsidRPr="003C19E5" w14:paraId="4C94ACAD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050F55E1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85E5C79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Технология дисплея</w:t>
                  </w:r>
                </w:p>
              </w:tc>
              <w:tc>
                <w:tcPr>
                  <w:tcW w:w="2539" w:type="pct"/>
                </w:tcPr>
                <w:p w14:paraId="170E6F97" w14:textId="77777777" w:rsidR="003C19E5" w:rsidRPr="003C19E5" w:rsidRDefault="003C19E5" w:rsidP="003C19E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Высококачественная жидкокристаллическая матрица со следующими параметрами:</w:t>
                  </w:r>
                </w:p>
                <w:p w14:paraId="0C2AF3B9" w14:textId="47A04578" w:rsidR="00337072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количество цветов</w:t>
                  </w:r>
                  <w:r w:rsidR="004D163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-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не менее 16,7 млн.; цветопередача</w:t>
                  </w:r>
                  <w:r w:rsidR="004D163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-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не менее 8 бит на канал; </w:t>
                  </w:r>
                </w:p>
                <w:p w14:paraId="37D9676A" w14:textId="48968A22" w:rsidR="00337072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яркость</w:t>
                  </w:r>
                  <w:r w:rsidR="004D163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-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300 кд/м2, </w:t>
                  </w:r>
                </w:p>
                <w:p w14:paraId="1FDBC155" w14:textId="49DD6D82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контрастность</w:t>
                  </w:r>
                  <w:r w:rsidR="004D163C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-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 1000:1</w:t>
                  </w:r>
                </w:p>
              </w:tc>
            </w:tr>
            <w:tr w:rsidR="003C19E5" w:rsidRPr="003C19E5" w14:paraId="1DFDDB2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EB137AB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6FB19E9E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Размер видимого изображения по диагонали</w:t>
                  </w:r>
                </w:p>
              </w:tc>
              <w:tc>
                <w:tcPr>
                  <w:tcW w:w="2539" w:type="pct"/>
                </w:tcPr>
                <w:p w14:paraId="0C1F0B36" w14:textId="1D6D4C7D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 64,5"</w:t>
                  </w:r>
                </w:p>
              </w:tc>
            </w:tr>
            <w:tr w:rsidR="003C19E5" w:rsidRPr="003C19E5" w14:paraId="2F15C46D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ECE2EE8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6EA40CA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Разрешение экрана</w:t>
                  </w:r>
                </w:p>
              </w:tc>
              <w:tc>
                <w:tcPr>
                  <w:tcW w:w="2539" w:type="pct"/>
                </w:tcPr>
                <w:p w14:paraId="53C45C4C" w14:textId="4F6B72A5" w:rsidR="003C19E5" w:rsidRPr="003C19E5" w:rsidRDefault="0020593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="003C19E5" w:rsidRPr="003C19E5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3840</w:t>
                  </w:r>
                  <w:r w:rsidR="003C19E5"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×</w:t>
                  </w:r>
                  <w:r w:rsidR="003C19E5" w:rsidRPr="003C19E5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216</w:t>
                  </w:r>
                  <w:r w:rsidR="003C19E5"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</w:tr>
            <w:tr w:rsidR="003C19E5" w:rsidRPr="003C19E5" w14:paraId="4A42A74B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11D43E4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0AC267CF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Формат изображения</w:t>
                  </w:r>
                </w:p>
              </w:tc>
              <w:tc>
                <w:tcPr>
                  <w:tcW w:w="2539" w:type="pct"/>
                </w:tcPr>
                <w:p w14:paraId="5F152BEA" w14:textId="2DF8FB05" w:rsidR="003C19E5" w:rsidRPr="003C19E5" w:rsidRDefault="00205935" w:rsidP="003C19E5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Соотношение сторон</w:t>
                  </w:r>
                  <w:r w:rsidR="00337072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: не менее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3C19E5"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16:9</w:t>
                  </w:r>
                </w:p>
              </w:tc>
            </w:tr>
            <w:tr w:rsidR="003C19E5" w:rsidRPr="003C19E5" w14:paraId="32AD879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A18C8AD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3D78C49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Форм-фактор панели</w:t>
                  </w:r>
                </w:p>
              </w:tc>
              <w:tc>
                <w:tcPr>
                  <w:tcW w:w="2539" w:type="pct"/>
                </w:tcPr>
                <w:p w14:paraId="1F2D94AE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моноблок</w:t>
                  </w:r>
                </w:p>
              </w:tc>
            </w:tr>
            <w:tr w:rsidR="003C19E5" w:rsidRPr="003C19E5" w14:paraId="710CDA54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463878E9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F836B8A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Срок службы </w:t>
                  </w:r>
                </w:p>
              </w:tc>
              <w:tc>
                <w:tcPr>
                  <w:tcW w:w="2539" w:type="pct"/>
                </w:tcPr>
                <w:p w14:paraId="6FC198B9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при непрерывной работе не менее 30 000 часов</w:t>
                  </w:r>
                </w:p>
              </w:tc>
            </w:tr>
            <w:tr w:rsidR="003C19E5" w:rsidRPr="003C19E5" w14:paraId="52B640DD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520C2BA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4DB16F0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highlight w:val="red"/>
                      <w:lang w:eastAsia="en-US"/>
                    </w:rPr>
                  </w:pPr>
                </w:p>
              </w:tc>
              <w:tc>
                <w:tcPr>
                  <w:tcW w:w="2539" w:type="pct"/>
                </w:tcPr>
                <w:p w14:paraId="040BC5F7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highlight w:val="red"/>
                      <w:lang w:eastAsia="en-US"/>
                    </w:rPr>
                  </w:pPr>
                </w:p>
              </w:tc>
            </w:tr>
            <w:tr w:rsidR="003C19E5" w:rsidRPr="003C19E5" w14:paraId="0DC022CF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4E3379A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0BD8D635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Встроенный модульный ПК</w:t>
                  </w:r>
                </w:p>
              </w:tc>
              <w:tc>
                <w:tcPr>
                  <w:tcW w:w="2539" w:type="pct"/>
                </w:tcPr>
                <w:p w14:paraId="189E58C4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C19E5" w:rsidRPr="003C19E5" w14:paraId="5316F2A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F041D3E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BE29648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Характеристики ПК-модуля</w:t>
                  </w:r>
                </w:p>
              </w:tc>
              <w:tc>
                <w:tcPr>
                  <w:tcW w:w="2539" w:type="pct"/>
                </w:tcPr>
                <w:p w14:paraId="3EAC424A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менее: процессор – 4 ядра, 8 потоков,</w:t>
                  </w:r>
                </w:p>
                <w:p w14:paraId="7177EDB7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тактовая частота – не менее 3,0 ГГЦ,</w:t>
                  </w:r>
                </w:p>
                <w:p w14:paraId="20E787B5" w14:textId="1C7578FB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размер кэша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: не менее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12 Мб;</w:t>
                  </w:r>
                </w:p>
                <w:p w14:paraId="6D4DF8E7" w14:textId="4DB699AB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Оперативная память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: не менее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8 ГБ;</w:t>
                  </w:r>
                </w:p>
                <w:p w14:paraId="6352A110" w14:textId="19BFD7D1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SSD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менее: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512 ГБ;</w:t>
                  </w:r>
                </w:p>
                <w:p w14:paraId="73F9D96C" w14:textId="5A2E8545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C19E5" w:rsidRPr="003C19E5" w14:paraId="62993C29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268CD29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9937076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Характеристики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Android-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модуля</w:t>
                  </w:r>
                </w:p>
              </w:tc>
              <w:tc>
                <w:tcPr>
                  <w:tcW w:w="2539" w:type="pct"/>
                </w:tcPr>
                <w:p w14:paraId="0B7433CE" w14:textId="11D096DC" w:rsidR="008241C4" w:rsidRDefault="008241C4" w:rsidP="008241C4">
                  <w:pPr>
                    <w:spacing w:after="1" w:line="256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Android</w:t>
                  </w:r>
                  <w:proofErr w:type="spellEnd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13.0 и выше</w:t>
                  </w:r>
                  <w:r w:rsidR="007B73A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данное требование обусловлено </w:t>
                  </w:r>
                  <w:r w:rsidRPr="007B5892">
                    <w:rPr>
                      <w:rFonts w:ascii="Times New Roman" w:hAnsi="Times New Roman"/>
                    </w:rPr>
                    <w:t>обеспечени</w:t>
                  </w:r>
                  <w:r>
                    <w:rPr>
                      <w:rFonts w:ascii="Times New Roman" w:hAnsi="Times New Roman"/>
                    </w:rPr>
                    <w:t>ем</w:t>
                  </w:r>
                  <w:r w:rsidRPr="007B5892">
                    <w:rPr>
                      <w:rFonts w:ascii="Times New Roman" w:hAnsi="Times New Roman"/>
                    </w:rPr>
                    <w:t xml:space="preserve"> совместимости с имеющимся у Заказчика ПО и оборудованием</w:t>
                  </w:r>
                </w:p>
                <w:p w14:paraId="03F423A8" w14:textId="77777777" w:rsidR="008241C4" w:rsidRDefault="008241C4" w:rsidP="008241C4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; процессор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4 ядра,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1.9GHz;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RAM 4GB DDR4;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Flash 32Gb; WiFi (2.4/5ГГц); </w:t>
                  </w:r>
                </w:p>
                <w:p w14:paraId="284E6584" w14:textId="6DCE44B3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B</w:t>
                  </w:r>
                  <w:proofErr w:type="spellStart"/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luetooth</w:t>
                  </w:r>
                  <w:proofErr w:type="spellEnd"/>
                </w:p>
              </w:tc>
            </w:tr>
            <w:tr w:rsidR="003C19E5" w:rsidRPr="003C19E5" w14:paraId="44F281F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BA5EE7A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17BA8248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Видеоадаптер</w:t>
                  </w:r>
                </w:p>
              </w:tc>
              <w:tc>
                <w:tcPr>
                  <w:tcW w:w="2539" w:type="pct"/>
                </w:tcPr>
                <w:p w14:paraId="6924D454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Интегрированный либо дискретный с поддержкой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HDMI</w:t>
                  </w:r>
                </w:p>
              </w:tc>
            </w:tr>
            <w:tr w:rsidR="003C19E5" w:rsidRPr="003C19E5" w14:paraId="6E4F074C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671C132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50D5F6C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Звуковой адаптер</w:t>
                  </w:r>
                </w:p>
              </w:tc>
              <w:tc>
                <w:tcPr>
                  <w:tcW w:w="2539" w:type="pct"/>
                </w:tcPr>
                <w:p w14:paraId="1D129E49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 либо дискретный</w:t>
                  </w:r>
                </w:p>
              </w:tc>
            </w:tr>
            <w:tr w:rsidR="003C19E5" w:rsidRPr="003C19E5" w14:paraId="112F9B62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68D7D1F6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A9EC52D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Сетевой адаптер</w:t>
                  </w:r>
                </w:p>
              </w:tc>
              <w:tc>
                <w:tcPr>
                  <w:tcW w:w="2539" w:type="pct"/>
                </w:tcPr>
                <w:p w14:paraId="77FF1E05" w14:textId="0A38345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 либо дискретный, Gigabit Ethernet (RJ45)</w:t>
                  </w:r>
                  <w:r w:rsidR="00B56223" w:rsidRPr="007B5892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  <w:tr w:rsidR="003C19E5" w:rsidRPr="003C19E5" w14:paraId="653BB595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6A68B1ED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D7EBB32" w14:textId="487333F0" w:rsidR="003C19E5" w:rsidRPr="003C19E5" w:rsidRDefault="00B56223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Wi</w:t>
                  </w:r>
                  <w:proofErr w:type="spellEnd"/>
                  <w:r w:rsidRP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-Fi с обязательной поддержкой стандартов: IEEE 802.11a/g/n</w:t>
                  </w:r>
                </w:p>
              </w:tc>
              <w:tc>
                <w:tcPr>
                  <w:tcW w:w="2539" w:type="pct"/>
                </w:tcPr>
                <w:p w14:paraId="11E04ECC" w14:textId="2B85762A" w:rsidR="003C19E5" w:rsidRPr="003C19E5" w:rsidRDefault="008241C4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</w:tr>
            <w:tr w:rsidR="003C19E5" w:rsidRPr="003C19E5" w14:paraId="0B5B9B34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EB20E4A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70F3489" w14:textId="77777777" w:rsidR="00B56223" w:rsidRDefault="00B56223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464B5A22" w14:textId="77777777" w:rsidR="00867C8B" w:rsidRDefault="00867C8B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4FDAFBB5" w14:textId="3AC22D29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Программное обеспечение</w:t>
                  </w:r>
                </w:p>
              </w:tc>
              <w:tc>
                <w:tcPr>
                  <w:tcW w:w="2539" w:type="pct"/>
                </w:tcPr>
                <w:p w14:paraId="28A57E60" w14:textId="77777777" w:rsidR="00B56223" w:rsidRDefault="00B56223" w:rsidP="00337072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10A23B1B" w14:textId="77777777" w:rsidR="00867C8B" w:rsidRDefault="00867C8B" w:rsidP="00337072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0A3D2C20" w14:textId="0686905B" w:rsidR="008241C4" w:rsidRDefault="003C19E5" w:rsidP="008241C4">
                  <w:pPr>
                    <w:spacing w:after="1" w:line="256" w:lineRule="auto"/>
                    <w:rPr>
                      <w:rFonts w:ascii="Times New Roman" w:hAnsi="Times New Roman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Предустановленная лицензионная операционная система 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ниже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Microsoft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Windows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1</w:t>
                  </w:r>
                  <w:r w:rsidR="00337072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0</w:t>
                  </w: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8241C4"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 выше</w:t>
                  </w:r>
                  <w:proofErr w:type="gramStart"/>
                  <w:r w:rsidR="00CC79B7" w:rsidRPr="00CC79B7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.</w:t>
                  </w:r>
                  <w:proofErr w:type="gramEnd"/>
                  <w:r w:rsidR="008241C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данное требование обусловлено </w:t>
                  </w:r>
                  <w:r w:rsidR="008241C4" w:rsidRPr="007B5892">
                    <w:rPr>
                      <w:rFonts w:ascii="Times New Roman" w:hAnsi="Times New Roman"/>
                    </w:rPr>
                    <w:t>обеспечени</w:t>
                  </w:r>
                  <w:r w:rsidR="008241C4">
                    <w:rPr>
                      <w:rFonts w:ascii="Times New Roman" w:hAnsi="Times New Roman"/>
                    </w:rPr>
                    <w:t>ем</w:t>
                  </w:r>
                  <w:r w:rsidR="008241C4" w:rsidRPr="007B5892">
                    <w:rPr>
                      <w:rFonts w:ascii="Times New Roman" w:hAnsi="Times New Roman"/>
                    </w:rPr>
                    <w:t xml:space="preserve"> совместимости с имеющимся у Заказчика ПО и оборудованием</w:t>
                  </w:r>
                </w:p>
                <w:p w14:paraId="33EA375E" w14:textId="12DCF4B5" w:rsidR="00337072" w:rsidRDefault="00337072" w:rsidP="00337072">
                  <w:pPr>
                    <w:spacing w:after="1" w:line="256" w:lineRule="auto"/>
                    <w:rPr>
                      <w:rFonts w:ascii="Times New Roman" w:hAnsi="Times New Roman"/>
                    </w:rPr>
                  </w:pPr>
                </w:p>
                <w:p w14:paraId="1EF72BE4" w14:textId="3B5ADB54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C19E5" w:rsidRPr="003C19E5" w14:paraId="617A85E2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545DD768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F1D8F7E" w14:textId="132B069A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39" w:type="pct"/>
                </w:tcPr>
                <w:p w14:paraId="2ADFA99C" w14:textId="34148B26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3C19E5" w:rsidRPr="003C19E5" w14:paraId="2A9E8574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46F227E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68B0B20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Аксессуары (</w:t>
                  </w:r>
                  <w:r w:rsidRPr="003C19E5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в комплекте)</w:t>
                  </w:r>
                </w:p>
              </w:tc>
              <w:tc>
                <w:tcPr>
                  <w:tcW w:w="2539" w:type="pct"/>
                </w:tcPr>
                <w:p w14:paraId="5C3854F6" w14:textId="442B4DDC" w:rsidR="00F8727D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3 маркеров для работы на интерактивной панели, пульт дистанционного управления, </w:t>
                  </w:r>
                  <w:proofErr w:type="spellStart"/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Wi</w:t>
                  </w:r>
                  <w:proofErr w:type="spellEnd"/>
                  <w:r w:rsidRPr="003C19E5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-Fi антенна-приемник, USB-флэш с драйверами</w:t>
                  </w:r>
                  <w:r w:rsidR="00A6068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;</w:t>
                  </w:r>
                </w:p>
                <w:p w14:paraId="3F368BD0" w14:textId="4C56BB2D" w:rsidR="003C19E5" w:rsidRPr="003C19E5" w:rsidRDefault="00F8727D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</w:t>
                  </w:r>
                  <w:r w:rsidRPr="00F8727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омплектация: все необходимые кабели, разъемы, оснастка для подключения и эксплуатации должны входить в комплект</w:t>
                  </w:r>
                  <w:r w:rsidR="00A6068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  <w:tr w:rsidR="003C19E5" w:rsidRPr="003C19E5" w14:paraId="31AD1DC1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E727348" w14:textId="77777777" w:rsidR="003C19E5" w:rsidRPr="003C19E5" w:rsidRDefault="003C19E5" w:rsidP="003C19E5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7BD5737" w14:textId="77777777" w:rsidR="003C19E5" w:rsidRPr="003C19E5" w:rsidRDefault="003C19E5" w:rsidP="003C19E5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Стенд для установки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</w:t>
                  </w:r>
                </w:p>
              </w:tc>
              <w:tc>
                <w:tcPr>
                  <w:tcW w:w="2539" w:type="pct"/>
                </w:tcPr>
                <w:p w14:paraId="25C7AC74" w14:textId="77777777" w:rsidR="003C19E5" w:rsidRPr="003C19E5" w:rsidRDefault="003C19E5" w:rsidP="003C19E5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Для размещения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 необходимо использовать стенд (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стойку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) заводского исполнения.</w:t>
                  </w:r>
                </w:p>
                <w:p w14:paraId="782F9EF3" w14:textId="26677BB7" w:rsidR="003C19E5" w:rsidRPr="003C19E5" w:rsidRDefault="003C19E5" w:rsidP="003C19E5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Стенд (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стойка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) должен иметь высокие эксплуатационные характеристики, а также: каркас стенда (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) должен быть выполнен из металла; обеспечивать надежное и безопасное размещение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 (с диагональю видимого изображения не менее (64")</w:t>
                  </w:r>
                  <w:r w:rsidR="00A6068E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,</w:t>
                  </w: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обеспечивать возможность изменения высоты расположения от нижнего края экрана панели до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пола</w:t>
                  </w:r>
                  <w:r w:rsidR="007D056A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,</w:t>
                  </w: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стенд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должен исключать возможность опрокидывания с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установленнои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на него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панелью.</w:t>
                  </w:r>
                </w:p>
                <w:p w14:paraId="55F1D50D" w14:textId="56C2DE5B" w:rsidR="003C19E5" w:rsidRPr="003C19E5" w:rsidRDefault="003C19E5" w:rsidP="003C19E5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Конструктивные решения должны обеспечивать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максимальныи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уровень безопасности при эксплуатации: основание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(расстояние между опорами) должно быть сплошным;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металлическии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открытыи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каркас не должен иметь выступающих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деталеи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и острых углов.</w:t>
                  </w:r>
                </w:p>
                <w:p w14:paraId="39872878" w14:textId="4EA5DBB6" w:rsidR="003C19E5" w:rsidRPr="003C19E5" w:rsidRDefault="003C19E5" w:rsidP="003C19E5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Мобильныи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стенд (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стойка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) должен быть оборудован поворотными колесами (со стопорами на каждое колесо) для легкого перемещения. Окружность, образованная </w:t>
                  </w: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lastRenderedPageBreak/>
                    <w:t xml:space="preserve">наиболее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выступающеи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точкои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колеса при его вращении на 360</w:t>
                  </w:r>
                  <w:r w:rsidRPr="003C19E5">
                    <w:rPr>
                      <w:rFonts w:ascii="Times New Roman" w:eastAsia="Calibri" w:hAnsi="Times New Roman" w:cs="Times New Roman (Основной текст"/>
                      <w:sz w:val="24"/>
                      <w:szCs w:val="20"/>
                      <w:vertAlign w:val="superscript"/>
                      <w:lang w:eastAsia="en-US"/>
                    </w:rPr>
                    <w:t>o</w:t>
                  </w: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вокруг оси крепления к </w:t>
                  </w:r>
                  <w:proofErr w:type="spellStart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стойке</w:t>
                  </w:r>
                  <w:proofErr w:type="spellEnd"/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и расположенная параллельно плоскости основания, не должна выступать за контуры основания.</w:t>
                  </w:r>
                </w:p>
                <w:p w14:paraId="112847C8" w14:textId="01BB4F6F" w:rsidR="003C19E5" w:rsidRPr="003C19E5" w:rsidRDefault="003C19E5" w:rsidP="003C19E5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3C19E5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Стенд должен иметь полку для хранения материалов и аксессуаров.</w:t>
                  </w:r>
                </w:p>
                <w:p w14:paraId="324C3C2B" w14:textId="77777777" w:rsidR="003C19E5" w:rsidRPr="003C19E5" w:rsidRDefault="003C19E5" w:rsidP="007D552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64D6AE7C" w14:textId="358561EB" w:rsidR="00CB62A9" w:rsidRPr="00E734C4" w:rsidRDefault="00CB62A9" w:rsidP="00726C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001D05" w:rsidRPr="00E734C4" w14:paraId="570ACDCC" w14:textId="770AB31D" w:rsidTr="00001D05">
        <w:tc>
          <w:tcPr>
            <w:tcW w:w="5055" w:type="dxa"/>
            <w:tcBorders>
              <w:bottom w:val="single" w:sz="4" w:space="0" w:color="auto"/>
              <w:right w:val="single" w:sz="4" w:space="0" w:color="auto"/>
            </w:tcBorders>
          </w:tcPr>
          <w:p w14:paraId="3831515A" w14:textId="0460BA03" w:rsidR="00001D05" w:rsidRPr="00977BBF" w:rsidRDefault="00001D05" w:rsidP="00977B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77BB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Объем (количество</w:t>
            </w:r>
            <w:proofErr w:type="gramStart"/>
            <w:r w:rsidRPr="00977BBF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  <w:r w:rsidR="00E670AD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</w:tcPr>
          <w:p w14:paraId="7086644E" w14:textId="70A99FC7" w:rsidR="00001D05" w:rsidRPr="00001D05" w:rsidRDefault="00673CB4" w:rsidP="00001D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53</w:t>
            </w:r>
            <w:r w:rsidR="00001D05" w:rsidRPr="008241C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шт.</w:t>
            </w:r>
          </w:p>
        </w:tc>
      </w:tr>
      <w:tr w:rsidR="00001D05" w:rsidRPr="00E734C4" w14:paraId="29E22F02" w14:textId="79780E5C" w:rsidTr="00F53E81">
        <w:tc>
          <w:tcPr>
            <w:tcW w:w="10283" w:type="dxa"/>
            <w:gridSpan w:val="2"/>
            <w:tcBorders>
              <w:top w:val="single" w:sz="4" w:space="0" w:color="auto"/>
            </w:tcBorders>
          </w:tcPr>
          <w:p w14:paraId="4EF9FADA" w14:textId="77777777" w:rsidR="00001D05" w:rsidRDefault="00001D05" w:rsidP="003C19E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14:paraId="0DCBE2B3" w14:textId="7655A724" w:rsidR="00001D05" w:rsidRPr="00741308" w:rsidRDefault="00001D05" w:rsidP="003C19E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741308">
              <w:rPr>
                <w:rFonts w:ascii="Times New Roman" w:hAnsi="Times New Roman"/>
                <w:lang w:eastAsia="en-US"/>
              </w:rPr>
              <w:t>Часть (лот) № 2</w:t>
            </w:r>
          </w:p>
        </w:tc>
      </w:tr>
      <w:tr w:rsidR="00741308" w:rsidRPr="00E734C4" w14:paraId="695A9DB9" w14:textId="77777777" w:rsidTr="00CB62A9">
        <w:tc>
          <w:tcPr>
            <w:tcW w:w="10283" w:type="dxa"/>
            <w:gridSpan w:val="2"/>
          </w:tcPr>
          <w:p w14:paraId="5830A6EB" w14:textId="77777777" w:rsidR="00741308" w:rsidRPr="00741308" w:rsidRDefault="00741308" w:rsidP="0074130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741308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Техническое задание на приобретение интерактивной панели (от 75’’)</w:t>
            </w:r>
          </w:p>
          <w:p w14:paraId="5D807550" w14:textId="77777777" w:rsidR="00741308" w:rsidRPr="00741308" w:rsidRDefault="00741308" w:rsidP="00741308">
            <w:pPr>
              <w:spacing w:after="1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tbl>
            <w:tblPr>
              <w:tblW w:w="5001" w:type="pct"/>
              <w:tblLayout w:type="fixed"/>
              <w:tblLook w:val="04A0" w:firstRow="1" w:lastRow="0" w:firstColumn="1" w:lastColumn="0" w:noHBand="0" w:noVBand="1"/>
            </w:tblPr>
            <w:tblGrid>
              <w:gridCol w:w="1090"/>
              <w:gridCol w:w="152"/>
              <w:gridCol w:w="3660"/>
              <w:gridCol w:w="150"/>
              <w:gridCol w:w="5213"/>
            </w:tblGrid>
            <w:tr w:rsidR="00741308" w:rsidRPr="00741308" w14:paraId="5188F1A3" w14:textId="77777777" w:rsidTr="00B36460">
              <w:trPr>
                <w:trHeight w:val="20"/>
                <w:tblHeader/>
              </w:trPr>
              <w:tc>
                <w:tcPr>
                  <w:tcW w:w="531" w:type="pct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24216624" w14:textId="77777777" w:rsidR="00741308" w:rsidRPr="00741308" w:rsidRDefault="00741308" w:rsidP="00741308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185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83205" w14:textId="77777777" w:rsidR="00741308" w:rsidRPr="00741308" w:rsidRDefault="00741308" w:rsidP="00741308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61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one" w:sz="4" w:space="0" w:color="000000"/>
                  </w:tcBorders>
                </w:tcPr>
                <w:p w14:paraId="4283B379" w14:textId="77777777" w:rsidR="00741308" w:rsidRPr="00741308" w:rsidRDefault="00741308" w:rsidP="00741308">
                  <w:pPr>
                    <w:spacing w:after="1" w:line="25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Минимальные технические характеристики</w:t>
                  </w:r>
                </w:p>
              </w:tc>
            </w:tr>
            <w:tr w:rsidR="00741308" w:rsidRPr="00741308" w14:paraId="6EAFA215" w14:textId="77777777" w:rsidTr="00B36460">
              <w:trPr>
                <w:trHeight w:val="20"/>
              </w:trPr>
              <w:tc>
                <w:tcPr>
                  <w:tcW w:w="5000" w:type="pct"/>
                  <w:gridSpan w:val="5"/>
                </w:tcPr>
                <w:p w14:paraId="0DAADB66" w14:textId="77777777" w:rsidR="00741308" w:rsidRPr="00741308" w:rsidRDefault="00741308" w:rsidP="00741308">
                  <w:pPr>
                    <w:keepNext/>
                    <w:keepLines/>
                    <w:spacing w:before="120" w:after="1" w:line="256" w:lineRule="auto"/>
                    <w:ind w:left="709"/>
                    <w:outlineLvl w:val="1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  <w:r w:rsidRPr="0074130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Интерактивная панель</w:t>
                  </w:r>
                  <w:r w:rsidRPr="0074130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n-US" w:eastAsia="en-US"/>
                    </w:rPr>
                    <w:t xml:space="preserve"> </w:t>
                  </w:r>
                </w:p>
              </w:tc>
            </w:tr>
            <w:tr w:rsidR="00741308" w:rsidRPr="00741308" w14:paraId="3804EE63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62E9EB2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2EF03D2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Общие требования</w:t>
                  </w:r>
                </w:p>
              </w:tc>
              <w:tc>
                <w:tcPr>
                  <w:tcW w:w="2539" w:type="pct"/>
                </w:tcPr>
                <w:p w14:paraId="66726228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Интерактивная панель с инфракрасной технологией и встроенным ПК.</w:t>
                  </w:r>
                </w:p>
                <w:p w14:paraId="4D2C94B0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Возможность одновременной работы по касаниям: распознавание не менее 20 касаний.</w:t>
                  </w:r>
                </w:p>
                <w:p w14:paraId="4250FCF4" w14:textId="23EF8FDD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Наличие USB-портов не менее 6, в том числе USB 3.0</w:t>
                  </w:r>
                  <w:r w:rsidR="008241C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или выше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не менее 2.</w:t>
                  </w:r>
                </w:p>
              </w:tc>
            </w:tr>
            <w:tr w:rsidR="00741308" w:rsidRPr="00741308" w14:paraId="24922A44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03A2C53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2C33642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Дисплей</w:t>
                  </w:r>
                </w:p>
              </w:tc>
              <w:tc>
                <w:tcPr>
                  <w:tcW w:w="2539" w:type="pct"/>
                </w:tcPr>
                <w:p w14:paraId="56054E1A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1308" w:rsidRPr="00741308" w14:paraId="27B39D9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66C3EFC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51B8F993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Форм-фактор дисплея</w:t>
                  </w:r>
                </w:p>
              </w:tc>
              <w:tc>
                <w:tcPr>
                  <w:tcW w:w="2539" w:type="pct"/>
                </w:tcPr>
                <w:p w14:paraId="404B66CD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встроенный</w:t>
                  </w:r>
                </w:p>
              </w:tc>
            </w:tr>
            <w:tr w:rsidR="00741308" w:rsidRPr="00741308" w14:paraId="12DC16BB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0B27364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901979F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Тип дисплея</w:t>
                  </w:r>
                </w:p>
              </w:tc>
              <w:tc>
                <w:tcPr>
                  <w:tcW w:w="2539" w:type="pct"/>
                </w:tcPr>
                <w:p w14:paraId="5D2295DD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IPS</w:t>
                  </w:r>
                </w:p>
              </w:tc>
            </w:tr>
            <w:tr w:rsidR="00741308" w:rsidRPr="00741308" w14:paraId="7405C603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060B670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943AA80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Соответствие стандартам </w:t>
                  </w:r>
                </w:p>
              </w:tc>
              <w:tc>
                <w:tcPr>
                  <w:tcW w:w="2539" w:type="pct"/>
                </w:tcPr>
                <w:p w14:paraId="73F0B2BC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VESA FDMI</w:t>
                  </w:r>
                </w:p>
              </w:tc>
            </w:tr>
            <w:tr w:rsidR="00741308" w:rsidRPr="00741308" w14:paraId="2D5548AA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C8A5AB3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02C65761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Технология дисплея</w:t>
                  </w:r>
                </w:p>
              </w:tc>
              <w:tc>
                <w:tcPr>
                  <w:tcW w:w="2539" w:type="pct"/>
                </w:tcPr>
                <w:p w14:paraId="0E12C942" w14:textId="77777777" w:rsidR="00741308" w:rsidRPr="00741308" w:rsidRDefault="00741308" w:rsidP="0074130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Высококачественная жидкокристаллическая матрица со следующими параметрами:</w:t>
                  </w:r>
                </w:p>
                <w:p w14:paraId="01BF921E" w14:textId="033D52B6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количество цветов не менее 16,7 млн.; цветопередача не менее 8 бит на канал; яркость </w:t>
                  </w:r>
                  <w:r w:rsidR="007D056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300 кд/м2, контрастность не менее 1000:1</w:t>
                  </w:r>
                </w:p>
              </w:tc>
            </w:tr>
            <w:tr w:rsidR="00741308" w:rsidRPr="00741308" w14:paraId="27B02E19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BD16B57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6C0FC151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Размер видимого изображения по диагонали</w:t>
                  </w:r>
                </w:p>
              </w:tc>
              <w:tc>
                <w:tcPr>
                  <w:tcW w:w="2539" w:type="pct"/>
                </w:tcPr>
                <w:p w14:paraId="33784307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 75"</w:t>
                  </w:r>
                </w:p>
              </w:tc>
            </w:tr>
            <w:tr w:rsidR="00741308" w:rsidRPr="00741308" w14:paraId="34FD3A6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CE544A8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287B71F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Разрешение экрана</w:t>
                  </w:r>
                </w:p>
              </w:tc>
              <w:tc>
                <w:tcPr>
                  <w:tcW w:w="2539" w:type="pct"/>
                </w:tcPr>
                <w:p w14:paraId="5B891526" w14:textId="72A7A6C9" w:rsidR="00741308" w:rsidRPr="00741308" w:rsidRDefault="00867C8B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="00741308" w:rsidRPr="00741308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3840</w:t>
                  </w:r>
                  <w:r w:rsidR="00741308"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×</w:t>
                  </w:r>
                  <w:r w:rsidR="00741308" w:rsidRPr="00741308">
                    <w:rPr>
                      <w:rFonts w:ascii="Times New Roman" w:eastAsia="Calibri" w:hAnsi="Times New Roman"/>
                      <w:sz w:val="24"/>
                      <w:szCs w:val="24"/>
                      <w:lang w:val="en-US" w:eastAsia="en-US"/>
                    </w:rPr>
                    <w:t>216</w:t>
                  </w:r>
                  <w:r w:rsidR="00741308"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0</w:t>
                  </w:r>
                </w:p>
              </w:tc>
            </w:tr>
            <w:tr w:rsidR="00741308" w:rsidRPr="00741308" w14:paraId="62B9D02B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1B76FD1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549874F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Формат изображения</w:t>
                  </w:r>
                </w:p>
              </w:tc>
              <w:tc>
                <w:tcPr>
                  <w:tcW w:w="2539" w:type="pct"/>
                </w:tcPr>
                <w:p w14:paraId="10D8A836" w14:textId="79106AF7" w:rsidR="00741308" w:rsidRPr="00741308" w:rsidRDefault="00867C8B" w:rsidP="00741308">
                  <w:pPr>
                    <w:spacing w:after="1" w:line="256" w:lineRule="auto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="00741308"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16:9</w:t>
                  </w:r>
                </w:p>
              </w:tc>
            </w:tr>
            <w:tr w:rsidR="00741308" w:rsidRPr="00741308" w14:paraId="2A777DE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0D73F670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4C1E0FC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Форм-фактор панели</w:t>
                  </w:r>
                </w:p>
              </w:tc>
              <w:tc>
                <w:tcPr>
                  <w:tcW w:w="2539" w:type="pct"/>
                </w:tcPr>
                <w:p w14:paraId="0CE0E32A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моноблок</w:t>
                  </w:r>
                </w:p>
              </w:tc>
            </w:tr>
            <w:tr w:rsidR="00741308" w:rsidRPr="00741308" w14:paraId="6435C46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4525D0DF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56CADF90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Срок службы </w:t>
                  </w:r>
                </w:p>
              </w:tc>
              <w:tc>
                <w:tcPr>
                  <w:tcW w:w="2539" w:type="pct"/>
                </w:tcPr>
                <w:p w14:paraId="3FEF8E60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при непрерывной работе не менее 30 000 часов</w:t>
                  </w:r>
                </w:p>
              </w:tc>
            </w:tr>
            <w:tr w:rsidR="00741308" w:rsidRPr="00741308" w14:paraId="0072075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DBC80DA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3A81871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highlight w:val="red"/>
                      <w:lang w:eastAsia="en-US"/>
                    </w:rPr>
                  </w:pPr>
                </w:p>
              </w:tc>
              <w:tc>
                <w:tcPr>
                  <w:tcW w:w="2539" w:type="pct"/>
                </w:tcPr>
                <w:p w14:paraId="22BE7A99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highlight w:val="red"/>
                      <w:lang w:eastAsia="en-US"/>
                    </w:rPr>
                  </w:pPr>
                </w:p>
              </w:tc>
            </w:tr>
            <w:tr w:rsidR="00741308" w:rsidRPr="00741308" w14:paraId="2D84001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1915513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F798F06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en-US"/>
                    </w:rPr>
                    <w:t>Встроенный модульный ПК</w:t>
                  </w:r>
                </w:p>
              </w:tc>
              <w:tc>
                <w:tcPr>
                  <w:tcW w:w="2539" w:type="pct"/>
                </w:tcPr>
                <w:p w14:paraId="6570A558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1308" w:rsidRPr="00741308" w14:paraId="5179105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C044FB7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0C7305C3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Характеристики ПК-модуля</w:t>
                  </w:r>
                </w:p>
              </w:tc>
              <w:tc>
                <w:tcPr>
                  <w:tcW w:w="2539" w:type="pct"/>
                </w:tcPr>
                <w:p w14:paraId="33B0BAFE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Не менее: процессор – 4 ядра, 8 потоков,</w:t>
                  </w:r>
                </w:p>
                <w:p w14:paraId="1E02821C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тактовая частота – не менее 3,0 ГГЦ,</w:t>
                  </w:r>
                </w:p>
                <w:p w14:paraId="61462BDC" w14:textId="6B7BCB1B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размер кэша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– 12 Мб;</w:t>
                  </w:r>
                </w:p>
                <w:p w14:paraId="5C0D7FE5" w14:textId="0CB62993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Оперативная память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– 8 ГБ;</w:t>
                  </w:r>
                </w:p>
                <w:p w14:paraId="0CF06064" w14:textId="3A313474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SSD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– 512 ГБ;</w:t>
                  </w:r>
                </w:p>
                <w:p w14:paraId="7CAE9AE4" w14:textId="4365A14D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1308" w:rsidRPr="00741308" w14:paraId="6A4DAD46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2C75C39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3CDD1860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Характеристики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Android-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модуля</w:t>
                  </w:r>
                </w:p>
              </w:tc>
              <w:tc>
                <w:tcPr>
                  <w:tcW w:w="2539" w:type="pct"/>
                </w:tcPr>
                <w:p w14:paraId="2E7AC059" w14:textId="48C589C2" w:rsidR="008241C4" w:rsidRDefault="00741308" w:rsidP="008241C4">
                  <w:pPr>
                    <w:spacing w:after="1" w:line="256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Android</w:t>
                  </w:r>
                  <w:proofErr w:type="spellEnd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13.0 и выше</w:t>
                  </w:r>
                  <w:r w:rsidR="003548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,</w:t>
                  </w:r>
                  <w:r w:rsidR="008241C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данное требование обусловлено </w:t>
                  </w:r>
                  <w:r w:rsidR="008241C4" w:rsidRPr="007B5892">
                    <w:rPr>
                      <w:rFonts w:ascii="Times New Roman" w:hAnsi="Times New Roman"/>
                    </w:rPr>
                    <w:t>обеспечени</w:t>
                  </w:r>
                  <w:r w:rsidR="008241C4">
                    <w:rPr>
                      <w:rFonts w:ascii="Times New Roman" w:hAnsi="Times New Roman"/>
                    </w:rPr>
                    <w:t>ем</w:t>
                  </w:r>
                  <w:r w:rsidR="008241C4" w:rsidRPr="007B5892">
                    <w:rPr>
                      <w:rFonts w:ascii="Times New Roman" w:hAnsi="Times New Roman"/>
                    </w:rPr>
                    <w:t xml:space="preserve"> совместимости с имеющимся у Заказчика ПО и оборудованием</w:t>
                  </w:r>
                </w:p>
                <w:p w14:paraId="1D09F037" w14:textId="3631D7D2" w:rsidR="00B56223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; процессор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4 ядра,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1.9GHz;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RAM 4GB DDR4; </w:t>
                  </w:r>
                  <w:r w:rsidR="00B56223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Flash 32Gb; WiFi (2.4/5ГГц); </w:t>
                  </w:r>
                </w:p>
                <w:p w14:paraId="08FCEE46" w14:textId="3962C41A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B</w:t>
                  </w:r>
                  <w:proofErr w:type="spellStart"/>
                  <w:r w:rsidRPr="00741308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luetooth</w:t>
                  </w:r>
                  <w:proofErr w:type="spellEnd"/>
                </w:p>
              </w:tc>
            </w:tr>
            <w:tr w:rsidR="00741308" w:rsidRPr="00741308" w14:paraId="6C486C7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40FD38F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4D7F09BC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Видеоадаптер</w:t>
                  </w:r>
                </w:p>
              </w:tc>
              <w:tc>
                <w:tcPr>
                  <w:tcW w:w="2539" w:type="pct"/>
                </w:tcPr>
                <w:p w14:paraId="1DA55F5E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Интегрированный либо дискретный с поддержкой </w:t>
                  </w:r>
                  <w:r w:rsidRPr="00741308">
                    <w:rPr>
                      <w:rFonts w:ascii="Times New Roman" w:hAnsi="Times New Roman"/>
                      <w:sz w:val="24"/>
                      <w:szCs w:val="24"/>
                      <w:lang w:val="en-US" w:eastAsia="en-US"/>
                    </w:rPr>
                    <w:t>HDMI</w:t>
                  </w:r>
                </w:p>
              </w:tc>
            </w:tr>
            <w:tr w:rsidR="00741308" w:rsidRPr="00741308" w14:paraId="717B3309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17610D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1970A21C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Звуковой адаптер</w:t>
                  </w:r>
                </w:p>
              </w:tc>
              <w:tc>
                <w:tcPr>
                  <w:tcW w:w="2539" w:type="pct"/>
                </w:tcPr>
                <w:p w14:paraId="1107C0C6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 либо дискретный</w:t>
                  </w:r>
                </w:p>
              </w:tc>
            </w:tr>
            <w:tr w:rsidR="00741308" w:rsidRPr="00741308" w14:paraId="7918354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1E61C892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28585CE3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Сетевой адаптер</w:t>
                  </w:r>
                </w:p>
              </w:tc>
              <w:tc>
                <w:tcPr>
                  <w:tcW w:w="2539" w:type="pct"/>
                </w:tcPr>
                <w:p w14:paraId="60F02DC1" w14:textId="015BB8E5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Интегрированный либо дискретный, Gigabit Ethernet (RJ45)</w:t>
                  </w:r>
                  <w:r w:rsidR="00354850">
                    <w:rPr>
                      <w:rFonts w:ascii="Times New Roman" w:hAnsi="Times New Roman"/>
                    </w:rPr>
                    <w:t>;</w:t>
                  </w:r>
                </w:p>
              </w:tc>
            </w:tr>
            <w:tr w:rsidR="00741308" w:rsidRPr="00741308" w14:paraId="21347404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0C0E1C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72A241DE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741308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en-US"/>
                    </w:rPr>
                    <w:t>Wi</w:t>
                  </w:r>
                  <w:proofErr w:type="spellEnd"/>
                  <w:r w:rsidRPr="00741308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en-US"/>
                    </w:rPr>
                    <w:t>-Fi с обязательной поддержкой стандартов: IEEE 802.11a/g/n</w:t>
                  </w:r>
                </w:p>
              </w:tc>
              <w:tc>
                <w:tcPr>
                  <w:tcW w:w="2539" w:type="pct"/>
                </w:tcPr>
                <w:p w14:paraId="55C5D2CA" w14:textId="0BDCD5B3" w:rsidR="00741308" w:rsidRPr="00741308" w:rsidRDefault="008D30E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Наличие</w:t>
                  </w:r>
                </w:p>
              </w:tc>
            </w:tr>
            <w:tr w:rsidR="00741308" w:rsidRPr="00741308" w14:paraId="28902A3E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74536EC1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6041F0AC" w14:textId="77777777" w:rsidR="00867C8B" w:rsidRDefault="00867C8B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3FCCCFE2" w14:textId="25559BAD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Программное обеспечение</w:t>
                  </w:r>
                </w:p>
              </w:tc>
              <w:tc>
                <w:tcPr>
                  <w:tcW w:w="2539" w:type="pct"/>
                </w:tcPr>
                <w:p w14:paraId="062A2E14" w14:textId="77777777" w:rsidR="00867C8B" w:rsidRDefault="00867C8B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14:paraId="77133A3B" w14:textId="4BEAA225" w:rsidR="008241C4" w:rsidRDefault="00867C8B" w:rsidP="008241C4">
                  <w:pPr>
                    <w:spacing w:after="1" w:line="256" w:lineRule="auto"/>
                    <w:rPr>
                      <w:rFonts w:ascii="Times New Roman" w:hAnsi="Times New Roman"/>
                    </w:rPr>
                  </w:pPr>
                  <w:r w:rsidRPr="00867C8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Предустановленная лицензионная операционная система не ниже Microsoft Windows 10 </w:t>
                  </w:r>
                  <w:r w:rsidR="003548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и выше, </w:t>
                  </w:r>
                  <w:r w:rsidR="008241C4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данное требование обусловлено </w:t>
                  </w:r>
                  <w:r w:rsidR="008241C4" w:rsidRPr="007B5892">
                    <w:rPr>
                      <w:rFonts w:ascii="Times New Roman" w:hAnsi="Times New Roman"/>
                    </w:rPr>
                    <w:t>обеспечени</w:t>
                  </w:r>
                  <w:r w:rsidR="008241C4">
                    <w:rPr>
                      <w:rFonts w:ascii="Times New Roman" w:hAnsi="Times New Roman"/>
                    </w:rPr>
                    <w:t>ем</w:t>
                  </w:r>
                  <w:r w:rsidR="008241C4" w:rsidRPr="007B5892">
                    <w:rPr>
                      <w:rFonts w:ascii="Times New Roman" w:hAnsi="Times New Roman"/>
                    </w:rPr>
                    <w:t xml:space="preserve"> совместимости с имеющимся у Заказчика ПО и оборудованием</w:t>
                  </w:r>
                </w:p>
                <w:p w14:paraId="2F4FEEFD" w14:textId="267E5D3D" w:rsidR="00741308" w:rsidRPr="00741308" w:rsidRDefault="00741308" w:rsidP="008241C4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1308" w:rsidRPr="00741308" w14:paraId="4B1A521F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DB14731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55050541" w14:textId="10BC6355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39" w:type="pct"/>
                </w:tcPr>
                <w:p w14:paraId="01418F12" w14:textId="74A8F498" w:rsidR="00741308" w:rsidRPr="00741308" w:rsidRDefault="00741308" w:rsidP="00867C8B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741308" w:rsidRPr="00741308" w14:paraId="136F7A4A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4BCD4C06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1DEA628A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Аксессуары (</w:t>
                  </w:r>
                  <w:r w:rsidRPr="00741308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в комплекте)</w:t>
                  </w:r>
                </w:p>
              </w:tc>
              <w:tc>
                <w:tcPr>
                  <w:tcW w:w="2539" w:type="pct"/>
                </w:tcPr>
                <w:p w14:paraId="4D0CF74D" w14:textId="77777777" w:rsidR="00F8727D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Не менее 3 маркеров для работы на интерактивной панели, пульт дистанционного управления, </w:t>
                  </w:r>
                  <w:proofErr w:type="spellStart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Wi</w:t>
                  </w:r>
                  <w:proofErr w:type="spellEnd"/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-Fi антенна-приемник, USB-флэш с драйверами,</w:t>
                  </w:r>
                </w:p>
                <w:p w14:paraId="43D3123D" w14:textId="26B9F8CE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F8727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</w:t>
                  </w:r>
                  <w:r w:rsidR="00F8727D" w:rsidRPr="00F8727D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омплектация: все необходимые кабели, разъемы, оснастка для подключения и эксплуатации должны входить в комплект</w:t>
                  </w:r>
                  <w:r w:rsidR="00867C8B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;</w:t>
                  </w:r>
                </w:p>
              </w:tc>
            </w:tr>
            <w:tr w:rsidR="00741308" w:rsidRPr="00741308" w14:paraId="58104907" w14:textId="77777777" w:rsidTr="00B36460">
              <w:trPr>
                <w:trHeight w:val="20"/>
              </w:trPr>
              <w:tc>
                <w:tcPr>
                  <w:tcW w:w="605" w:type="pct"/>
                  <w:gridSpan w:val="2"/>
                </w:tcPr>
                <w:p w14:paraId="36B33157" w14:textId="77777777" w:rsidR="00741308" w:rsidRPr="00741308" w:rsidRDefault="00741308" w:rsidP="00741308">
                  <w:pPr>
                    <w:spacing w:before="40" w:after="1" w:line="256" w:lineRule="auto"/>
                    <w:outlineLvl w:val="3"/>
                    <w:rPr>
                      <w:rFonts w:ascii="Times New Roman" w:hAnsi="Times New Roman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56" w:type="pct"/>
                  <w:gridSpan w:val="2"/>
                </w:tcPr>
                <w:p w14:paraId="1378A2E3" w14:textId="77777777" w:rsidR="00741308" w:rsidRPr="00741308" w:rsidRDefault="00741308" w:rsidP="00741308">
                  <w:pPr>
                    <w:spacing w:after="1" w:line="25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Стенд для установки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</w:t>
                  </w:r>
                </w:p>
              </w:tc>
              <w:tc>
                <w:tcPr>
                  <w:tcW w:w="2539" w:type="pct"/>
                </w:tcPr>
                <w:p w14:paraId="160D8E7F" w14:textId="77777777" w:rsidR="00741308" w:rsidRPr="00741308" w:rsidRDefault="00741308" w:rsidP="00741308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Для размещения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 необходимо использовать стенд (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стойку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) заводского исполнения.</w:t>
                  </w:r>
                </w:p>
                <w:p w14:paraId="2120622C" w14:textId="56A6DC00" w:rsidR="00741308" w:rsidRPr="00741308" w:rsidRDefault="00741308" w:rsidP="00741308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Стенд (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стойка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) должен иметь высокие эксплуатационные характеристики, а также: каркас стенда (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) должен быть выполнен из металла; обеспечивать надежное и безопасное размещение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панели (с диагональю видимого изображения не менее 75"</w:t>
                  </w:r>
                  <w:r w:rsidR="005D5EA6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)</w:t>
                  </w: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, обеспечивать возможность изменения высоты расположения от нижнего края экрана панели до пола</w:t>
                  </w:r>
                  <w:r w:rsidR="00867C8B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,</w:t>
                  </w: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стенд должен исключать возможность опрокидывания с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установленнои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на него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интерактивнои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панелью.</w:t>
                  </w:r>
                </w:p>
                <w:p w14:paraId="72630920" w14:textId="05782197" w:rsidR="00741308" w:rsidRPr="00741308" w:rsidRDefault="00741308" w:rsidP="00741308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Конструктивные решения должны обеспечивать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максимальныи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уровень безопасности при эксплуатации: основание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(расстояние между опорами) должно быть сплошным;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металлическии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открытыи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каркас не должен иметь выступающих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деталеи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и острых углов.</w:t>
                  </w:r>
                </w:p>
                <w:p w14:paraId="5C61F3FB" w14:textId="56A76EF8" w:rsidR="00741308" w:rsidRPr="00741308" w:rsidRDefault="00741308" w:rsidP="00741308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Мобильныи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стенд (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стойка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) должен быть оборудован поворотными колесами (со стопорами на каждое колесо) для легкого перемещения. Окружность, образованная наиболее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выступающеи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̆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точкои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>̆ колеса при его вращении на 360</w:t>
                  </w:r>
                  <w:r w:rsidRPr="00741308">
                    <w:rPr>
                      <w:rFonts w:ascii="Times New Roman" w:eastAsia="Calibri" w:hAnsi="Times New Roman" w:cs="Times New Roman (Основной текст"/>
                      <w:sz w:val="24"/>
                      <w:szCs w:val="20"/>
                      <w:vertAlign w:val="superscript"/>
                      <w:lang w:eastAsia="en-US"/>
                    </w:rPr>
                    <w:t>o</w:t>
                  </w: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вокруг оси крепления к </w:t>
                  </w:r>
                  <w:proofErr w:type="spellStart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lastRenderedPageBreak/>
                    <w:t>стойке</w:t>
                  </w:r>
                  <w:proofErr w:type="spellEnd"/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 и расположенная параллельно плоскости основания, не должна выступать за контуры основания.</w:t>
                  </w:r>
                </w:p>
                <w:p w14:paraId="34D9B8A1" w14:textId="4B7134BD" w:rsidR="00741308" w:rsidRPr="00741308" w:rsidRDefault="00741308" w:rsidP="00741308">
                  <w:pPr>
                    <w:spacing w:after="0" w:line="240" w:lineRule="auto"/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</w:pPr>
                  <w:r w:rsidRPr="00741308">
                    <w:rPr>
                      <w:rFonts w:ascii="Times New Roman" w:eastAsia="Calibri" w:hAnsi="Times New Roman"/>
                      <w:sz w:val="24"/>
                      <w:szCs w:val="20"/>
                      <w:lang w:eastAsia="en-US"/>
                    </w:rPr>
                    <w:t xml:space="preserve">Стенд должен иметь полку для хранения материалов и аксессуаров </w:t>
                  </w:r>
                </w:p>
                <w:p w14:paraId="745E131E" w14:textId="77777777" w:rsidR="00741308" w:rsidRPr="00741308" w:rsidRDefault="00741308" w:rsidP="00E670A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12B29DC1" w14:textId="77777777" w:rsidR="00741308" w:rsidRPr="00741308" w:rsidRDefault="00741308" w:rsidP="003C19E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77BBF" w:rsidRPr="00E734C4" w14:paraId="0E53275B" w14:textId="77777777" w:rsidTr="00001D05">
        <w:tc>
          <w:tcPr>
            <w:tcW w:w="10283" w:type="dxa"/>
            <w:gridSpan w:val="2"/>
            <w:tcBorders>
              <w:bottom w:val="single" w:sz="4" w:space="0" w:color="auto"/>
            </w:tcBorders>
          </w:tcPr>
          <w:p w14:paraId="32A8BC78" w14:textId="01FDA844" w:rsidR="00977BBF" w:rsidRPr="00977BBF" w:rsidRDefault="00977BBF" w:rsidP="00977BBF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77BBF">
              <w:rPr>
                <w:rFonts w:ascii="Times New Roman" w:hAnsi="Times New Roman"/>
                <w:lang w:eastAsia="en-US"/>
              </w:rPr>
              <w:lastRenderedPageBreak/>
              <w:t>Объем (количество</w:t>
            </w:r>
            <w:proofErr w:type="gramStart"/>
            <w:r w:rsidRPr="00977BBF">
              <w:rPr>
                <w:rFonts w:ascii="Times New Roman" w:hAnsi="Times New Roman"/>
                <w:lang w:eastAsia="en-US"/>
              </w:rPr>
              <w:t>)</w:t>
            </w:r>
            <w:r w:rsidR="00E670AD">
              <w:rPr>
                <w:rFonts w:ascii="Times New Roman" w:hAnsi="Times New Roman"/>
                <w:lang w:eastAsia="en-US"/>
              </w:rPr>
              <w:t>:</w:t>
            </w:r>
            <w:r w:rsidRPr="00977BBF">
              <w:rPr>
                <w:rFonts w:ascii="Times New Roman" w:hAnsi="Times New Roman"/>
                <w:lang w:eastAsia="en-US"/>
              </w:rPr>
              <w:t xml:space="preserve">  </w:t>
            </w:r>
            <w:r w:rsidR="00001D05">
              <w:rPr>
                <w:rFonts w:ascii="Times New Roman" w:hAnsi="Times New Roman"/>
                <w:lang w:eastAsia="en-US"/>
              </w:rPr>
              <w:t xml:space="preserve"> </w:t>
            </w:r>
            <w:proofErr w:type="gramEnd"/>
            <w:r w:rsidR="00001D05">
              <w:rPr>
                <w:rFonts w:ascii="Times New Roman" w:hAnsi="Times New Roman"/>
                <w:lang w:eastAsia="en-US"/>
              </w:rPr>
              <w:t xml:space="preserve">                                                           </w:t>
            </w:r>
            <w:r w:rsidRPr="00977BBF">
              <w:rPr>
                <w:rFonts w:ascii="Times New Roman" w:hAnsi="Times New Roman"/>
                <w:lang w:eastAsia="en-US"/>
              </w:rPr>
              <w:t xml:space="preserve">  </w:t>
            </w:r>
            <w:r w:rsidR="00673CB4">
              <w:rPr>
                <w:rFonts w:ascii="Times New Roman" w:hAnsi="Times New Roman"/>
                <w:b/>
                <w:bCs/>
                <w:lang w:eastAsia="en-US"/>
              </w:rPr>
              <w:t>61</w:t>
            </w:r>
            <w:r w:rsidR="00001D05" w:rsidRPr="008D30E8">
              <w:rPr>
                <w:rFonts w:ascii="Times New Roman" w:hAnsi="Times New Roman"/>
                <w:b/>
                <w:bCs/>
                <w:lang w:eastAsia="en-US"/>
              </w:rPr>
              <w:t xml:space="preserve"> шт.</w:t>
            </w:r>
            <w:r w:rsidRPr="008D30E8">
              <w:rPr>
                <w:rFonts w:ascii="Times New Roman" w:hAnsi="Times New Roman"/>
                <w:lang w:eastAsia="en-US"/>
              </w:rPr>
              <w:t xml:space="preserve">    </w:t>
            </w:r>
          </w:p>
        </w:tc>
      </w:tr>
      <w:tr w:rsidR="001214AD" w:rsidRPr="00445A89" w14:paraId="238D9DF2" w14:textId="77777777" w:rsidTr="00001D05">
        <w:trPr>
          <w:trHeight w:val="568"/>
        </w:trPr>
        <w:tc>
          <w:tcPr>
            <w:tcW w:w="10283" w:type="dxa"/>
            <w:gridSpan w:val="2"/>
            <w:tcBorders>
              <w:top w:val="single" w:sz="4" w:space="0" w:color="auto"/>
            </w:tcBorders>
          </w:tcPr>
          <w:p w14:paraId="5C3CEB1A" w14:textId="531C46E6" w:rsidR="002E399B" w:rsidRDefault="002E399B" w:rsidP="002E399B">
            <w:pPr>
              <w:spacing w:after="0" w:line="240" w:lineRule="auto"/>
              <w:textAlignment w:val="top"/>
              <w:rPr>
                <w:rFonts w:ascii="Times New Roman" w:hAnsi="Times New Roman"/>
                <w:sz w:val="24"/>
              </w:rPr>
            </w:pPr>
            <w:r w:rsidRPr="002E399B">
              <w:rPr>
                <w:rFonts w:ascii="Times New Roman" w:hAnsi="Times New Roman"/>
                <w:sz w:val="24"/>
              </w:rPr>
              <w:t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</w:t>
            </w:r>
          </w:p>
          <w:p w14:paraId="5F7EEE6C" w14:textId="4266A35F" w:rsidR="001214AD" w:rsidRPr="00445A89" w:rsidRDefault="007D5529" w:rsidP="00FB769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C19E5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Стенд</w:t>
            </w:r>
            <w:r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ы</w:t>
            </w:r>
            <w:r w:rsidRPr="003C19E5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 xml:space="preserve"> долж</w:t>
            </w:r>
            <w:r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>ны</w:t>
            </w:r>
            <w:r w:rsidRPr="003C19E5">
              <w:rPr>
                <w:rFonts w:ascii="Times New Roman" w:eastAsia="Calibri" w:hAnsi="Times New Roman"/>
                <w:sz w:val="24"/>
                <w:szCs w:val="20"/>
                <w:lang w:eastAsia="en-US"/>
              </w:rPr>
              <w:t xml:space="preserve"> исключать возможность опрокидывания при условиях, заданных ГОСТ IEC 60950-1-2014.</w:t>
            </w:r>
          </w:p>
        </w:tc>
      </w:tr>
    </w:tbl>
    <w:bookmarkEnd w:id="1"/>
    <w:bookmarkEnd w:id="4"/>
    <w:bookmarkEnd w:id="5"/>
    <w:p w14:paraId="291F6B1D" w14:textId="77777777" w:rsidR="00C11A6F" w:rsidRDefault="00445A89" w:rsidP="00205935">
      <w:pPr>
        <w:spacing w:after="0" w:line="240" w:lineRule="auto"/>
        <w:rPr>
          <w:rFonts w:ascii="Times New Roman" w:hAnsi="Times New Roman"/>
          <w:b/>
          <w:sz w:val="24"/>
        </w:rPr>
      </w:pPr>
      <w:r w:rsidRPr="00205935">
        <w:rPr>
          <w:rFonts w:ascii="Times New Roman" w:hAnsi="Times New Roman"/>
          <w:b/>
          <w:sz w:val="24"/>
        </w:rPr>
        <w:t xml:space="preserve"> </w:t>
      </w:r>
      <w:r w:rsidR="00205935" w:rsidRPr="00205935">
        <w:rPr>
          <w:rFonts w:ascii="Times New Roman" w:hAnsi="Times New Roman"/>
          <w:b/>
          <w:sz w:val="24"/>
        </w:rPr>
        <w:t xml:space="preserve">        </w:t>
      </w:r>
    </w:p>
    <w:p w14:paraId="016A3B89" w14:textId="4D71FDB8" w:rsidR="00445A89" w:rsidRPr="00C11A6F" w:rsidRDefault="00205935" w:rsidP="00C11A6F">
      <w:pPr>
        <w:spacing w:after="0" w:line="240" w:lineRule="auto"/>
        <w:ind w:left="426" w:firstLine="567"/>
        <w:jc w:val="both"/>
        <w:rPr>
          <w:rFonts w:ascii="Times New Roman" w:hAnsi="Times New Roman"/>
          <w:b/>
          <w:i/>
          <w:iCs/>
          <w:sz w:val="26"/>
          <w:szCs w:val="26"/>
        </w:rPr>
      </w:pPr>
      <w:r w:rsidRPr="00C11A6F">
        <w:rPr>
          <w:rFonts w:ascii="Times New Roman" w:hAnsi="Times New Roman"/>
          <w:b/>
          <w:i/>
          <w:iCs/>
          <w:sz w:val="26"/>
          <w:szCs w:val="26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7554B9F" w14:textId="0000E0BC" w:rsidR="00445A89" w:rsidRDefault="007D5529" w:rsidP="00445A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14:paraId="1A6F7D1E" w14:textId="75DB6D9C" w:rsidR="00205935" w:rsidRDefault="00205935" w:rsidP="00C11A6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  </w:t>
      </w:r>
      <w:r w:rsidRPr="00C11A6F">
        <w:rPr>
          <w:rFonts w:ascii="Times New Roman" w:hAnsi="Times New Roman"/>
          <w:sz w:val="26"/>
          <w:szCs w:val="26"/>
        </w:rPr>
        <w:t>Предложения принимаются только в табличной форме, в соответствии с техзаданием!</w:t>
      </w:r>
    </w:p>
    <w:p w14:paraId="632A649E" w14:textId="77777777" w:rsidR="00706F54" w:rsidRDefault="00706F54" w:rsidP="00C11A6F">
      <w:pPr>
        <w:ind w:firstLine="567"/>
        <w:rPr>
          <w:rFonts w:ascii="Times New Roman" w:hAnsi="Times New Roman"/>
          <w:sz w:val="26"/>
          <w:szCs w:val="26"/>
        </w:rPr>
      </w:pPr>
    </w:p>
    <w:p w14:paraId="280B7EA0" w14:textId="5EF6C1A0" w:rsidR="00706F54" w:rsidRPr="00C11A6F" w:rsidRDefault="00706F54" w:rsidP="00706F54">
      <w:pPr>
        <w:ind w:left="426" w:firstLine="567"/>
        <w:rPr>
          <w:rFonts w:ascii="Times New Roman" w:hAnsi="Times New Roman"/>
          <w:sz w:val="26"/>
          <w:szCs w:val="26"/>
        </w:rPr>
      </w:pPr>
      <w:r w:rsidRPr="00706F54">
        <w:rPr>
          <w:rFonts w:ascii="Times New Roman" w:hAnsi="Times New Roman"/>
          <w:b/>
          <w:bCs/>
          <w:sz w:val="26"/>
          <w:szCs w:val="26"/>
        </w:rPr>
        <w:t>Гарантия:</w:t>
      </w:r>
      <w:r w:rsidRPr="00706F54">
        <w:rPr>
          <w:rFonts w:ascii="Times New Roman" w:hAnsi="Times New Roman"/>
          <w:sz w:val="30"/>
          <w:szCs w:val="30"/>
        </w:rPr>
        <w:t xml:space="preserve"> </w:t>
      </w:r>
      <w:r w:rsidRPr="00706F54">
        <w:rPr>
          <w:rFonts w:ascii="Times New Roman" w:hAnsi="Times New Roman"/>
          <w:sz w:val="26"/>
          <w:szCs w:val="26"/>
        </w:rPr>
        <w:t>не менее 36 месяцев, должно предусматриваться послегарантийное обслуживание, наличие сервисных центров в Республике Беларусь</w:t>
      </w:r>
      <w:r>
        <w:rPr>
          <w:rFonts w:ascii="Times New Roman" w:hAnsi="Times New Roman"/>
          <w:sz w:val="26"/>
          <w:szCs w:val="26"/>
        </w:rPr>
        <w:t>.</w:t>
      </w:r>
    </w:p>
    <w:p w14:paraId="2E42F452" w14:textId="77777777" w:rsidR="006E4C42" w:rsidRDefault="006E4C42" w:rsidP="00445A8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8489E86" w14:textId="77777777" w:rsidR="00445A89" w:rsidRDefault="00445A89" w:rsidP="00445A89">
      <w:pPr>
        <w:spacing w:after="0" w:line="240" w:lineRule="auto"/>
      </w:pPr>
    </w:p>
    <w:p w14:paraId="14F66F7F" w14:textId="77777777" w:rsidR="006E4C42" w:rsidRPr="00445A89" w:rsidRDefault="006E4C42" w:rsidP="00445A89">
      <w:pPr>
        <w:spacing w:after="0" w:line="240" w:lineRule="auto"/>
      </w:pPr>
    </w:p>
    <w:sectPr w:rsidR="006E4C42" w:rsidRPr="00445A89" w:rsidSect="00950BEA">
      <w:pgSz w:w="12240" w:h="15840"/>
      <w:pgMar w:top="426" w:right="565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(Основной текст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7897"/>
    <w:multiLevelType w:val="hybridMultilevel"/>
    <w:tmpl w:val="0ECAAEC6"/>
    <w:lvl w:ilvl="0" w:tplc="5B5AE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A5FFF"/>
    <w:multiLevelType w:val="hybridMultilevel"/>
    <w:tmpl w:val="17440618"/>
    <w:lvl w:ilvl="0" w:tplc="DB12C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426591">
    <w:abstractNumId w:val="1"/>
  </w:num>
  <w:num w:numId="2" w16cid:durableId="57640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F7"/>
    <w:rsid w:val="00000BF2"/>
    <w:rsid w:val="00001D05"/>
    <w:rsid w:val="00006D3E"/>
    <w:rsid w:val="00011A15"/>
    <w:rsid w:val="00013C35"/>
    <w:rsid w:val="000144B3"/>
    <w:rsid w:val="00020242"/>
    <w:rsid w:val="00030FB1"/>
    <w:rsid w:val="00031C95"/>
    <w:rsid w:val="00033D4B"/>
    <w:rsid w:val="00034D81"/>
    <w:rsid w:val="00040B58"/>
    <w:rsid w:val="0004458F"/>
    <w:rsid w:val="00047FB5"/>
    <w:rsid w:val="000500EA"/>
    <w:rsid w:val="0005609B"/>
    <w:rsid w:val="00057C6A"/>
    <w:rsid w:val="00060D0B"/>
    <w:rsid w:val="000646E5"/>
    <w:rsid w:val="00081495"/>
    <w:rsid w:val="000A0B5A"/>
    <w:rsid w:val="000A7D42"/>
    <w:rsid w:val="000B1164"/>
    <w:rsid w:val="000B2624"/>
    <w:rsid w:val="000B2E9B"/>
    <w:rsid w:val="000D0C07"/>
    <w:rsid w:val="000D167B"/>
    <w:rsid w:val="000E1639"/>
    <w:rsid w:val="000E6287"/>
    <w:rsid w:val="0010015C"/>
    <w:rsid w:val="0010604E"/>
    <w:rsid w:val="001214AD"/>
    <w:rsid w:val="00123251"/>
    <w:rsid w:val="001370A5"/>
    <w:rsid w:val="00147214"/>
    <w:rsid w:val="0015112F"/>
    <w:rsid w:val="0015385A"/>
    <w:rsid w:val="00155AC0"/>
    <w:rsid w:val="0016010B"/>
    <w:rsid w:val="0016324C"/>
    <w:rsid w:val="00165958"/>
    <w:rsid w:val="001660AE"/>
    <w:rsid w:val="001723A5"/>
    <w:rsid w:val="001737A0"/>
    <w:rsid w:val="001746A0"/>
    <w:rsid w:val="00187F3D"/>
    <w:rsid w:val="00190E2D"/>
    <w:rsid w:val="00197E7D"/>
    <w:rsid w:val="001A2240"/>
    <w:rsid w:val="001B09F7"/>
    <w:rsid w:val="001C077C"/>
    <w:rsid w:val="001C5237"/>
    <w:rsid w:val="001E2BF5"/>
    <w:rsid w:val="00205900"/>
    <w:rsid w:val="00205935"/>
    <w:rsid w:val="002249CE"/>
    <w:rsid w:val="00230FF4"/>
    <w:rsid w:val="002320E4"/>
    <w:rsid w:val="00243FA3"/>
    <w:rsid w:val="0025101A"/>
    <w:rsid w:val="00260DE7"/>
    <w:rsid w:val="00264A25"/>
    <w:rsid w:val="00277092"/>
    <w:rsid w:val="00291563"/>
    <w:rsid w:val="002940B3"/>
    <w:rsid w:val="002A2377"/>
    <w:rsid w:val="002B3C63"/>
    <w:rsid w:val="002B6B29"/>
    <w:rsid w:val="002C7C5E"/>
    <w:rsid w:val="002D2F3B"/>
    <w:rsid w:val="002E399B"/>
    <w:rsid w:val="002E3ED8"/>
    <w:rsid w:val="002F061C"/>
    <w:rsid w:val="00315814"/>
    <w:rsid w:val="0032183C"/>
    <w:rsid w:val="00325BE7"/>
    <w:rsid w:val="00330E19"/>
    <w:rsid w:val="00337072"/>
    <w:rsid w:val="0034260E"/>
    <w:rsid w:val="00344FC5"/>
    <w:rsid w:val="00347481"/>
    <w:rsid w:val="0035389C"/>
    <w:rsid w:val="00354850"/>
    <w:rsid w:val="003555F6"/>
    <w:rsid w:val="00360134"/>
    <w:rsid w:val="003717C0"/>
    <w:rsid w:val="0038360B"/>
    <w:rsid w:val="00385FEA"/>
    <w:rsid w:val="003B50F0"/>
    <w:rsid w:val="003B5A3D"/>
    <w:rsid w:val="003C19E5"/>
    <w:rsid w:val="003C2357"/>
    <w:rsid w:val="003C3203"/>
    <w:rsid w:val="003C7D5E"/>
    <w:rsid w:val="003D17DC"/>
    <w:rsid w:val="003D4BB0"/>
    <w:rsid w:val="003D6253"/>
    <w:rsid w:val="003F3EEA"/>
    <w:rsid w:val="003F7C50"/>
    <w:rsid w:val="00422A75"/>
    <w:rsid w:val="00425EAB"/>
    <w:rsid w:val="00427E07"/>
    <w:rsid w:val="00431073"/>
    <w:rsid w:val="00431C39"/>
    <w:rsid w:val="0043209E"/>
    <w:rsid w:val="0044218B"/>
    <w:rsid w:val="004434AB"/>
    <w:rsid w:val="00445A89"/>
    <w:rsid w:val="00452209"/>
    <w:rsid w:val="004566E8"/>
    <w:rsid w:val="004624E5"/>
    <w:rsid w:val="00473037"/>
    <w:rsid w:val="00473331"/>
    <w:rsid w:val="00485653"/>
    <w:rsid w:val="004915AA"/>
    <w:rsid w:val="004A4C39"/>
    <w:rsid w:val="004A708A"/>
    <w:rsid w:val="004C03B6"/>
    <w:rsid w:val="004D163C"/>
    <w:rsid w:val="004D1716"/>
    <w:rsid w:val="004E5691"/>
    <w:rsid w:val="004F21FD"/>
    <w:rsid w:val="004F4F67"/>
    <w:rsid w:val="005073FC"/>
    <w:rsid w:val="00507E14"/>
    <w:rsid w:val="00510605"/>
    <w:rsid w:val="00511438"/>
    <w:rsid w:val="00525DC8"/>
    <w:rsid w:val="0053166F"/>
    <w:rsid w:val="0055006A"/>
    <w:rsid w:val="00550781"/>
    <w:rsid w:val="005703DF"/>
    <w:rsid w:val="00575D2A"/>
    <w:rsid w:val="00577628"/>
    <w:rsid w:val="005A247D"/>
    <w:rsid w:val="005B046D"/>
    <w:rsid w:val="005B50B1"/>
    <w:rsid w:val="005B6631"/>
    <w:rsid w:val="005B6D77"/>
    <w:rsid w:val="005B7C61"/>
    <w:rsid w:val="005C229E"/>
    <w:rsid w:val="005C242B"/>
    <w:rsid w:val="005C6E6F"/>
    <w:rsid w:val="005D5EA6"/>
    <w:rsid w:val="005D7316"/>
    <w:rsid w:val="005E1943"/>
    <w:rsid w:val="005E233F"/>
    <w:rsid w:val="005F0018"/>
    <w:rsid w:val="005F2F4A"/>
    <w:rsid w:val="00602370"/>
    <w:rsid w:val="00602748"/>
    <w:rsid w:val="006030D5"/>
    <w:rsid w:val="00604936"/>
    <w:rsid w:val="00617164"/>
    <w:rsid w:val="0062698B"/>
    <w:rsid w:val="00630595"/>
    <w:rsid w:val="006346F2"/>
    <w:rsid w:val="00634EAB"/>
    <w:rsid w:val="00635936"/>
    <w:rsid w:val="0064575A"/>
    <w:rsid w:val="00645A19"/>
    <w:rsid w:val="00646AC7"/>
    <w:rsid w:val="00647139"/>
    <w:rsid w:val="00647C0C"/>
    <w:rsid w:val="00650BB3"/>
    <w:rsid w:val="00653C2C"/>
    <w:rsid w:val="0065467B"/>
    <w:rsid w:val="00660C4B"/>
    <w:rsid w:val="00662BDA"/>
    <w:rsid w:val="00663AEC"/>
    <w:rsid w:val="0066669A"/>
    <w:rsid w:val="006705CC"/>
    <w:rsid w:val="006713AD"/>
    <w:rsid w:val="00673CB4"/>
    <w:rsid w:val="00676B47"/>
    <w:rsid w:val="0068464E"/>
    <w:rsid w:val="006A4C35"/>
    <w:rsid w:val="006A7645"/>
    <w:rsid w:val="006A7D3F"/>
    <w:rsid w:val="006B0085"/>
    <w:rsid w:val="006C60C4"/>
    <w:rsid w:val="006E4C42"/>
    <w:rsid w:val="006E63D8"/>
    <w:rsid w:val="007029BF"/>
    <w:rsid w:val="00703972"/>
    <w:rsid w:val="00706F54"/>
    <w:rsid w:val="00715113"/>
    <w:rsid w:val="007162B3"/>
    <w:rsid w:val="00720099"/>
    <w:rsid w:val="00720157"/>
    <w:rsid w:val="0072094B"/>
    <w:rsid w:val="007250CD"/>
    <w:rsid w:val="0073381C"/>
    <w:rsid w:val="00736277"/>
    <w:rsid w:val="00741308"/>
    <w:rsid w:val="00741D40"/>
    <w:rsid w:val="00747AA0"/>
    <w:rsid w:val="0075054F"/>
    <w:rsid w:val="00771DB6"/>
    <w:rsid w:val="00781FE9"/>
    <w:rsid w:val="00792319"/>
    <w:rsid w:val="007A0D75"/>
    <w:rsid w:val="007B5566"/>
    <w:rsid w:val="007B73A0"/>
    <w:rsid w:val="007D056A"/>
    <w:rsid w:val="007D1EEA"/>
    <w:rsid w:val="007D2943"/>
    <w:rsid w:val="007D4E95"/>
    <w:rsid w:val="007D5221"/>
    <w:rsid w:val="007D5529"/>
    <w:rsid w:val="007E1B6F"/>
    <w:rsid w:val="007F520A"/>
    <w:rsid w:val="00800003"/>
    <w:rsid w:val="008015DB"/>
    <w:rsid w:val="008101F8"/>
    <w:rsid w:val="008135A8"/>
    <w:rsid w:val="008241C4"/>
    <w:rsid w:val="00825EEF"/>
    <w:rsid w:val="0085497D"/>
    <w:rsid w:val="00856B11"/>
    <w:rsid w:val="00856D4D"/>
    <w:rsid w:val="00864D00"/>
    <w:rsid w:val="00867C8B"/>
    <w:rsid w:val="0089270B"/>
    <w:rsid w:val="008967F3"/>
    <w:rsid w:val="008A02B8"/>
    <w:rsid w:val="008B62CE"/>
    <w:rsid w:val="008C152E"/>
    <w:rsid w:val="008C3C28"/>
    <w:rsid w:val="008C43A4"/>
    <w:rsid w:val="008C5EEF"/>
    <w:rsid w:val="008D30E8"/>
    <w:rsid w:val="008D420B"/>
    <w:rsid w:val="008E5757"/>
    <w:rsid w:val="00906B20"/>
    <w:rsid w:val="00915FE4"/>
    <w:rsid w:val="00932637"/>
    <w:rsid w:val="00937C29"/>
    <w:rsid w:val="00946A9E"/>
    <w:rsid w:val="00950BEA"/>
    <w:rsid w:val="00967111"/>
    <w:rsid w:val="009724C9"/>
    <w:rsid w:val="00977BBF"/>
    <w:rsid w:val="00986A62"/>
    <w:rsid w:val="0099085D"/>
    <w:rsid w:val="009A0D6F"/>
    <w:rsid w:val="009A5DB6"/>
    <w:rsid w:val="009B4B74"/>
    <w:rsid w:val="009B6150"/>
    <w:rsid w:val="009D12A8"/>
    <w:rsid w:val="009D2B0C"/>
    <w:rsid w:val="009E0C1B"/>
    <w:rsid w:val="00A07255"/>
    <w:rsid w:val="00A21471"/>
    <w:rsid w:val="00A42A1F"/>
    <w:rsid w:val="00A44F3A"/>
    <w:rsid w:val="00A46E97"/>
    <w:rsid w:val="00A6068E"/>
    <w:rsid w:val="00A66BD1"/>
    <w:rsid w:val="00A704C7"/>
    <w:rsid w:val="00A81CB4"/>
    <w:rsid w:val="00A874BB"/>
    <w:rsid w:val="00AA3EBD"/>
    <w:rsid w:val="00AB6511"/>
    <w:rsid w:val="00AB7224"/>
    <w:rsid w:val="00AC350D"/>
    <w:rsid w:val="00AC75F9"/>
    <w:rsid w:val="00AD3228"/>
    <w:rsid w:val="00AD7CCF"/>
    <w:rsid w:val="00AE088F"/>
    <w:rsid w:val="00AE57A5"/>
    <w:rsid w:val="00AE69B8"/>
    <w:rsid w:val="00AF0893"/>
    <w:rsid w:val="00AF6988"/>
    <w:rsid w:val="00B001C5"/>
    <w:rsid w:val="00B01D33"/>
    <w:rsid w:val="00B04D4A"/>
    <w:rsid w:val="00B06317"/>
    <w:rsid w:val="00B109AB"/>
    <w:rsid w:val="00B114F9"/>
    <w:rsid w:val="00B119C2"/>
    <w:rsid w:val="00B14132"/>
    <w:rsid w:val="00B33ADB"/>
    <w:rsid w:val="00B355BD"/>
    <w:rsid w:val="00B47E58"/>
    <w:rsid w:val="00B51478"/>
    <w:rsid w:val="00B56223"/>
    <w:rsid w:val="00B61811"/>
    <w:rsid w:val="00B70C3A"/>
    <w:rsid w:val="00B71737"/>
    <w:rsid w:val="00B807C4"/>
    <w:rsid w:val="00B8361E"/>
    <w:rsid w:val="00B90DB1"/>
    <w:rsid w:val="00B91FD9"/>
    <w:rsid w:val="00BA4461"/>
    <w:rsid w:val="00BB2686"/>
    <w:rsid w:val="00BB63B6"/>
    <w:rsid w:val="00BC0E30"/>
    <w:rsid w:val="00BC3D71"/>
    <w:rsid w:val="00BD23B0"/>
    <w:rsid w:val="00BE7006"/>
    <w:rsid w:val="00C03456"/>
    <w:rsid w:val="00C0797D"/>
    <w:rsid w:val="00C11A6F"/>
    <w:rsid w:val="00C40B0B"/>
    <w:rsid w:val="00C42984"/>
    <w:rsid w:val="00C511CF"/>
    <w:rsid w:val="00C56543"/>
    <w:rsid w:val="00C620FE"/>
    <w:rsid w:val="00C65148"/>
    <w:rsid w:val="00C70D78"/>
    <w:rsid w:val="00C8206F"/>
    <w:rsid w:val="00C90DE9"/>
    <w:rsid w:val="00C919E6"/>
    <w:rsid w:val="00C93F9E"/>
    <w:rsid w:val="00C97E46"/>
    <w:rsid w:val="00CA0BCE"/>
    <w:rsid w:val="00CA1B99"/>
    <w:rsid w:val="00CA5F60"/>
    <w:rsid w:val="00CB42CF"/>
    <w:rsid w:val="00CB62A9"/>
    <w:rsid w:val="00CC0150"/>
    <w:rsid w:val="00CC183C"/>
    <w:rsid w:val="00CC79B7"/>
    <w:rsid w:val="00CE49A5"/>
    <w:rsid w:val="00CE588F"/>
    <w:rsid w:val="00CF1D4E"/>
    <w:rsid w:val="00D00ACE"/>
    <w:rsid w:val="00D07DA9"/>
    <w:rsid w:val="00D20FA3"/>
    <w:rsid w:val="00D211D3"/>
    <w:rsid w:val="00D23A15"/>
    <w:rsid w:val="00D56E31"/>
    <w:rsid w:val="00D805E9"/>
    <w:rsid w:val="00D870B4"/>
    <w:rsid w:val="00D95DEC"/>
    <w:rsid w:val="00DA76F2"/>
    <w:rsid w:val="00DB372A"/>
    <w:rsid w:val="00DB6DCB"/>
    <w:rsid w:val="00DC310E"/>
    <w:rsid w:val="00DD7DBC"/>
    <w:rsid w:val="00DE35F2"/>
    <w:rsid w:val="00DF2F6A"/>
    <w:rsid w:val="00DF6E56"/>
    <w:rsid w:val="00E11D50"/>
    <w:rsid w:val="00E23B8C"/>
    <w:rsid w:val="00E31EA3"/>
    <w:rsid w:val="00E37433"/>
    <w:rsid w:val="00E573E4"/>
    <w:rsid w:val="00E60C73"/>
    <w:rsid w:val="00E670AD"/>
    <w:rsid w:val="00E734C4"/>
    <w:rsid w:val="00E73DD6"/>
    <w:rsid w:val="00E8230E"/>
    <w:rsid w:val="00EA04FD"/>
    <w:rsid w:val="00EA095B"/>
    <w:rsid w:val="00EA0A56"/>
    <w:rsid w:val="00EA58D4"/>
    <w:rsid w:val="00EC2739"/>
    <w:rsid w:val="00ED2237"/>
    <w:rsid w:val="00EE1CB5"/>
    <w:rsid w:val="00EE4F4B"/>
    <w:rsid w:val="00EE5073"/>
    <w:rsid w:val="00EF00E3"/>
    <w:rsid w:val="00EF2ADE"/>
    <w:rsid w:val="00F0117B"/>
    <w:rsid w:val="00F0483D"/>
    <w:rsid w:val="00F06BC5"/>
    <w:rsid w:val="00F17EE5"/>
    <w:rsid w:val="00F343D0"/>
    <w:rsid w:val="00F37C0F"/>
    <w:rsid w:val="00F479AC"/>
    <w:rsid w:val="00F670A5"/>
    <w:rsid w:val="00F73233"/>
    <w:rsid w:val="00F814E4"/>
    <w:rsid w:val="00F85095"/>
    <w:rsid w:val="00F85FB3"/>
    <w:rsid w:val="00F8727D"/>
    <w:rsid w:val="00F941A5"/>
    <w:rsid w:val="00F9720D"/>
    <w:rsid w:val="00FB2028"/>
    <w:rsid w:val="00FB3DB3"/>
    <w:rsid w:val="00FB74B8"/>
    <w:rsid w:val="00FB7693"/>
    <w:rsid w:val="00FC650F"/>
    <w:rsid w:val="00FD63AE"/>
    <w:rsid w:val="00FE3CC2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88E2"/>
  <w15:docId w15:val="{0C467C7B-F4EF-4F2F-B51E-8BC38B4F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1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3C320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Placeholder Text"/>
    <w:uiPriority w:val="99"/>
    <w:semiHidden/>
    <w:rsid w:val="008D420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9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91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cp:keywords/>
  <cp:lastModifiedBy>Пользователь</cp:lastModifiedBy>
  <cp:revision>57</cp:revision>
  <cp:lastPrinted>2026-07-14T07:37:00Z</cp:lastPrinted>
  <dcterms:created xsi:type="dcterms:W3CDTF">2026-06-25T07:23:00Z</dcterms:created>
  <dcterms:modified xsi:type="dcterms:W3CDTF">2026-07-14T07:47:00Z</dcterms:modified>
</cp:coreProperties>
</file>