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CB08F81" w:rsidR="00CA5B1B" w:rsidRPr="00CA5B1B" w:rsidRDefault="00636B63"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EA7566F"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636B63">
        <w:rPr>
          <w:rFonts w:ascii="Times New Roman" w:eastAsia="Times New Roman" w:hAnsi="Times New Roman"/>
          <w:b/>
          <w:sz w:val="24"/>
          <w:szCs w:val="24"/>
        </w:rPr>
        <w:t>В.Н.Танаджи</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7074BCA2"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36B63">
        <w:rPr>
          <w:rFonts w:ascii="Times New Roman" w:eastAsia="Times New Roman" w:hAnsi="Times New Roman"/>
          <w:b/>
          <w:sz w:val="24"/>
          <w:szCs w:val="24"/>
        </w:rPr>
        <w:t>1</w:t>
      </w:r>
      <w:r w:rsidR="00A5571A">
        <w:rPr>
          <w:rFonts w:ascii="Times New Roman" w:eastAsia="Times New Roman" w:hAnsi="Times New Roman"/>
          <w:b/>
          <w:sz w:val="24"/>
          <w:szCs w:val="24"/>
        </w:rPr>
        <w:t>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36B63">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2111958C" w:rsidR="0035717A" w:rsidRDefault="007B0A1A" w:rsidP="00E2310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A5571A" w:rsidRPr="00A5571A">
        <w:rPr>
          <w:rFonts w:ascii="Times New Roman" w:eastAsia="Times New Roman" w:hAnsi="Times New Roman"/>
          <w:b/>
          <w:sz w:val="24"/>
          <w:szCs w:val="24"/>
        </w:rPr>
        <w:t>А597-07/261</w:t>
      </w:r>
      <w:r w:rsidR="00E178C0">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A5571A" w:rsidRPr="00A5571A">
        <w:rPr>
          <w:rFonts w:ascii="Times New Roman" w:eastAsia="Times New Roman" w:hAnsi="Times New Roman"/>
          <w:b/>
          <w:sz w:val="24"/>
          <w:szCs w:val="24"/>
        </w:rPr>
        <w:t>интерактивных панелей (системы интерактивной сенсорной) в интересах учреждений образования подчиненных и подведомственных комитету по образованию Мингорисполкома</w:t>
      </w:r>
      <w:r w:rsidR="0035717A">
        <w:rPr>
          <w:rFonts w:ascii="Times New Roman" w:eastAsia="Times New Roman" w:hAnsi="Times New Roman"/>
          <w:b/>
          <w:sz w:val="24"/>
          <w:szCs w:val="24"/>
        </w:rPr>
        <w:t xml:space="preserve"> </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60856C7" w:rsidR="00432222" w:rsidRPr="00432222" w:rsidRDefault="00A5571A" w:rsidP="00432222">
            <w:pPr>
              <w:pStyle w:val="ConsPlusNormal"/>
              <w:jc w:val="both"/>
              <w:rPr>
                <w:rFonts w:ascii="Times New Roman" w:hAnsi="Times New Roman" w:cs="Times New Roman"/>
              </w:rPr>
            </w:pPr>
            <w:r w:rsidRPr="00A5571A">
              <w:rPr>
                <w:rFonts w:ascii="Times New Roman" w:hAnsi="Times New Roman" w:cs="Times New Roman"/>
              </w:rPr>
              <w:t>государственное учреждение «Центр по обеспечению деятельности комитета по образованию    Мингорисполкома и подчиненных организаций»</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43BF9175" w:rsidR="00432222" w:rsidRPr="00432222" w:rsidRDefault="00A5571A" w:rsidP="00432222">
            <w:pPr>
              <w:pStyle w:val="ConsPlusNormal"/>
              <w:rPr>
                <w:rFonts w:ascii="Times New Roman" w:hAnsi="Times New Roman" w:cs="Times New Roman"/>
              </w:rPr>
            </w:pPr>
            <w:r w:rsidRPr="00A5571A">
              <w:rPr>
                <w:rFonts w:ascii="Times New Roman" w:hAnsi="Times New Roman" w:cs="Times New Roman"/>
              </w:rPr>
              <w:t>г. Минск, ул.Тимирязева,9а</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0964100" w:rsidR="00432222" w:rsidRPr="00432222" w:rsidRDefault="00A5571A" w:rsidP="00432222">
            <w:pPr>
              <w:pStyle w:val="ConsPlusNormal"/>
              <w:rPr>
                <w:rFonts w:ascii="Times New Roman" w:hAnsi="Times New Roman" w:cs="Times New Roman"/>
              </w:rPr>
            </w:pPr>
            <w:r w:rsidRPr="00A5571A">
              <w:rPr>
                <w:rFonts w:ascii="Times New Roman" w:hAnsi="Times New Roman" w:cs="Times New Roman"/>
              </w:rPr>
              <w:t>193407389</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F052239" w:rsidR="007B0A1A" w:rsidRPr="00C47BDB" w:rsidRDefault="00636B63" w:rsidP="00830613">
            <w:pPr>
              <w:pStyle w:val="ConsPlusNormal"/>
              <w:rPr>
                <w:rFonts w:ascii="Times New Roman" w:hAnsi="Times New Roman" w:cs="Times New Roman"/>
                <w:lang w:val="en-US"/>
              </w:rPr>
            </w:pPr>
            <w:r>
              <w:rPr>
                <w:rFonts w:ascii="Times New Roman" w:hAnsi="Times New Roman" w:cs="Times New Roman"/>
              </w:rPr>
              <w:t>2</w:t>
            </w:r>
            <w:r w:rsidR="00A5571A">
              <w:rPr>
                <w:rFonts w:ascii="Times New Roman" w:hAnsi="Times New Roman" w:cs="Times New Roman"/>
              </w:rPr>
              <w:t>9</w:t>
            </w:r>
            <w:r w:rsidR="0035717A">
              <w:rPr>
                <w:rFonts w:ascii="Times New Roman" w:hAnsi="Times New Roman" w:cs="Times New Roman"/>
              </w:rPr>
              <w:t>.0</w:t>
            </w:r>
            <w:r>
              <w:rPr>
                <w:rFonts w:ascii="Times New Roman" w:hAnsi="Times New Roman" w:cs="Times New Roman"/>
              </w:rPr>
              <w:t>7</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77B89336" w:rsidR="00D45B7E" w:rsidRPr="00D45B7E" w:rsidRDefault="00A5571A" w:rsidP="00D641A3">
            <w:pPr>
              <w:pStyle w:val="ConsPlusNormal"/>
              <w:rPr>
                <w:rFonts w:ascii="Times New Roman" w:hAnsi="Times New Roman" w:cs="Times New Roman"/>
                <w:b/>
                <w:bCs/>
                <w:highlight w:val="yellow"/>
              </w:rPr>
            </w:pPr>
            <w:r>
              <w:rPr>
                <w:rFonts w:ascii="Times New Roman" w:hAnsi="Times New Roman" w:cs="Times New Roman"/>
                <w:b/>
              </w:rPr>
              <w:t>808 595,00</w:t>
            </w:r>
            <w:r w:rsidR="00E2310A">
              <w:rPr>
                <w:rFonts w:ascii="Times New Roman" w:hAnsi="Times New Roman" w:cs="Times New Roman"/>
                <w:b/>
              </w:rPr>
              <w:t xml:space="preserve">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w:t>
            </w:r>
            <w:r w:rsidRPr="00A700C2">
              <w:rPr>
                <w:rFonts w:ascii="Times New Roman" w:hAnsi="Times New Roman" w:cs="Times New Roman"/>
              </w:rPr>
              <w:lastRenderedPageBreak/>
              <w:t>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w:t>
            </w:r>
            <w:r w:rsidRPr="00B60D5C">
              <w:rPr>
                <w:rFonts w:ascii="Times New Roman" w:hAnsi="Times New Roman" w:cs="Times New Roman"/>
              </w:rPr>
              <w:lastRenderedPageBreak/>
              <w:t>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A5571A" w:rsidRPr="007B0A1A" w14:paraId="6040ED6B" w14:textId="77777777" w:rsidTr="00617C3C">
        <w:tc>
          <w:tcPr>
            <w:tcW w:w="9418" w:type="dxa"/>
            <w:gridSpan w:val="2"/>
            <w:tcBorders>
              <w:top w:val="single" w:sz="4" w:space="0" w:color="auto"/>
              <w:left w:val="single" w:sz="4" w:space="0" w:color="auto"/>
              <w:bottom w:val="single" w:sz="4" w:space="0" w:color="auto"/>
              <w:right w:val="single" w:sz="4" w:space="0" w:color="auto"/>
            </w:tcBorders>
          </w:tcPr>
          <w:p w14:paraId="10747F36" w14:textId="525B0733" w:rsidR="00A5571A" w:rsidRPr="00512159" w:rsidRDefault="00A5571A" w:rsidP="00A5571A">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1DDFE1DB" w:rsidR="00EB354E" w:rsidRPr="006A34B9" w:rsidRDefault="00A5571A" w:rsidP="00C47BDB">
            <w:pPr>
              <w:pStyle w:val="ConsPlusNormal"/>
              <w:rPr>
                <w:rFonts w:ascii="Times New Roman" w:hAnsi="Times New Roman" w:cs="Times New Roman"/>
                <w:b/>
                <w:bCs/>
              </w:rPr>
            </w:pPr>
            <w:r w:rsidRPr="00A5571A">
              <w:rPr>
                <w:rFonts w:ascii="Times New Roman" w:hAnsi="Times New Roman" w:cs="Times New Roman"/>
                <w:b/>
                <w:bCs/>
              </w:rPr>
              <w:t xml:space="preserve">Интерактивные панели </w:t>
            </w:r>
            <w:r>
              <w:rPr>
                <w:rFonts w:ascii="Times New Roman" w:hAnsi="Times New Roman" w:cs="Times New Roman"/>
                <w:b/>
                <w:bCs/>
              </w:rPr>
              <w:t>(</w:t>
            </w:r>
            <w:r w:rsidRPr="00A5571A">
              <w:rPr>
                <w:rFonts w:ascii="Times New Roman" w:hAnsi="Times New Roman" w:cs="Times New Roman"/>
                <w:b/>
                <w:bCs/>
              </w:rPr>
              <w:t>от 64’’</w:t>
            </w:r>
            <w:r>
              <w:rPr>
                <w:rFonts w:ascii="Times New Roman" w:hAnsi="Times New Roman" w:cs="Times New Roman"/>
                <w:b/>
                <w:bCs/>
              </w:rPr>
              <w:t>)</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2DDD5AA0" w:rsidR="00EB354E" w:rsidRDefault="00A5571A" w:rsidP="00EB354E">
            <w:pPr>
              <w:pStyle w:val="ConsPlusNormal"/>
              <w:rPr>
                <w:rFonts w:ascii="Times New Roman" w:hAnsi="Times New Roman" w:cs="Times New Roman"/>
              </w:rPr>
            </w:pPr>
            <w:r w:rsidRPr="00A5571A">
              <w:rPr>
                <w:rFonts w:ascii="Times New Roman" w:hAnsi="Times New Roman" w:cs="Times New Roman"/>
              </w:rPr>
              <w:t>27.90.20.200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1BFBBE7" w:rsidR="00EB354E" w:rsidRDefault="00A5571A" w:rsidP="004A759B">
            <w:pPr>
              <w:pStyle w:val="ConsPlusNormal"/>
              <w:jc w:val="both"/>
              <w:rPr>
                <w:rFonts w:ascii="Times New Roman" w:hAnsi="Times New Roman" w:cs="Times New Roman"/>
              </w:rPr>
            </w:pPr>
            <w:r w:rsidRPr="00A5571A">
              <w:rPr>
                <w:rFonts w:ascii="Times New Roman" w:hAnsi="Times New Roman" w:cs="Times New Roman"/>
              </w:rPr>
              <w:t>Панели индикаторные жидкокристаллические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B1A2E0E" w:rsidR="00EB354E" w:rsidRDefault="00A5571A" w:rsidP="00B423B7">
            <w:pPr>
              <w:pStyle w:val="ConsPlusNormal"/>
              <w:jc w:val="both"/>
              <w:rPr>
                <w:rFonts w:ascii="Times New Roman" w:hAnsi="Times New Roman" w:cs="Times New Roman"/>
              </w:rPr>
            </w:pPr>
            <w:r w:rsidRPr="00A5571A">
              <w:rPr>
                <w:rFonts w:ascii="Times New Roman" w:hAnsi="Times New Roman" w:cs="Times New Roman"/>
              </w:rPr>
              <w:t>53 шт.</w:t>
            </w:r>
            <w:r>
              <w:rPr>
                <w:rFonts w:ascii="Times New Roman" w:hAnsi="Times New Roman" w:cs="Times New Roman"/>
              </w:rPr>
              <w:t xml:space="preserve"> (с</w:t>
            </w:r>
            <w:r w:rsidRPr="00A5571A">
              <w:rPr>
                <w:rFonts w:ascii="Times New Roman" w:hAnsi="Times New Roman" w:cs="Times New Roman"/>
              </w:rPr>
              <w:t>огласно Приложению 5 к аукционным документам</w:t>
            </w:r>
            <w:r>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ECB5E3A" w:rsidR="00EB354E" w:rsidRPr="00E635E7" w:rsidRDefault="00A5571A" w:rsidP="003678B5">
            <w:pPr>
              <w:pStyle w:val="ConsPlusNormal"/>
              <w:jc w:val="both"/>
              <w:rPr>
                <w:rFonts w:ascii="Times New Roman" w:hAnsi="Times New Roman" w:cs="Times New Roman"/>
              </w:rPr>
            </w:pPr>
            <w:r w:rsidRPr="00A5571A">
              <w:rPr>
                <w:rFonts w:ascii="Times New Roman" w:hAnsi="Times New Roman" w:cs="Times New Roman"/>
              </w:rPr>
              <w:t>в течении 30 (тридцати) рабочих дней с момента заключения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BB5808B" w:rsidR="00EB354E" w:rsidRDefault="00A5571A" w:rsidP="00E178C0">
            <w:pPr>
              <w:pStyle w:val="ConsPlusNormal"/>
              <w:jc w:val="both"/>
              <w:rPr>
                <w:rFonts w:ascii="Times New Roman" w:hAnsi="Times New Roman" w:cs="Times New Roman"/>
              </w:rPr>
            </w:pPr>
            <w:r>
              <w:rPr>
                <w:rFonts w:ascii="Times New Roman" w:hAnsi="Times New Roman" w:cs="Times New Roman"/>
              </w:rPr>
              <w:t>Согласно Приложению 5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1A08E8B3" w:rsidR="007539A8" w:rsidRPr="003678B5" w:rsidRDefault="00A5571A" w:rsidP="00E1617A">
            <w:pPr>
              <w:pStyle w:val="ConsPlusNormal"/>
              <w:rPr>
                <w:rFonts w:ascii="Times New Roman" w:hAnsi="Times New Roman" w:cs="Times New Roman"/>
              </w:rPr>
            </w:pPr>
            <w:r w:rsidRPr="00A5571A">
              <w:rPr>
                <w:rFonts w:ascii="Times New Roman" w:hAnsi="Times New Roman" w:cs="Times New Roman"/>
                <w:b/>
              </w:rPr>
              <w:t>323</w:t>
            </w:r>
            <w:r>
              <w:rPr>
                <w:rFonts w:ascii="Times New Roman" w:hAnsi="Times New Roman" w:cs="Times New Roman"/>
                <w:b/>
              </w:rPr>
              <w:t xml:space="preserve"> </w:t>
            </w:r>
            <w:r w:rsidRPr="00A5571A">
              <w:rPr>
                <w:rFonts w:ascii="Times New Roman" w:hAnsi="Times New Roman" w:cs="Times New Roman"/>
                <w:b/>
              </w:rPr>
              <w:t>035,00</w:t>
            </w:r>
            <w:r w:rsidR="00512159" w:rsidRPr="00512159">
              <w:rPr>
                <w:rFonts w:ascii="Times New Roman" w:hAnsi="Times New Roman" w:cs="Times New Roman"/>
                <w:b/>
              </w:rPr>
              <w:t xml:space="preserve"> </w:t>
            </w:r>
            <w:r w:rsidR="0035717A" w:rsidRPr="0035717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613E267B" w:rsidR="00EB354E" w:rsidRDefault="00A5571A" w:rsidP="00EB354E">
            <w:pPr>
              <w:pStyle w:val="ConsPlusNormal"/>
              <w:jc w:val="both"/>
              <w:rPr>
                <w:rFonts w:ascii="Times New Roman" w:hAnsi="Times New Roman" w:cs="Times New Roman"/>
              </w:rPr>
            </w:pPr>
            <w:r>
              <w:rPr>
                <w:rFonts w:ascii="Times New Roman" w:hAnsi="Times New Roman" w:cs="Times New Roman"/>
              </w:rPr>
              <w:t xml:space="preserve">местный </w:t>
            </w:r>
            <w:r w:rsidR="00512159" w:rsidRPr="00512159">
              <w:rPr>
                <w:rFonts w:ascii="Times New Roman" w:hAnsi="Times New Roman" w:cs="Times New Roman"/>
              </w:rPr>
              <w:t xml:space="preserve">бюджет </w:t>
            </w:r>
          </w:p>
        </w:tc>
      </w:tr>
      <w:tr w:rsidR="00A5571A" w:rsidRPr="00512159" w14:paraId="0F89AD1B" w14:textId="77777777" w:rsidTr="003A5715">
        <w:tc>
          <w:tcPr>
            <w:tcW w:w="9418" w:type="dxa"/>
            <w:gridSpan w:val="2"/>
            <w:tcBorders>
              <w:top w:val="single" w:sz="4" w:space="0" w:color="auto"/>
              <w:left w:val="single" w:sz="4" w:space="0" w:color="auto"/>
              <w:bottom w:val="single" w:sz="4" w:space="0" w:color="auto"/>
              <w:right w:val="single" w:sz="4" w:space="0" w:color="auto"/>
            </w:tcBorders>
          </w:tcPr>
          <w:p w14:paraId="369F1231" w14:textId="0C4A6F5A" w:rsidR="00A5571A" w:rsidRPr="00512159" w:rsidRDefault="00A5571A" w:rsidP="00A5571A">
            <w:pPr>
              <w:pStyle w:val="ConsPlusNormal"/>
              <w:jc w:val="center"/>
              <w:rPr>
                <w:rFonts w:ascii="Times New Roman" w:hAnsi="Times New Roman" w:cs="Times New Roman"/>
                <w:b/>
                <w:bCs/>
              </w:rPr>
            </w:pPr>
            <w:r>
              <w:rPr>
                <w:rFonts w:ascii="Times New Roman" w:hAnsi="Times New Roman" w:cs="Times New Roman"/>
                <w:b/>
                <w:bCs/>
              </w:rPr>
              <w:t>Лот №</w:t>
            </w:r>
            <w:r>
              <w:rPr>
                <w:rFonts w:ascii="Times New Roman" w:hAnsi="Times New Roman" w:cs="Times New Roman"/>
                <w:b/>
                <w:bCs/>
              </w:rPr>
              <w:t>2</w:t>
            </w:r>
          </w:p>
        </w:tc>
      </w:tr>
      <w:tr w:rsidR="00A5571A" w:rsidRPr="006A34B9" w14:paraId="16CD3E78" w14:textId="77777777" w:rsidTr="003A5715">
        <w:tc>
          <w:tcPr>
            <w:tcW w:w="3969" w:type="dxa"/>
            <w:tcBorders>
              <w:top w:val="single" w:sz="4" w:space="0" w:color="auto"/>
              <w:left w:val="single" w:sz="4" w:space="0" w:color="auto"/>
              <w:bottom w:val="single" w:sz="4" w:space="0" w:color="auto"/>
              <w:right w:val="single" w:sz="4" w:space="0" w:color="auto"/>
            </w:tcBorders>
          </w:tcPr>
          <w:p w14:paraId="2FC2AD57" w14:textId="77777777" w:rsidR="00A5571A" w:rsidRPr="007B0A1A" w:rsidRDefault="00A5571A" w:rsidP="00A5571A">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A80B5D9" w14:textId="209A470D" w:rsidR="00A5571A" w:rsidRPr="006A34B9" w:rsidRDefault="00A5571A" w:rsidP="00A5571A">
            <w:pPr>
              <w:pStyle w:val="ConsPlusNormal"/>
              <w:rPr>
                <w:rFonts w:ascii="Times New Roman" w:hAnsi="Times New Roman" w:cs="Times New Roman"/>
                <w:b/>
                <w:bCs/>
              </w:rPr>
            </w:pPr>
            <w:r w:rsidRPr="00A5571A">
              <w:rPr>
                <w:rFonts w:ascii="Times New Roman" w:hAnsi="Times New Roman" w:cs="Times New Roman"/>
                <w:b/>
                <w:bCs/>
              </w:rPr>
              <w:t>Интерактивные панели (от 75’’)</w:t>
            </w:r>
          </w:p>
        </w:tc>
      </w:tr>
      <w:tr w:rsidR="00A5571A" w14:paraId="7F35FD4B" w14:textId="77777777" w:rsidTr="003A5715">
        <w:tc>
          <w:tcPr>
            <w:tcW w:w="3969" w:type="dxa"/>
            <w:tcBorders>
              <w:top w:val="single" w:sz="4" w:space="0" w:color="auto"/>
              <w:left w:val="single" w:sz="4" w:space="0" w:color="auto"/>
              <w:bottom w:val="single" w:sz="4" w:space="0" w:color="auto"/>
              <w:right w:val="single" w:sz="4" w:space="0" w:color="auto"/>
            </w:tcBorders>
          </w:tcPr>
          <w:p w14:paraId="5AE24601" w14:textId="77777777" w:rsidR="00A5571A" w:rsidRPr="007B0A1A" w:rsidRDefault="00A5571A" w:rsidP="00A5571A">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5A467FC" w14:textId="77777777" w:rsidR="00A5571A" w:rsidRDefault="00A5571A" w:rsidP="00A5571A">
            <w:pPr>
              <w:pStyle w:val="ConsPlusNormal"/>
              <w:rPr>
                <w:rFonts w:ascii="Times New Roman" w:hAnsi="Times New Roman" w:cs="Times New Roman"/>
              </w:rPr>
            </w:pPr>
            <w:r w:rsidRPr="00A5571A">
              <w:rPr>
                <w:rFonts w:ascii="Times New Roman" w:hAnsi="Times New Roman" w:cs="Times New Roman"/>
              </w:rPr>
              <w:t>27.90.20.200</w:t>
            </w:r>
          </w:p>
        </w:tc>
      </w:tr>
      <w:tr w:rsidR="00A5571A" w14:paraId="2E491F44" w14:textId="77777777" w:rsidTr="003A5715">
        <w:tc>
          <w:tcPr>
            <w:tcW w:w="3969" w:type="dxa"/>
            <w:tcBorders>
              <w:top w:val="single" w:sz="4" w:space="0" w:color="auto"/>
              <w:left w:val="single" w:sz="4" w:space="0" w:color="auto"/>
              <w:bottom w:val="single" w:sz="4" w:space="0" w:color="auto"/>
              <w:right w:val="single" w:sz="4" w:space="0" w:color="auto"/>
            </w:tcBorders>
          </w:tcPr>
          <w:p w14:paraId="554322C7" w14:textId="77777777" w:rsidR="00A5571A" w:rsidRPr="007B0A1A" w:rsidRDefault="00A5571A" w:rsidP="00A5571A">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B9A01F1" w14:textId="77777777" w:rsidR="00A5571A" w:rsidRDefault="00A5571A" w:rsidP="00A5571A">
            <w:pPr>
              <w:pStyle w:val="ConsPlusNormal"/>
              <w:jc w:val="both"/>
              <w:rPr>
                <w:rFonts w:ascii="Times New Roman" w:hAnsi="Times New Roman" w:cs="Times New Roman"/>
              </w:rPr>
            </w:pPr>
            <w:r w:rsidRPr="00A5571A">
              <w:rPr>
                <w:rFonts w:ascii="Times New Roman" w:hAnsi="Times New Roman" w:cs="Times New Roman"/>
              </w:rPr>
              <w:t>Панели индикаторные жидкокристаллические</w:t>
            </w:r>
          </w:p>
        </w:tc>
      </w:tr>
      <w:tr w:rsidR="00A5571A" w14:paraId="239BE1CB" w14:textId="77777777" w:rsidTr="003A5715">
        <w:tc>
          <w:tcPr>
            <w:tcW w:w="3969" w:type="dxa"/>
            <w:tcBorders>
              <w:top w:val="single" w:sz="4" w:space="0" w:color="auto"/>
              <w:left w:val="single" w:sz="4" w:space="0" w:color="auto"/>
              <w:bottom w:val="single" w:sz="4" w:space="0" w:color="auto"/>
              <w:right w:val="single" w:sz="4" w:space="0" w:color="auto"/>
            </w:tcBorders>
          </w:tcPr>
          <w:p w14:paraId="46414DB1" w14:textId="77777777" w:rsidR="00A5571A" w:rsidRPr="007B0A1A" w:rsidRDefault="00A5571A" w:rsidP="00A5571A">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524E5EE9" w14:textId="2274DE80" w:rsidR="00A5571A" w:rsidRDefault="00A5571A" w:rsidP="00A5571A">
            <w:pPr>
              <w:pStyle w:val="ConsPlusNormal"/>
              <w:jc w:val="both"/>
              <w:rPr>
                <w:rFonts w:ascii="Times New Roman" w:hAnsi="Times New Roman" w:cs="Times New Roman"/>
              </w:rPr>
            </w:pPr>
            <w:r w:rsidRPr="00A5571A">
              <w:rPr>
                <w:rFonts w:ascii="Times New Roman" w:hAnsi="Times New Roman" w:cs="Times New Roman"/>
              </w:rPr>
              <w:t>61 шт.</w:t>
            </w:r>
            <w:r>
              <w:rPr>
                <w:rFonts w:ascii="Times New Roman" w:hAnsi="Times New Roman" w:cs="Times New Roman"/>
              </w:rPr>
              <w:t xml:space="preserve"> (с</w:t>
            </w:r>
            <w:r w:rsidRPr="00A5571A">
              <w:rPr>
                <w:rFonts w:ascii="Times New Roman" w:hAnsi="Times New Roman" w:cs="Times New Roman"/>
              </w:rPr>
              <w:t xml:space="preserve">огласно Приложению </w:t>
            </w:r>
            <w:r>
              <w:rPr>
                <w:rFonts w:ascii="Times New Roman" w:hAnsi="Times New Roman" w:cs="Times New Roman"/>
              </w:rPr>
              <w:t>6</w:t>
            </w:r>
            <w:r w:rsidRPr="00A5571A">
              <w:rPr>
                <w:rFonts w:ascii="Times New Roman" w:hAnsi="Times New Roman" w:cs="Times New Roman"/>
              </w:rPr>
              <w:t xml:space="preserve"> к аукционным документам</w:t>
            </w:r>
            <w:r>
              <w:rPr>
                <w:rFonts w:ascii="Times New Roman" w:hAnsi="Times New Roman" w:cs="Times New Roman"/>
              </w:rPr>
              <w:t>)</w:t>
            </w:r>
          </w:p>
        </w:tc>
      </w:tr>
      <w:tr w:rsidR="00A5571A" w:rsidRPr="00E635E7" w14:paraId="6D095880" w14:textId="77777777" w:rsidTr="003A5715">
        <w:tc>
          <w:tcPr>
            <w:tcW w:w="3969" w:type="dxa"/>
            <w:tcBorders>
              <w:top w:val="single" w:sz="4" w:space="0" w:color="auto"/>
              <w:left w:val="single" w:sz="4" w:space="0" w:color="auto"/>
              <w:bottom w:val="single" w:sz="4" w:space="0" w:color="auto"/>
              <w:right w:val="single" w:sz="4" w:space="0" w:color="auto"/>
            </w:tcBorders>
          </w:tcPr>
          <w:p w14:paraId="2E31F7B9" w14:textId="77777777" w:rsidR="00A5571A" w:rsidRPr="007B0A1A" w:rsidRDefault="00A5571A" w:rsidP="00A5571A">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DF938EA" w14:textId="77777777" w:rsidR="00A5571A" w:rsidRPr="00E635E7" w:rsidRDefault="00A5571A" w:rsidP="00A5571A">
            <w:pPr>
              <w:pStyle w:val="ConsPlusNormal"/>
              <w:jc w:val="both"/>
              <w:rPr>
                <w:rFonts w:ascii="Times New Roman" w:hAnsi="Times New Roman" w:cs="Times New Roman"/>
              </w:rPr>
            </w:pPr>
            <w:r w:rsidRPr="00A5571A">
              <w:rPr>
                <w:rFonts w:ascii="Times New Roman" w:hAnsi="Times New Roman" w:cs="Times New Roman"/>
              </w:rPr>
              <w:t>в течении 30 (тридцати) рабочих дней с момента заключения договора</w:t>
            </w:r>
          </w:p>
        </w:tc>
      </w:tr>
      <w:tr w:rsidR="00A5571A" w14:paraId="31997C4F" w14:textId="77777777" w:rsidTr="003A5715">
        <w:tc>
          <w:tcPr>
            <w:tcW w:w="3969" w:type="dxa"/>
            <w:tcBorders>
              <w:top w:val="single" w:sz="4" w:space="0" w:color="auto"/>
              <w:left w:val="single" w:sz="4" w:space="0" w:color="auto"/>
              <w:bottom w:val="single" w:sz="4" w:space="0" w:color="auto"/>
              <w:right w:val="single" w:sz="4" w:space="0" w:color="auto"/>
            </w:tcBorders>
          </w:tcPr>
          <w:p w14:paraId="1A950B22" w14:textId="77777777" w:rsidR="00A5571A" w:rsidRPr="007B0A1A" w:rsidRDefault="00A5571A" w:rsidP="00A5571A">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2D8C8BA" w14:textId="2918E074" w:rsidR="00A5571A" w:rsidRDefault="00A5571A" w:rsidP="00A5571A">
            <w:pPr>
              <w:pStyle w:val="ConsPlusNormal"/>
              <w:jc w:val="both"/>
              <w:rPr>
                <w:rFonts w:ascii="Times New Roman" w:hAnsi="Times New Roman" w:cs="Times New Roman"/>
              </w:rPr>
            </w:pPr>
            <w:r>
              <w:rPr>
                <w:rFonts w:ascii="Times New Roman" w:hAnsi="Times New Roman" w:cs="Times New Roman"/>
              </w:rPr>
              <w:t xml:space="preserve">Согласно Приложению </w:t>
            </w:r>
            <w:r>
              <w:rPr>
                <w:rFonts w:ascii="Times New Roman" w:hAnsi="Times New Roman" w:cs="Times New Roman"/>
              </w:rPr>
              <w:t>6</w:t>
            </w:r>
            <w:r>
              <w:rPr>
                <w:rFonts w:ascii="Times New Roman" w:hAnsi="Times New Roman" w:cs="Times New Roman"/>
              </w:rPr>
              <w:t xml:space="preserve"> к аукционным документам</w:t>
            </w:r>
          </w:p>
        </w:tc>
      </w:tr>
      <w:tr w:rsidR="00A5571A" w:rsidRPr="003678B5" w14:paraId="59EC19E4" w14:textId="77777777" w:rsidTr="003A5715">
        <w:tc>
          <w:tcPr>
            <w:tcW w:w="3969" w:type="dxa"/>
            <w:tcBorders>
              <w:top w:val="single" w:sz="4" w:space="0" w:color="auto"/>
              <w:left w:val="single" w:sz="4" w:space="0" w:color="auto"/>
              <w:bottom w:val="single" w:sz="4" w:space="0" w:color="auto"/>
              <w:right w:val="single" w:sz="4" w:space="0" w:color="auto"/>
            </w:tcBorders>
          </w:tcPr>
          <w:p w14:paraId="6842BC63" w14:textId="77777777" w:rsidR="00A5571A" w:rsidRDefault="00A5571A" w:rsidP="00A5571A">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63420C10" w14:textId="77777777" w:rsidR="00A5571A" w:rsidRPr="007B0A1A" w:rsidRDefault="00A5571A" w:rsidP="00A5571A">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77D5A371" w14:textId="2E4E0FEE" w:rsidR="00A5571A" w:rsidRPr="003678B5" w:rsidRDefault="00A5571A" w:rsidP="00A5571A">
            <w:pPr>
              <w:pStyle w:val="ConsPlusNormal"/>
              <w:rPr>
                <w:rFonts w:ascii="Times New Roman" w:hAnsi="Times New Roman" w:cs="Times New Roman"/>
              </w:rPr>
            </w:pPr>
            <w:r w:rsidRPr="00A5571A">
              <w:rPr>
                <w:rFonts w:ascii="Times New Roman" w:hAnsi="Times New Roman" w:cs="Times New Roman"/>
                <w:b/>
              </w:rPr>
              <w:t>485</w:t>
            </w:r>
            <w:r>
              <w:rPr>
                <w:rFonts w:ascii="Times New Roman" w:hAnsi="Times New Roman" w:cs="Times New Roman"/>
                <w:b/>
              </w:rPr>
              <w:t xml:space="preserve"> </w:t>
            </w:r>
            <w:r w:rsidRPr="00A5571A">
              <w:rPr>
                <w:rFonts w:ascii="Times New Roman" w:hAnsi="Times New Roman" w:cs="Times New Roman"/>
                <w:b/>
              </w:rPr>
              <w:t xml:space="preserve">560,00 </w:t>
            </w:r>
            <w:r w:rsidRPr="00512159">
              <w:rPr>
                <w:rFonts w:ascii="Times New Roman" w:hAnsi="Times New Roman" w:cs="Times New Roman"/>
                <w:b/>
              </w:rPr>
              <w:t xml:space="preserve"> </w:t>
            </w:r>
            <w:r w:rsidRPr="0035717A">
              <w:rPr>
                <w:rFonts w:ascii="Times New Roman" w:hAnsi="Times New Roman" w:cs="Times New Roman"/>
                <w:b/>
              </w:rPr>
              <w:t>белорусских рублей</w:t>
            </w:r>
          </w:p>
        </w:tc>
      </w:tr>
      <w:tr w:rsidR="00A5571A" w14:paraId="659CE531" w14:textId="77777777" w:rsidTr="003A5715">
        <w:trPr>
          <w:trHeight w:val="611"/>
        </w:trPr>
        <w:tc>
          <w:tcPr>
            <w:tcW w:w="3969" w:type="dxa"/>
            <w:tcBorders>
              <w:top w:val="single" w:sz="4" w:space="0" w:color="auto"/>
              <w:left w:val="single" w:sz="4" w:space="0" w:color="auto"/>
              <w:bottom w:val="single" w:sz="4" w:space="0" w:color="auto"/>
              <w:right w:val="single" w:sz="4" w:space="0" w:color="auto"/>
            </w:tcBorders>
          </w:tcPr>
          <w:p w14:paraId="51AA12C6" w14:textId="77777777" w:rsidR="00A5571A" w:rsidRPr="007B0A1A" w:rsidRDefault="00A5571A" w:rsidP="00A5571A">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49F12B2" w14:textId="77777777" w:rsidR="00A5571A" w:rsidRDefault="00A5571A" w:rsidP="00A5571A">
            <w:pPr>
              <w:pStyle w:val="ConsPlusNormal"/>
              <w:jc w:val="both"/>
              <w:rPr>
                <w:rFonts w:ascii="Times New Roman" w:hAnsi="Times New Roman" w:cs="Times New Roman"/>
              </w:rPr>
            </w:pPr>
            <w:r>
              <w:rPr>
                <w:rFonts w:ascii="Times New Roman" w:hAnsi="Times New Roman" w:cs="Times New Roman"/>
              </w:rPr>
              <w:t xml:space="preserve">местный </w:t>
            </w:r>
            <w:r w:rsidRPr="00512159">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512159" w:rsidRPr="007B0A1A" w14:paraId="43890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0566604C" w14:textId="77777777" w:rsidR="00512159" w:rsidRPr="007B0A1A" w:rsidRDefault="00512159" w:rsidP="00EB354E">
            <w:pPr>
              <w:pStyle w:val="ConsPlusNormal"/>
              <w:jc w:val="center"/>
              <w:rPr>
                <w:rFonts w:ascii="Times New Roman" w:hAnsi="Times New Roman" w:cs="Times New Roman"/>
                <w:b/>
                <w:bCs/>
              </w:rPr>
            </w:pP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w:t>
            </w:r>
            <w:r w:rsidRPr="000A7A7D">
              <w:rPr>
                <w:rFonts w:ascii="Times New Roman" w:hAnsi="Times New Roman" w:cs="Times New Roman"/>
              </w:rPr>
              <w:lastRenderedPageBreak/>
              <w:t xml:space="preserve">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 xml:space="preserve">Сведениями, подтверждающими соответствие </w:t>
            </w:r>
            <w:r w:rsidRPr="00490E88">
              <w:rPr>
                <w:rFonts w:ascii="Times New Roman" w:hAnsi="Times New Roman" w:cs="Times New Roman"/>
                <w:i/>
              </w:rPr>
              <w:lastRenderedPageBreak/>
              <w:t>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lastRenderedPageBreak/>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w:t>
      </w:r>
      <w:r w:rsidRPr="00CE2E75">
        <w:rPr>
          <w:rFonts w:ascii="Times New Roman" w:hAnsi="Times New Roman" w:cs="Times New Roman"/>
          <w:bCs/>
        </w:rPr>
        <w:lastRenderedPageBreak/>
        <w:t>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lastRenderedPageBreak/>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 xml:space="preserve">предоставление которых установлено </w:t>
            </w:r>
            <w:r w:rsidRPr="002A0BEA">
              <w:rPr>
                <w:rFonts w:ascii="Times New Roman" w:hAnsi="Times New Roman" w:cs="Times New Roman"/>
              </w:rPr>
              <w:lastRenderedPageBreak/>
              <w:t>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19B86267"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E2310A">
        <w:rPr>
          <w:rFonts w:ascii="Times New Roman" w:hAnsi="Times New Roman"/>
          <w:sz w:val="18"/>
          <w:szCs w:val="18"/>
        </w:rPr>
        <w:t>5</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A25574E" w:rsidR="00622E2B" w:rsidRDefault="00622E2B" w:rsidP="00BE5A2B">
      <w:pPr>
        <w:spacing w:after="0" w:line="240" w:lineRule="auto"/>
        <w:jc w:val="both"/>
        <w:rPr>
          <w:rFonts w:ascii="Times New Roman" w:hAnsi="Times New Roman"/>
          <w:sz w:val="18"/>
          <w:szCs w:val="18"/>
        </w:rPr>
      </w:pPr>
      <w:bookmarkStart w:id="1" w:name="_Hlk181232482"/>
      <w:r w:rsidRPr="00622E2B">
        <w:rPr>
          <w:rFonts w:ascii="Times New Roman" w:hAnsi="Times New Roman"/>
          <w:sz w:val="18"/>
          <w:szCs w:val="18"/>
        </w:rPr>
        <w:t>Приложение 4</w:t>
      </w:r>
      <w:bookmarkEnd w:id="1"/>
      <w:r w:rsidRPr="00622E2B">
        <w:rPr>
          <w:rFonts w:ascii="Times New Roman" w:hAnsi="Times New Roman"/>
          <w:sz w:val="18"/>
          <w:szCs w:val="18"/>
        </w:rPr>
        <w:t xml:space="preserve">. </w:t>
      </w:r>
      <w:bookmarkStart w:id="2"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 xml:space="preserve">на </w:t>
      </w:r>
      <w:r w:rsidR="00A5571A">
        <w:rPr>
          <w:rFonts w:ascii="Times New Roman" w:hAnsi="Times New Roman"/>
          <w:sz w:val="18"/>
          <w:szCs w:val="18"/>
        </w:rPr>
        <w:t>5</w:t>
      </w:r>
      <w:r w:rsidR="001E78E0">
        <w:rPr>
          <w:rFonts w:ascii="Times New Roman" w:hAnsi="Times New Roman"/>
          <w:sz w:val="18"/>
          <w:szCs w:val="18"/>
        </w:rPr>
        <w:t xml:space="preserve"> </w:t>
      </w:r>
      <w:r w:rsidRPr="00622E2B">
        <w:rPr>
          <w:rFonts w:ascii="Times New Roman" w:hAnsi="Times New Roman"/>
          <w:sz w:val="18"/>
          <w:szCs w:val="18"/>
        </w:rPr>
        <w:t>л. в 1 экз.</w:t>
      </w:r>
    </w:p>
    <w:p w14:paraId="25F05848" w14:textId="6D55A62A" w:rsidR="00A5571A" w:rsidRDefault="00A5571A" w:rsidP="00BE5A2B">
      <w:pPr>
        <w:spacing w:after="0" w:line="240" w:lineRule="auto"/>
        <w:jc w:val="both"/>
        <w:rPr>
          <w:rFonts w:ascii="Times New Roman" w:hAnsi="Times New Roman"/>
          <w:sz w:val="18"/>
          <w:szCs w:val="18"/>
        </w:rPr>
      </w:pPr>
      <w:r>
        <w:rPr>
          <w:rFonts w:ascii="Times New Roman" w:hAnsi="Times New Roman"/>
          <w:sz w:val="18"/>
          <w:szCs w:val="18"/>
        </w:rPr>
        <w:t xml:space="preserve">Приложение 5. Список учреждений </w:t>
      </w:r>
      <w:r w:rsidR="00C67F76">
        <w:rPr>
          <w:rFonts w:ascii="Times New Roman" w:hAnsi="Times New Roman"/>
          <w:sz w:val="18"/>
          <w:szCs w:val="18"/>
        </w:rPr>
        <w:t>по лоту №1 на 2 л. в 1 экз.</w:t>
      </w:r>
    </w:p>
    <w:p w14:paraId="66A12BC7" w14:textId="01379F39" w:rsidR="00C67F76" w:rsidRPr="00C67F76" w:rsidRDefault="00C67F76" w:rsidP="00C67F76">
      <w:pPr>
        <w:spacing w:after="0" w:line="240" w:lineRule="auto"/>
        <w:jc w:val="both"/>
        <w:rPr>
          <w:rFonts w:ascii="Times New Roman" w:hAnsi="Times New Roman"/>
          <w:sz w:val="18"/>
          <w:szCs w:val="18"/>
        </w:rPr>
      </w:pPr>
      <w:r>
        <w:rPr>
          <w:rFonts w:ascii="Times New Roman" w:hAnsi="Times New Roman"/>
          <w:sz w:val="18"/>
          <w:szCs w:val="18"/>
        </w:rPr>
        <w:t xml:space="preserve">Приложение 6. </w:t>
      </w:r>
      <w:r w:rsidRPr="00C67F76">
        <w:rPr>
          <w:rFonts w:ascii="Times New Roman" w:hAnsi="Times New Roman"/>
          <w:sz w:val="18"/>
          <w:szCs w:val="18"/>
        </w:rPr>
        <w:t>Список учреждений по лоту №</w:t>
      </w:r>
      <w:r>
        <w:rPr>
          <w:rFonts w:ascii="Times New Roman" w:hAnsi="Times New Roman"/>
          <w:sz w:val="18"/>
          <w:szCs w:val="18"/>
        </w:rPr>
        <w:t>2</w:t>
      </w:r>
      <w:r w:rsidRPr="00C67F76">
        <w:rPr>
          <w:rFonts w:ascii="Times New Roman" w:hAnsi="Times New Roman"/>
          <w:sz w:val="18"/>
          <w:szCs w:val="18"/>
        </w:rPr>
        <w:t xml:space="preserve"> на </w:t>
      </w:r>
      <w:r>
        <w:rPr>
          <w:rFonts w:ascii="Times New Roman" w:hAnsi="Times New Roman"/>
          <w:sz w:val="18"/>
          <w:szCs w:val="18"/>
        </w:rPr>
        <w:t>3</w:t>
      </w:r>
      <w:r w:rsidRPr="00C67F76">
        <w:rPr>
          <w:rFonts w:ascii="Times New Roman" w:hAnsi="Times New Roman"/>
          <w:sz w:val="18"/>
          <w:szCs w:val="18"/>
        </w:rPr>
        <w:t xml:space="preserve"> л. в 1 экз.</w:t>
      </w:r>
    </w:p>
    <w:p w14:paraId="37B7A797" w14:textId="50196847" w:rsidR="00C67F76" w:rsidRDefault="00C67F76" w:rsidP="00BE5A2B">
      <w:pPr>
        <w:spacing w:after="0" w:line="240" w:lineRule="auto"/>
        <w:jc w:val="both"/>
        <w:rPr>
          <w:rFonts w:ascii="Times New Roman" w:hAnsi="Times New Roman"/>
          <w:sz w:val="18"/>
          <w:szCs w:val="18"/>
        </w:rPr>
      </w:pPr>
    </w:p>
    <w:p w14:paraId="00E4DEA8" w14:textId="77777777" w:rsidR="00A5571A" w:rsidRDefault="00A5571A" w:rsidP="00BE5A2B">
      <w:pPr>
        <w:spacing w:after="0" w:line="240" w:lineRule="auto"/>
        <w:jc w:val="both"/>
        <w:rPr>
          <w:rFonts w:ascii="Times New Roman" w:hAnsi="Times New Roman"/>
          <w:sz w:val="18"/>
          <w:szCs w:val="18"/>
        </w:rPr>
      </w:pP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2"/>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2E1C54C3" w14:textId="438E139E"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E2310A">
        <w:rPr>
          <w:rFonts w:ascii="Times New Roman" w:hAnsi="Times New Roman"/>
          <w:sz w:val="24"/>
          <w:szCs w:val="24"/>
        </w:rPr>
        <w:t>А.А.Громова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14A7"/>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324C"/>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215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36B6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04BF"/>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6FF"/>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90FDB"/>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5571A"/>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42E0"/>
    <w:rsid w:val="00BE5A2B"/>
    <w:rsid w:val="00BF03C9"/>
    <w:rsid w:val="00BF0735"/>
    <w:rsid w:val="00BF0D0F"/>
    <w:rsid w:val="00BF27C4"/>
    <w:rsid w:val="00BF3001"/>
    <w:rsid w:val="00BF5239"/>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67F76"/>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178C0"/>
    <w:rsid w:val="00E2310A"/>
    <w:rsid w:val="00E25BBA"/>
    <w:rsid w:val="00E35806"/>
    <w:rsid w:val="00E4054C"/>
    <w:rsid w:val="00E42425"/>
    <w:rsid w:val="00E42D9C"/>
    <w:rsid w:val="00E51461"/>
    <w:rsid w:val="00E545DD"/>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529E"/>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10</Pages>
  <Words>4445</Words>
  <Characters>25341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213</cp:revision>
  <cp:lastPrinted>2026-07-13T07:20:00Z</cp:lastPrinted>
  <dcterms:created xsi:type="dcterms:W3CDTF">2023-01-18T22:11:00Z</dcterms:created>
  <dcterms:modified xsi:type="dcterms:W3CDTF">2026-07-14T07:12:00Z</dcterms:modified>
</cp:coreProperties>
</file>