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EZ20260616380639 «26/27-1 Препараты, применяемые при проведении процедуры перитонеального диализа».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7 225 508,31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"ФармаМедикалГрупп",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ул.Радужная, д.17, пом.1Н,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190652569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7 225 508,31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546 123,44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"ФармаМедикалГрупп",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ул.Радужная, д.17, пом.1Н,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190652569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546 123,44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