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90EBD" w14:textId="4143F568" w:rsidR="005E0CA1" w:rsidRPr="005E0CA1" w:rsidRDefault="005E0CA1" w:rsidP="005E0CA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E0CA1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</w:t>
      </w:r>
      <w:r w:rsidRPr="005E0CA1">
        <w:rPr>
          <w:rFonts w:ascii="Times New Roman" w:hAnsi="Times New Roman" w:cs="Times New Roman"/>
          <w:b/>
          <w:i/>
          <w:sz w:val="24"/>
          <w:szCs w:val="24"/>
        </w:rPr>
        <w:t>4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E0CA1">
        <w:rPr>
          <w:rFonts w:ascii="Times New Roman" w:hAnsi="Times New Roman" w:cs="Times New Roman"/>
          <w:b/>
          <w:i/>
          <w:sz w:val="24"/>
          <w:szCs w:val="24"/>
        </w:rPr>
        <w:t>к аукционным документам №А590-07/261</w:t>
      </w:r>
    </w:p>
    <w:p w14:paraId="71C064E5" w14:textId="44CC9824" w:rsidR="00E17329" w:rsidRPr="005E0CA1" w:rsidRDefault="00E17329" w:rsidP="00550161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ТЕХНИЧЕСКИЕ ТРЕБОВАНИЯ</w:t>
      </w:r>
    </w:p>
    <w:p w14:paraId="7CEB974E" w14:textId="77777777" w:rsidR="00E17329" w:rsidRPr="005E0CA1" w:rsidRDefault="00E17329" w:rsidP="00550161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к предмету закупки</w:t>
      </w:r>
    </w:p>
    <w:p w14:paraId="6DC9CCBD" w14:textId="77777777" w:rsidR="00E17329" w:rsidRPr="005E0CA1" w:rsidRDefault="00E17329" w:rsidP="0055016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261D743F" w14:textId="77777777" w:rsidR="00E17329" w:rsidRPr="005E0CA1" w:rsidRDefault="00E17329" w:rsidP="0065746E">
      <w:pPr>
        <w:pStyle w:val="a4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Наименование предмета закупки:</w:t>
      </w:r>
    </w:p>
    <w:p w14:paraId="65FF86DF" w14:textId="2A402B54" w:rsidR="004111D0" w:rsidRPr="005E0CA1" w:rsidRDefault="00536332" w:rsidP="006574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Система</w:t>
      </w:r>
      <w:r w:rsidR="008B2C5F" w:rsidRPr="005E0CA1">
        <w:rPr>
          <w:rFonts w:ascii="Times New Roman" w:hAnsi="Times New Roman" w:cs="Times New Roman"/>
          <w:sz w:val="27"/>
          <w:szCs w:val="27"/>
        </w:rPr>
        <w:t xml:space="preserve"> хранения данных</w:t>
      </w:r>
      <w:r w:rsidR="00DA5295" w:rsidRPr="005E0CA1">
        <w:rPr>
          <w:rFonts w:ascii="Times New Roman" w:hAnsi="Times New Roman" w:cs="Times New Roman"/>
          <w:sz w:val="27"/>
          <w:szCs w:val="27"/>
        </w:rPr>
        <w:t xml:space="preserve"> (СХД)</w:t>
      </w:r>
      <w:r w:rsidR="003430AB" w:rsidRPr="005E0CA1">
        <w:rPr>
          <w:rFonts w:ascii="Times New Roman" w:hAnsi="Times New Roman" w:cs="Times New Roman"/>
          <w:sz w:val="27"/>
          <w:szCs w:val="27"/>
        </w:rPr>
        <w:t xml:space="preserve"> – 22 шт</w:t>
      </w:r>
      <w:r w:rsidR="008B2C5F" w:rsidRPr="005E0CA1">
        <w:rPr>
          <w:rFonts w:ascii="Times New Roman" w:hAnsi="Times New Roman" w:cs="Times New Roman"/>
          <w:sz w:val="27"/>
          <w:szCs w:val="27"/>
        </w:rPr>
        <w:t>.</w:t>
      </w:r>
    </w:p>
    <w:p w14:paraId="25ED9834" w14:textId="3685726C" w:rsidR="00C85E41" w:rsidRPr="005E0CA1" w:rsidRDefault="00E17329" w:rsidP="0065746E">
      <w:pPr>
        <w:pStyle w:val="a4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Технические требования:</w:t>
      </w:r>
    </w:p>
    <w:p w14:paraId="07B5B948" w14:textId="51CFBE0D" w:rsidR="00090FE9" w:rsidRPr="005E0CA1" w:rsidRDefault="00117174" w:rsidP="0065746E">
      <w:pPr>
        <w:pStyle w:val="a4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 xml:space="preserve">Шасси </w:t>
      </w:r>
      <w:r w:rsidR="00B36F93" w:rsidRPr="005E0CA1">
        <w:rPr>
          <w:rFonts w:ascii="Times New Roman" w:hAnsi="Times New Roman" w:cs="Times New Roman"/>
          <w:sz w:val="27"/>
          <w:szCs w:val="27"/>
        </w:rPr>
        <w:t>2</w:t>
      </w:r>
      <w:r w:rsidR="00E5305A" w:rsidRPr="005E0CA1">
        <w:rPr>
          <w:rFonts w:ascii="Times New Roman" w:hAnsi="Times New Roman" w:cs="Times New Roman"/>
          <w:sz w:val="27"/>
          <w:szCs w:val="27"/>
        </w:rPr>
        <w:t>U/</w:t>
      </w:r>
      <w:r w:rsidR="001F1274" w:rsidRPr="005E0CA1">
        <w:rPr>
          <w:rFonts w:ascii="Times New Roman" w:hAnsi="Times New Roman" w:cs="Times New Roman"/>
          <w:sz w:val="27"/>
          <w:szCs w:val="27"/>
        </w:rPr>
        <w:t>1</w:t>
      </w:r>
      <w:r w:rsidR="00B36F93" w:rsidRPr="005E0CA1">
        <w:rPr>
          <w:rFonts w:ascii="Times New Roman" w:hAnsi="Times New Roman" w:cs="Times New Roman"/>
          <w:sz w:val="27"/>
          <w:szCs w:val="27"/>
        </w:rPr>
        <w:t>2</w:t>
      </w:r>
      <w:r w:rsidRPr="005E0CA1">
        <w:rPr>
          <w:rFonts w:ascii="Times New Roman" w:hAnsi="Times New Roman" w:cs="Times New Roman"/>
          <w:sz w:val="27"/>
          <w:szCs w:val="27"/>
        </w:rPr>
        <w:t xml:space="preserve">bay, корпус </w:t>
      </w:r>
      <w:r w:rsidR="007A138C" w:rsidRPr="005E0CA1">
        <w:rPr>
          <w:rFonts w:ascii="Times New Roman" w:hAnsi="Times New Roman" w:cs="Times New Roman"/>
          <w:sz w:val="27"/>
          <w:szCs w:val="27"/>
        </w:rPr>
        <w:t xml:space="preserve">должен быть </w:t>
      </w:r>
      <w:r w:rsidRPr="005E0CA1">
        <w:rPr>
          <w:rFonts w:ascii="Times New Roman" w:hAnsi="Times New Roman" w:cs="Times New Roman"/>
          <w:sz w:val="27"/>
          <w:szCs w:val="27"/>
        </w:rPr>
        <w:t>оптимизирован для</w:t>
      </w:r>
      <w:r w:rsidR="00C874AA" w:rsidRPr="005E0CA1">
        <w:rPr>
          <w:rFonts w:ascii="Times New Roman" w:hAnsi="Times New Roman" w:cs="Times New Roman"/>
          <w:sz w:val="27"/>
          <w:szCs w:val="27"/>
        </w:rPr>
        <w:t xml:space="preserve"> установки в 19'' шкаф</w:t>
      </w:r>
      <w:r w:rsidR="008076FB" w:rsidRPr="005E0CA1">
        <w:rPr>
          <w:rFonts w:ascii="Times New Roman" w:hAnsi="Times New Roman" w:cs="Times New Roman"/>
          <w:sz w:val="27"/>
          <w:szCs w:val="27"/>
        </w:rPr>
        <w:t>;</w:t>
      </w:r>
    </w:p>
    <w:p w14:paraId="6928688E" w14:textId="6191A764" w:rsidR="00572586" w:rsidRPr="005E0CA1" w:rsidRDefault="00117174" w:rsidP="0065746E">
      <w:pPr>
        <w:pStyle w:val="a4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Монтажный комплект для установки в 19'' стойку (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Rackmount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 xml:space="preserve"> Kit)</w:t>
      </w:r>
      <w:r w:rsidR="008076FB" w:rsidRPr="005E0CA1">
        <w:rPr>
          <w:rFonts w:ascii="Times New Roman" w:hAnsi="Times New Roman" w:cs="Times New Roman"/>
          <w:sz w:val="27"/>
          <w:szCs w:val="27"/>
        </w:rPr>
        <w:t>;</w:t>
      </w:r>
    </w:p>
    <w:p w14:paraId="75AD449F" w14:textId="35C4B3FE" w:rsidR="00090FE9" w:rsidRPr="005E0CA1" w:rsidRDefault="00536332" w:rsidP="0065746E">
      <w:pPr>
        <w:pStyle w:val="a4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 xml:space="preserve">Не менее </w:t>
      </w:r>
      <w:r w:rsidR="001F1274" w:rsidRPr="005E0CA1">
        <w:rPr>
          <w:rFonts w:ascii="Times New Roman" w:hAnsi="Times New Roman" w:cs="Times New Roman"/>
          <w:sz w:val="27"/>
          <w:szCs w:val="27"/>
        </w:rPr>
        <w:t>1</w:t>
      </w:r>
      <w:r w:rsidR="00B36F93" w:rsidRPr="005E0CA1">
        <w:rPr>
          <w:rFonts w:ascii="Times New Roman" w:hAnsi="Times New Roman" w:cs="Times New Roman"/>
          <w:sz w:val="27"/>
          <w:szCs w:val="27"/>
        </w:rPr>
        <w:t>2</w:t>
      </w:r>
      <w:r w:rsidR="00117174" w:rsidRPr="005E0CA1">
        <w:rPr>
          <w:rFonts w:ascii="Times New Roman" w:hAnsi="Times New Roman" w:cs="Times New Roman"/>
          <w:sz w:val="27"/>
          <w:szCs w:val="27"/>
        </w:rPr>
        <w:t xml:space="preserve"> отсеков для SSD/HD</w:t>
      </w:r>
      <w:r w:rsidR="00E229B8" w:rsidRPr="005E0CA1">
        <w:rPr>
          <w:rFonts w:ascii="Times New Roman" w:hAnsi="Times New Roman" w:cs="Times New Roman"/>
          <w:sz w:val="27"/>
          <w:szCs w:val="27"/>
        </w:rPr>
        <w:t xml:space="preserve">D 2.5'' (SFF) и 3.5'' (LFF) </w:t>
      </w:r>
      <w:r w:rsidR="00117174" w:rsidRPr="005E0CA1">
        <w:rPr>
          <w:rFonts w:ascii="Times New Roman" w:hAnsi="Times New Roman" w:cs="Times New Roman"/>
          <w:sz w:val="27"/>
          <w:szCs w:val="27"/>
        </w:rPr>
        <w:t>SA</w:t>
      </w:r>
      <w:r w:rsidR="00B36F93" w:rsidRPr="005E0CA1">
        <w:rPr>
          <w:rFonts w:ascii="Times New Roman" w:hAnsi="Times New Roman" w:cs="Times New Roman"/>
          <w:sz w:val="27"/>
          <w:szCs w:val="27"/>
        </w:rPr>
        <w:t>S</w:t>
      </w:r>
      <w:r w:rsidR="00090FE9" w:rsidRPr="005E0CA1">
        <w:rPr>
          <w:rFonts w:ascii="Times New Roman" w:hAnsi="Times New Roman" w:cs="Times New Roman"/>
          <w:sz w:val="27"/>
          <w:szCs w:val="27"/>
        </w:rPr>
        <w:t>;</w:t>
      </w:r>
    </w:p>
    <w:p w14:paraId="4350F463" w14:textId="38559520" w:rsidR="00090FE9" w:rsidRPr="005E0CA1" w:rsidRDefault="00090FE9" w:rsidP="0065746E">
      <w:pPr>
        <w:pStyle w:val="a4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М</w:t>
      </w:r>
      <w:r w:rsidR="00117174" w:rsidRPr="005E0CA1">
        <w:rPr>
          <w:rFonts w:ascii="Times New Roman" w:hAnsi="Times New Roman" w:cs="Times New Roman"/>
          <w:sz w:val="27"/>
          <w:szCs w:val="27"/>
        </w:rPr>
        <w:t>акс</w:t>
      </w:r>
      <w:r w:rsidR="008076FB" w:rsidRPr="005E0CA1">
        <w:rPr>
          <w:rFonts w:ascii="Times New Roman" w:hAnsi="Times New Roman" w:cs="Times New Roman"/>
          <w:sz w:val="27"/>
          <w:szCs w:val="27"/>
        </w:rPr>
        <w:t>имальная</w:t>
      </w:r>
      <w:r w:rsidR="00117174" w:rsidRPr="005E0CA1">
        <w:rPr>
          <w:rFonts w:ascii="Times New Roman" w:hAnsi="Times New Roman" w:cs="Times New Roman"/>
          <w:sz w:val="27"/>
          <w:szCs w:val="27"/>
        </w:rPr>
        <w:t xml:space="preserve"> емкость</w:t>
      </w:r>
      <w:r w:rsidRPr="005E0CA1">
        <w:rPr>
          <w:rFonts w:ascii="Times New Roman" w:hAnsi="Times New Roman" w:cs="Times New Roman"/>
          <w:sz w:val="27"/>
          <w:szCs w:val="27"/>
        </w:rPr>
        <w:t>:</w:t>
      </w:r>
    </w:p>
    <w:p w14:paraId="21DA1031" w14:textId="76774967" w:rsidR="00090FE9" w:rsidRPr="005E0CA1" w:rsidRDefault="000C393E" w:rsidP="0065746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448</w:t>
      </w:r>
      <w:r w:rsidR="007A138C" w:rsidRPr="005E0CA1">
        <w:rPr>
          <w:rFonts w:ascii="Times New Roman" w:hAnsi="Times New Roman" w:cs="Times New Roman"/>
          <w:sz w:val="27"/>
          <w:szCs w:val="27"/>
        </w:rPr>
        <w:t xml:space="preserve"> </w:t>
      </w:r>
      <w:r w:rsidR="004430FB" w:rsidRPr="005E0CA1">
        <w:rPr>
          <w:rFonts w:ascii="Times New Roman" w:hAnsi="Times New Roman" w:cs="Times New Roman"/>
          <w:sz w:val="27"/>
          <w:szCs w:val="27"/>
        </w:rPr>
        <w:t>HDD/ SSD (с использованием полок расширения)</w:t>
      </w:r>
    </w:p>
    <w:p w14:paraId="16E604C3" w14:textId="0B90B7CD" w:rsidR="00AC574B" w:rsidRPr="005E0CA1" w:rsidRDefault="004430FB" w:rsidP="0065746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на кластер 3</w:t>
      </w:r>
      <w:r w:rsidR="000C393E" w:rsidRPr="005E0CA1">
        <w:rPr>
          <w:rFonts w:ascii="Times New Roman" w:hAnsi="Times New Roman" w:cs="Times New Roman"/>
          <w:sz w:val="27"/>
          <w:szCs w:val="27"/>
        </w:rPr>
        <w:t>136</w:t>
      </w:r>
      <w:r w:rsidRPr="005E0CA1">
        <w:rPr>
          <w:rFonts w:ascii="Times New Roman" w:hAnsi="Times New Roman" w:cs="Times New Roman"/>
          <w:sz w:val="27"/>
          <w:szCs w:val="27"/>
        </w:rPr>
        <w:t xml:space="preserve"> HDD/ SSD (с учетом горизонтального масштабирования);</w:t>
      </w:r>
    </w:p>
    <w:p w14:paraId="115167F6" w14:textId="66DB72C1" w:rsidR="00661AF8" w:rsidRPr="005E0CA1" w:rsidRDefault="00455187" w:rsidP="0065746E">
      <w:pPr>
        <w:pStyle w:val="a4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 xml:space="preserve">Не менее </w:t>
      </w:r>
      <w:r w:rsidR="001F1274" w:rsidRPr="005E0CA1">
        <w:rPr>
          <w:rFonts w:ascii="Times New Roman" w:hAnsi="Times New Roman" w:cs="Times New Roman"/>
          <w:sz w:val="27"/>
          <w:szCs w:val="27"/>
        </w:rPr>
        <w:t>1</w:t>
      </w:r>
      <w:r w:rsidR="00692B37" w:rsidRPr="005E0CA1">
        <w:rPr>
          <w:rFonts w:ascii="Times New Roman" w:hAnsi="Times New Roman" w:cs="Times New Roman"/>
          <w:sz w:val="27"/>
          <w:szCs w:val="27"/>
        </w:rPr>
        <w:t>2</w:t>
      </w:r>
      <w:r w:rsidR="00AC574B" w:rsidRPr="005E0CA1">
        <w:rPr>
          <w:rFonts w:ascii="Times New Roman" w:hAnsi="Times New Roman" w:cs="Times New Roman"/>
          <w:sz w:val="27"/>
          <w:szCs w:val="27"/>
        </w:rPr>
        <w:t xml:space="preserve"> </w:t>
      </w:r>
      <w:r w:rsidR="00661AF8" w:rsidRPr="005E0CA1">
        <w:rPr>
          <w:rFonts w:ascii="Times New Roman" w:hAnsi="Times New Roman" w:cs="Times New Roman"/>
          <w:sz w:val="27"/>
          <w:szCs w:val="27"/>
        </w:rPr>
        <w:t>корзин</w:t>
      </w:r>
      <w:r w:rsidR="00AC574B" w:rsidRPr="005E0CA1">
        <w:rPr>
          <w:rFonts w:ascii="Times New Roman" w:hAnsi="Times New Roman" w:cs="Times New Roman"/>
          <w:sz w:val="27"/>
          <w:szCs w:val="27"/>
        </w:rPr>
        <w:t xml:space="preserve"> для установки SSD/HDD 2.5'' (SFF) и 3.5'' (LFF) SA</w:t>
      </w:r>
      <w:r w:rsidR="00692B37" w:rsidRPr="005E0CA1">
        <w:rPr>
          <w:rFonts w:ascii="Times New Roman" w:hAnsi="Times New Roman" w:cs="Times New Roman"/>
          <w:sz w:val="27"/>
          <w:szCs w:val="27"/>
        </w:rPr>
        <w:t>S</w:t>
      </w:r>
      <w:r w:rsidR="00AC574B" w:rsidRPr="005E0CA1">
        <w:rPr>
          <w:rFonts w:ascii="Times New Roman" w:hAnsi="Times New Roman" w:cs="Times New Roman"/>
          <w:sz w:val="27"/>
          <w:szCs w:val="27"/>
        </w:rPr>
        <w:t>;</w:t>
      </w:r>
    </w:p>
    <w:p w14:paraId="39C088E5" w14:textId="736C0B56" w:rsidR="004B0287" w:rsidRPr="005E0CA1" w:rsidRDefault="00890FD5" w:rsidP="0065746E">
      <w:pPr>
        <w:pStyle w:val="a4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Возможность использования широкого спектра накопителей при условии их обязательной верификации и поддержки микропрограммным обеспечением</w:t>
      </w:r>
      <w:r w:rsidR="0083737C" w:rsidRPr="005E0CA1">
        <w:rPr>
          <w:rFonts w:ascii="Times New Roman" w:hAnsi="Times New Roman" w:cs="Times New Roman"/>
          <w:sz w:val="27"/>
          <w:szCs w:val="27"/>
        </w:rPr>
        <w:t xml:space="preserve"> </w:t>
      </w:r>
      <w:r w:rsidRPr="005E0CA1">
        <w:rPr>
          <w:rFonts w:ascii="Times New Roman" w:hAnsi="Times New Roman" w:cs="Times New Roman"/>
          <w:sz w:val="27"/>
          <w:szCs w:val="27"/>
        </w:rPr>
        <w:t>производителя СХД</w:t>
      </w:r>
      <w:r w:rsidR="00964DEF" w:rsidRPr="005E0CA1">
        <w:rPr>
          <w:rFonts w:ascii="Times New Roman" w:hAnsi="Times New Roman" w:cs="Times New Roman"/>
          <w:sz w:val="27"/>
          <w:szCs w:val="27"/>
        </w:rPr>
        <w:t>;</w:t>
      </w:r>
    </w:p>
    <w:p w14:paraId="1323F6CE" w14:textId="77777777" w:rsidR="00572586" w:rsidRPr="005E0CA1" w:rsidRDefault="004B0287" w:rsidP="0065746E">
      <w:pPr>
        <w:pStyle w:val="a4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Защитная передняя панель 2U;</w:t>
      </w:r>
    </w:p>
    <w:p w14:paraId="797270F5" w14:textId="5D6E50D5" w:rsidR="00455187" w:rsidRPr="005E0CA1" w:rsidRDefault="00455187" w:rsidP="0065746E">
      <w:pPr>
        <w:pStyle w:val="a4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 xml:space="preserve">Не менее </w:t>
      </w:r>
      <w:r w:rsidR="00E229B8" w:rsidRPr="005E0CA1">
        <w:rPr>
          <w:rFonts w:ascii="Times New Roman" w:hAnsi="Times New Roman" w:cs="Times New Roman"/>
          <w:sz w:val="27"/>
          <w:szCs w:val="27"/>
        </w:rPr>
        <w:t>1</w:t>
      </w:r>
      <w:r w:rsidR="00117174" w:rsidRPr="005E0CA1">
        <w:rPr>
          <w:rFonts w:ascii="Times New Roman" w:hAnsi="Times New Roman" w:cs="Times New Roman"/>
          <w:sz w:val="27"/>
          <w:szCs w:val="27"/>
        </w:rPr>
        <w:t xml:space="preserve"> </w:t>
      </w:r>
      <w:r w:rsidR="00E229B8" w:rsidRPr="005E0CA1">
        <w:rPr>
          <w:rFonts w:ascii="Times New Roman" w:hAnsi="Times New Roman" w:cs="Times New Roman"/>
          <w:sz w:val="27"/>
          <w:szCs w:val="27"/>
        </w:rPr>
        <w:t>контроллер</w:t>
      </w:r>
      <w:r w:rsidRPr="005E0CA1">
        <w:rPr>
          <w:rFonts w:ascii="Times New Roman" w:hAnsi="Times New Roman" w:cs="Times New Roman"/>
          <w:sz w:val="27"/>
          <w:szCs w:val="27"/>
        </w:rPr>
        <w:t>а;</w:t>
      </w:r>
    </w:p>
    <w:p w14:paraId="1473901D" w14:textId="328DF6AB" w:rsidR="00B623D7" w:rsidRPr="005E0CA1" w:rsidRDefault="00455187" w:rsidP="0065746E">
      <w:pPr>
        <w:pStyle w:val="a4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 xml:space="preserve">Не менее </w:t>
      </w:r>
      <w:r w:rsidR="00334736" w:rsidRPr="005E0CA1">
        <w:rPr>
          <w:rFonts w:ascii="Times New Roman" w:hAnsi="Times New Roman" w:cs="Times New Roman"/>
          <w:sz w:val="27"/>
          <w:szCs w:val="27"/>
        </w:rPr>
        <w:t>16</w:t>
      </w:r>
      <w:r w:rsidR="00117174" w:rsidRPr="005E0CA1">
        <w:rPr>
          <w:rFonts w:ascii="Times New Roman" w:hAnsi="Times New Roman" w:cs="Times New Roman"/>
          <w:sz w:val="27"/>
          <w:szCs w:val="27"/>
        </w:rPr>
        <w:t xml:space="preserve">GB </w:t>
      </w:r>
      <w:proofErr w:type="spellStart"/>
      <w:r w:rsidR="00117174" w:rsidRPr="005E0CA1">
        <w:rPr>
          <w:rFonts w:ascii="Times New Roman" w:hAnsi="Times New Roman" w:cs="Times New Roman"/>
          <w:sz w:val="27"/>
          <w:szCs w:val="27"/>
        </w:rPr>
        <w:t>Cache</w:t>
      </w:r>
      <w:proofErr w:type="spellEnd"/>
      <w:r w:rsidR="00117174" w:rsidRPr="005E0CA1">
        <w:rPr>
          <w:rFonts w:ascii="Times New Roman" w:hAnsi="Times New Roman" w:cs="Times New Roman"/>
          <w:sz w:val="27"/>
          <w:szCs w:val="27"/>
        </w:rPr>
        <w:t>-</w:t>
      </w:r>
      <w:r w:rsidR="00E403DB" w:rsidRPr="005E0CA1">
        <w:rPr>
          <w:rFonts w:ascii="Times New Roman" w:hAnsi="Times New Roman" w:cs="Times New Roman"/>
          <w:sz w:val="27"/>
          <w:szCs w:val="27"/>
        </w:rPr>
        <w:t xml:space="preserve">памяти на </w:t>
      </w:r>
      <w:r w:rsidR="00E229B8" w:rsidRPr="005E0CA1">
        <w:rPr>
          <w:rFonts w:ascii="Times New Roman" w:hAnsi="Times New Roman" w:cs="Times New Roman"/>
          <w:sz w:val="27"/>
          <w:szCs w:val="27"/>
        </w:rPr>
        <w:t>контроллер</w:t>
      </w:r>
      <w:r w:rsidR="00B623D7" w:rsidRPr="005E0CA1">
        <w:rPr>
          <w:rFonts w:ascii="Times New Roman" w:hAnsi="Times New Roman" w:cs="Times New Roman"/>
          <w:sz w:val="27"/>
          <w:szCs w:val="27"/>
        </w:rPr>
        <w:t>;</w:t>
      </w:r>
    </w:p>
    <w:p w14:paraId="0A41062C" w14:textId="10C9416A" w:rsidR="00B623D7" w:rsidRPr="005E0CA1" w:rsidRDefault="00B623D7" w:rsidP="0065746E">
      <w:pPr>
        <w:pStyle w:val="a4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З</w:t>
      </w:r>
      <w:r w:rsidR="00117174" w:rsidRPr="005E0CA1">
        <w:rPr>
          <w:rFonts w:ascii="Times New Roman" w:hAnsi="Times New Roman" w:cs="Times New Roman"/>
          <w:sz w:val="27"/>
          <w:szCs w:val="27"/>
        </w:rPr>
        <w:t xml:space="preserve">ащита </w:t>
      </w:r>
      <w:proofErr w:type="spellStart"/>
      <w:r w:rsidR="00117174" w:rsidRPr="005E0CA1">
        <w:rPr>
          <w:rFonts w:ascii="Times New Roman" w:hAnsi="Times New Roman" w:cs="Times New Roman"/>
          <w:sz w:val="27"/>
          <w:szCs w:val="27"/>
        </w:rPr>
        <w:t>Cache</w:t>
      </w:r>
      <w:proofErr w:type="spellEnd"/>
      <w:r w:rsidR="00117174" w:rsidRPr="005E0CA1">
        <w:rPr>
          <w:rFonts w:ascii="Times New Roman" w:hAnsi="Times New Roman" w:cs="Times New Roman"/>
          <w:sz w:val="27"/>
          <w:szCs w:val="27"/>
        </w:rPr>
        <w:t xml:space="preserve">-памяти при отключении питания </w:t>
      </w:r>
      <w:r w:rsidR="007A138C" w:rsidRPr="005E0CA1">
        <w:rPr>
          <w:rFonts w:ascii="Times New Roman" w:hAnsi="Times New Roman" w:cs="Times New Roman"/>
          <w:sz w:val="27"/>
          <w:szCs w:val="27"/>
        </w:rPr>
        <w:t xml:space="preserve">должна </w:t>
      </w:r>
      <w:r w:rsidR="00117174" w:rsidRPr="005E0CA1">
        <w:rPr>
          <w:rFonts w:ascii="Times New Roman" w:hAnsi="Times New Roman" w:cs="Times New Roman"/>
          <w:sz w:val="27"/>
          <w:szCs w:val="27"/>
        </w:rPr>
        <w:t>обеспечиват</w:t>
      </w:r>
      <w:r w:rsidR="007A138C" w:rsidRPr="005E0CA1">
        <w:rPr>
          <w:rFonts w:ascii="Times New Roman" w:hAnsi="Times New Roman" w:cs="Times New Roman"/>
          <w:sz w:val="27"/>
          <w:szCs w:val="27"/>
        </w:rPr>
        <w:t>ь</w:t>
      </w:r>
      <w:r w:rsidR="00117174" w:rsidRPr="005E0CA1">
        <w:rPr>
          <w:rFonts w:ascii="Times New Roman" w:hAnsi="Times New Roman" w:cs="Times New Roman"/>
          <w:sz w:val="27"/>
          <w:szCs w:val="27"/>
        </w:rPr>
        <w:t>ся супер</w:t>
      </w:r>
      <w:r w:rsidR="00E135F3" w:rsidRPr="005E0CA1">
        <w:rPr>
          <w:rFonts w:ascii="Times New Roman" w:hAnsi="Times New Roman" w:cs="Times New Roman"/>
          <w:sz w:val="27"/>
          <w:szCs w:val="27"/>
        </w:rPr>
        <w:t>-</w:t>
      </w:r>
      <w:r w:rsidR="00E229B8" w:rsidRPr="005E0CA1">
        <w:rPr>
          <w:rFonts w:ascii="Times New Roman" w:hAnsi="Times New Roman" w:cs="Times New Roman"/>
          <w:sz w:val="27"/>
          <w:szCs w:val="27"/>
        </w:rPr>
        <w:t>конденсатором</w:t>
      </w:r>
      <w:r w:rsidR="00117174" w:rsidRPr="005E0CA1">
        <w:rPr>
          <w:rFonts w:ascii="Times New Roman" w:hAnsi="Times New Roman" w:cs="Times New Roman"/>
          <w:sz w:val="27"/>
          <w:szCs w:val="27"/>
        </w:rPr>
        <w:t xml:space="preserve"> (Super </w:t>
      </w:r>
      <w:proofErr w:type="spellStart"/>
      <w:r w:rsidR="000C3DBC" w:rsidRPr="005E0CA1">
        <w:rPr>
          <w:rFonts w:ascii="Times New Roman" w:hAnsi="Times New Roman" w:cs="Times New Roman"/>
          <w:sz w:val="27"/>
          <w:szCs w:val="27"/>
        </w:rPr>
        <w:t>Capacitor</w:t>
      </w:r>
      <w:proofErr w:type="spellEnd"/>
      <w:r w:rsidR="00117174" w:rsidRPr="005E0CA1">
        <w:rPr>
          <w:rFonts w:ascii="Times New Roman" w:hAnsi="Times New Roman" w:cs="Times New Roman"/>
          <w:sz w:val="27"/>
          <w:szCs w:val="27"/>
        </w:rPr>
        <w:t>)</w:t>
      </w:r>
      <w:r w:rsidRPr="005E0CA1">
        <w:rPr>
          <w:rFonts w:ascii="Times New Roman" w:hAnsi="Times New Roman" w:cs="Times New Roman"/>
          <w:sz w:val="27"/>
          <w:szCs w:val="27"/>
        </w:rPr>
        <w:t>;</w:t>
      </w:r>
    </w:p>
    <w:p w14:paraId="7B0E07E7" w14:textId="57652E09" w:rsidR="00895EAD" w:rsidRPr="005E0CA1" w:rsidRDefault="000A7F4B" w:rsidP="0065746E">
      <w:pPr>
        <w:pStyle w:val="a4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 xml:space="preserve">Поддержка </w:t>
      </w:r>
      <w:r w:rsidR="00117174" w:rsidRPr="005E0CA1">
        <w:rPr>
          <w:rFonts w:ascii="Times New Roman" w:hAnsi="Times New Roman" w:cs="Times New Roman"/>
          <w:sz w:val="27"/>
          <w:szCs w:val="27"/>
        </w:rPr>
        <w:t xml:space="preserve">RAID </w:t>
      </w:r>
      <w:r w:rsidRPr="005E0CA1">
        <w:rPr>
          <w:rFonts w:ascii="Times New Roman" w:hAnsi="Times New Roman" w:cs="Times New Roman"/>
          <w:sz w:val="27"/>
          <w:szCs w:val="27"/>
        </w:rPr>
        <w:t>уровней</w:t>
      </w:r>
      <w:r w:rsidR="00117174" w:rsidRPr="005E0CA1">
        <w:rPr>
          <w:rFonts w:ascii="Times New Roman" w:hAnsi="Times New Roman" w:cs="Times New Roman"/>
          <w:sz w:val="27"/>
          <w:szCs w:val="27"/>
        </w:rPr>
        <w:t xml:space="preserve">: </w:t>
      </w:r>
      <w:r w:rsidR="00E229B8" w:rsidRPr="005E0CA1">
        <w:rPr>
          <w:rFonts w:ascii="Times New Roman" w:hAnsi="Times New Roman" w:cs="Times New Roman"/>
          <w:sz w:val="27"/>
          <w:szCs w:val="27"/>
        </w:rPr>
        <w:t xml:space="preserve">RAID 0, RAID 1, RAID 3, RAID 5, RAID 6, RAID 10, RAID 30, RAID 50, RAID 60 </w:t>
      </w:r>
      <w:r w:rsidR="00117174" w:rsidRPr="005E0CA1">
        <w:rPr>
          <w:rFonts w:ascii="Times New Roman" w:hAnsi="Times New Roman" w:cs="Times New Roman"/>
          <w:sz w:val="27"/>
          <w:szCs w:val="27"/>
        </w:rPr>
        <w:t>с возможностью создан</w:t>
      </w:r>
      <w:r w:rsidR="009874A9" w:rsidRPr="005E0CA1">
        <w:rPr>
          <w:rFonts w:ascii="Times New Roman" w:hAnsi="Times New Roman" w:cs="Times New Roman"/>
          <w:sz w:val="27"/>
          <w:szCs w:val="27"/>
        </w:rPr>
        <w:t>ия нескольких дисковых массивов;</w:t>
      </w:r>
    </w:p>
    <w:p w14:paraId="76A9AFC2" w14:textId="4906B000" w:rsidR="00B4109D" w:rsidRPr="005E0CA1" w:rsidRDefault="00B4109D" w:rsidP="0065746E">
      <w:pPr>
        <w:pStyle w:val="a4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 xml:space="preserve">Не менее </w:t>
      </w:r>
      <w:r w:rsidR="00FD528E" w:rsidRPr="005E0CA1">
        <w:rPr>
          <w:rFonts w:ascii="Times New Roman" w:hAnsi="Times New Roman" w:cs="Times New Roman"/>
          <w:sz w:val="27"/>
          <w:szCs w:val="27"/>
        </w:rPr>
        <w:t>одного</w:t>
      </w:r>
      <w:r w:rsidRPr="005E0CA1">
        <w:rPr>
          <w:rFonts w:ascii="Times New Roman" w:hAnsi="Times New Roman" w:cs="Times New Roman"/>
          <w:sz w:val="27"/>
          <w:szCs w:val="27"/>
        </w:rPr>
        <w:t xml:space="preserve"> слот</w:t>
      </w:r>
      <w:r w:rsidR="00FD528E" w:rsidRPr="005E0CA1">
        <w:rPr>
          <w:rFonts w:ascii="Times New Roman" w:hAnsi="Times New Roman" w:cs="Times New Roman"/>
          <w:sz w:val="27"/>
          <w:szCs w:val="27"/>
        </w:rPr>
        <w:t>а</w:t>
      </w:r>
      <w:r w:rsidRPr="005E0CA1">
        <w:rPr>
          <w:rFonts w:ascii="Times New Roman" w:hAnsi="Times New Roman" w:cs="Times New Roman"/>
          <w:sz w:val="27"/>
          <w:szCs w:val="27"/>
        </w:rPr>
        <w:t xml:space="preserve"> для установки внутренних </w:t>
      </w:r>
      <w:r w:rsidR="00335A17" w:rsidRPr="005E0CA1">
        <w:rPr>
          <w:rFonts w:ascii="Times New Roman" w:hAnsi="Times New Roman" w:cs="Times New Roman"/>
          <w:sz w:val="27"/>
          <w:szCs w:val="27"/>
        </w:rPr>
        <w:t>интерфейсных плат</w:t>
      </w:r>
      <w:r w:rsidRPr="005E0CA1">
        <w:rPr>
          <w:rFonts w:ascii="Times New Roman" w:hAnsi="Times New Roman" w:cs="Times New Roman"/>
          <w:sz w:val="27"/>
          <w:szCs w:val="27"/>
        </w:rPr>
        <w:t>;</w:t>
      </w:r>
    </w:p>
    <w:p w14:paraId="0FE8474A" w14:textId="461F5CFD" w:rsidR="00572586" w:rsidRPr="005E0CA1" w:rsidRDefault="00B623D7" w:rsidP="0065746E">
      <w:pPr>
        <w:pStyle w:val="a4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 xml:space="preserve">Не менее </w:t>
      </w:r>
      <w:r w:rsidR="004D096B" w:rsidRPr="005E0CA1">
        <w:rPr>
          <w:rFonts w:ascii="Times New Roman" w:hAnsi="Times New Roman" w:cs="Times New Roman"/>
          <w:sz w:val="27"/>
          <w:szCs w:val="27"/>
        </w:rPr>
        <w:t>2 энергоэффективных блок</w:t>
      </w:r>
      <w:r w:rsidRPr="005E0CA1">
        <w:rPr>
          <w:rFonts w:ascii="Times New Roman" w:hAnsi="Times New Roman" w:cs="Times New Roman"/>
          <w:sz w:val="27"/>
          <w:szCs w:val="27"/>
        </w:rPr>
        <w:t>ов</w:t>
      </w:r>
      <w:r w:rsidR="004D096B" w:rsidRPr="005E0CA1">
        <w:rPr>
          <w:rFonts w:ascii="Times New Roman" w:hAnsi="Times New Roman" w:cs="Times New Roman"/>
          <w:sz w:val="27"/>
          <w:szCs w:val="27"/>
        </w:rPr>
        <w:t xml:space="preserve"> питания</w:t>
      </w:r>
      <w:r w:rsidR="00D64ED2" w:rsidRPr="005E0CA1">
        <w:rPr>
          <w:rFonts w:ascii="Times New Roman" w:hAnsi="Times New Roman" w:cs="Times New Roman"/>
          <w:sz w:val="27"/>
          <w:szCs w:val="27"/>
        </w:rPr>
        <w:t xml:space="preserve"> 80 PLUS</w:t>
      </w:r>
      <w:r w:rsidR="004D096B" w:rsidRPr="005E0CA1">
        <w:rPr>
          <w:rFonts w:ascii="Times New Roman" w:hAnsi="Times New Roman" w:cs="Times New Roman"/>
          <w:sz w:val="27"/>
          <w:szCs w:val="27"/>
        </w:rPr>
        <w:t>, рассчитанных на полную загрузку системы (в режиме дублирования)</w:t>
      </w:r>
      <w:r w:rsidR="009874A9" w:rsidRPr="005E0CA1">
        <w:rPr>
          <w:rFonts w:ascii="Times New Roman" w:hAnsi="Times New Roman" w:cs="Times New Roman"/>
          <w:sz w:val="27"/>
          <w:szCs w:val="27"/>
        </w:rPr>
        <w:t>;</w:t>
      </w:r>
    </w:p>
    <w:p w14:paraId="64522A51" w14:textId="10C4F2FE" w:rsidR="004D096B" w:rsidRPr="005E0CA1" w:rsidRDefault="00B623D7" w:rsidP="0065746E">
      <w:pPr>
        <w:pStyle w:val="a4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Н</w:t>
      </w:r>
      <w:r w:rsidR="003B6714" w:rsidRPr="005E0CA1">
        <w:rPr>
          <w:rFonts w:ascii="Times New Roman" w:hAnsi="Times New Roman" w:cs="Times New Roman"/>
          <w:sz w:val="27"/>
          <w:szCs w:val="27"/>
        </w:rPr>
        <w:t>е</w:t>
      </w:r>
      <w:r w:rsidRPr="005E0CA1">
        <w:rPr>
          <w:rFonts w:ascii="Times New Roman" w:hAnsi="Times New Roman" w:cs="Times New Roman"/>
          <w:sz w:val="27"/>
          <w:szCs w:val="27"/>
        </w:rPr>
        <w:t xml:space="preserve"> м</w:t>
      </w:r>
      <w:r w:rsidR="003B6714" w:rsidRPr="005E0CA1">
        <w:rPr>
          <w:rFonts w:ascii="Times New Roman" w:hAnsi="Times New Roman" w:cs="Times New Roman"/>
          <w:sz w:val="27"/>
          <w:szCs w:val="27"/>
        </w:rPr>
        <w:t>е</w:t>
      </w:r>
      <w:r w:rsidRPr="005E0CA1">
        <w:rPr>
          <w:rFonts w:ascii="Times New Roman" w:hAnsi="Times New Roman" w:cs="Times New Roman"/>
          <w:sz w:val="27"/>
          <w:szCs w:val="27"/>
        </w:rPr>
        <w:t xml:space="preserve">нее </w:t>
      </w:r>
      <w:r w:rsidR="004D096B" w:rsidRPr="005E0CA1">
        <w:rPr>
          <w:rFonts w:ascii="Times New Roman" w:hAnsi="Times New Roman" w:cs="Times New Roman"/>
          <w:sz w:val="27"/>
          <w:szCs w:val="27"/>
        </w:rPr>
        <w:t>2 вентиляторных блока (в режиме дублирования)</w:t>
      </w:r>
      <w:r w:rsidR="009874A9" w:rsidRPr="005E0CA1">
        <w:rPr>
          <w:rFonts w:ascii="Times New Roman" w:hAnsi="Times New Roman" w:cs="Times New Roman"/>
          <w:sz w:val="27"/>
          <w:szCs w:val="27"/>
        </w:rPr>
        <w:t>.</w:t>
      </w:r>
    </w:p>
    <w:p w14:paraId="28B6AE53" w14:textId="77777777" w:rsidR="00572586" w:rsidRPr="005E0CA1" w:rsidRDefault="007041AA" w:rsidP="0065746E">
      <w:pPr>
        <w:pStyle w:val="a4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Дисковая подсистема:</w:t>
      </w:r>
    </w:p>
    <w:p w14:paraId="3F2E59F1" w14:textId="4C250517" w:rsidR="007041AA" w:rsidRPr="005E0CA1" w:rsidRDefault="0086382A" w:rsidP="0065746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Жесткий ди</w:t>
      </w:r>
      <w:r w:rsidR="00740939" w:rsidRPr="005E0CA1">
        <w:rPr>
          <w:rFonts w:ascii="Times New Roman" w:hAnsi="Times New Roman" w:cs="Times New Roman"/>
          <w:sz w:val="27"/>
          <w:szCs w:val="27"/>
        </w:rPr>
        <w:t>с</w:t>
      </w:r>
      <w:r w:rsidRPr="005E0CA1">
        <w:rPr>
          <w:rFonts w:ascii="Times New Roman" w:hAnsi="Times New Roman" w:cs="Times New Roman"/>
          <w:sz w:val="27"/>
          <w:szCs w:val="27"/>
        </w:rPr>
        <w:t>к</w:t>
      </w:r>
      <w:r w:rsidR="007041AA" w:rsidRPr="005E0CA1">
        <w:rPr>
          <w:rFonts w:ascii="Times New Roman" w:hAnsi="Times New Roman" w:cs="Times New Roman"/>
          <w:sz w:val="27"/>
          <w:szCs w:val="27"/>
        </w:rPr>
        <w:t xml:space="preserve"> "горячей" замены</w:t>
      </w:r>
      <w:r w:rsidRPr="005E0CA1">
        <w:rPr>
          <w:rFonts w:ascii="Times New Roman" w:hAnsi="Times New Roman" w:cs="Times New Roman"/>
          <w:sz w:val="27"/>
          <w:szCs w:val="27"/>
        </w:rPr>
        <w:t xml:space="preserve"> Enterprise уровня</w:t>
      </w:r>
      <w:r w:rsidR="007041AA" w:rsidRPr="005E0CA1">
        <w:rPr>
          <w:rFonts w:ascii="Times New Roman" w:hAnsi="Times New Roman" w:cs="Times New Roman"/>
          <w:sz w:val="27"/>
          <w:szCs w:val="27"/>
        </w:rPr>
        <w:t xml:space="preserve"> </w:t>
      </w:r>
      <w:r w:rsidR="00B848C4" w:rsidRPr="005E0CA1">
        <w:rPr>
          <w:rFonts w:ascii="Times New Roman" w:hAnsi="Times New Roman" w:cs="Times New Roman"/>
          <w:sz w:val="27"/>
          <w:szCs w:val="27"/>
        </w:rPr>
        <w:t xml:space="preserve">с характеристиками не хуже: </w:t>
      </w:r>
      <w:r w:rsidR="00EC72CD" w:rsidRPr="005E0CA1">
        <w:rPr>
          <w:rFonts w:ascii="Times New Roman" w:hAnsi="Times New Roman" w:cs="Times New Roman"/>
          <w:sz w:val="27"/>
          <w:szCs w:val="27"/>
        </w:rPr>
        <w:t>3.5” HDD</w:t>
      </w:r>
      <w:r w:rsidR="00F76D88" w:rsidRPr="005E0CA1">
        <w:rPr>
          <w:rFonts w:ascii="Times New Roman" w:hAnsi="Times New Roman" w:cs="Times New Roman"/>
          <w:sz w:val="27"/>
          <w:szCs w:val="27"/>
        </w:rPr>
        <w:t>, SA</w:t>
      </w:r>
      <w:r w:rsidRPr="005E0CA1">
        <w:rPr>
          <w:rFonts w:ascii="Times New Roman" w:hAnsi="Times New Roman" w:cs="Times New Roman"/>
          <w:sz w:val="27"/>
          <w:szCs w:val="27"/>
        </w:rPr>
        <w:t>S</w:t>
      </w:r>
      <w:r w:rsidR="00F76D88" w:rsidRPr="005E0CA1">
        <w:rPr>
          <w:rFonts w:ascii="Times New Roman" w:hAnsi="Times New Roman" w:cs="Times New Roman"/>
          <w:sz w:val="27"/>
          <w:szCs w:val="27"/>
        </w:rPr>
        <w:t xml:space="preserve"> </w:t>
      </w:r>
      <w:r w:rsidRPr="005E0CA1">
        <w:rPr>
          <w:rFonts w:ascii="Times New Roman" w:hAnsi="Times New Roman" w:cs="Times New Roman"/>
          <w:sz w:val="27"/>
          <w:szCs w:val="27"/>
        </w:rPr>
        <w:t>12</w:t>
      </w:r>
      <w:r w:rsidR="00EC72CD" w:rsidRPr="005E0CA1">
        <w:rPr>
          <w:rFonts w:ascii="Times New Roman" w:hAnsi="Times New Roman" w:cs="Times New Roman"/>
          <w:sz w:val="27"/>
          <w:szCs w:val="27"/>
        </w:rPr>
        <w:t xml:space="preserve">Gb/s, </w:t>
      </w:r>
      <w:r w:rsidR="00F76D88" w:rsidRPr="005E0CA1">
        <w:rPr>
          <w:rFonts w:ascii="Times New Roman" w:hAnsi="Times New Roman" w:cs="Times New Roman"/>
          <w:sz w:val="27"/>
          <w:szCs w:val="27"/>
        </w:rPr>
        <w:t>10</w:t>
      </w:r>
      <w:r w:rsidR="00EC72CD" w:rsidRPr="005E0CA1">
        <w:rPr>
          <w:rFonts w:ascii="Times New Roman" w:hAnsi="Times New Roman" w:cs="Times New Roman"/>
          <w:sz w:val="27"/>
          <w:szCs w:val="27"/>
        </w:rPr>
        <w:t>TB, 7200 RPM</w:t>
      </w:r>
      <w:r w:rsidR="00572586" w:rsidRPr="005E0CA1">
        <w:rPr>
          <w:rFonts w:ascii="Times New Roman" w:hAnsi="Times New Roman" w:cs="Times New Roman"/>
          <w:sz w:val="27"/>
          <w:szCs w:val="27"/>
        </w:rPr>
        <w:t xml:space="preserve"> – </w:t>
      </w:r>
      <w:r w:rsidR="00B848C4" w:rsidRPr="005E0CA1">
        <w:rPr>
          <w:rFonts w:ascii="Times New Roman" w:hAnsi="Times New Roman" w:cs="Times New Roman"/>
          <w:sz w:val="27"/>
          <w:szCs w:val="27"/>
        </w:rPr>
        <w:t xml:space="preserve">не менее </w:t>
      </w:r>
      <w:r w:rsidR="00572586" w:rsidRPr="005E0CA1">
        <w:rPr>
          <w:rFonts w:ascii="Times New Roman" w:hAnsi="Times New Roman" w:cs="Times New Roman"/>
          <w:sz w:val="27"/>
          <w:szCs w:val="27"/>
        </w:rPr>
        <w:t>8 шт.</w:t>
      </w:r>
      <w:r w:rsidR="00557353" w:rsidRPr="005E0CA1">
        <w:rPr>
          <w:rFonts w:ascii="Times New Roman" w:hAnsi="Times New Roman" w:cs="Times New Roman"/>
          <w:sz w:val="27"/>
          <w:szCs w:val="27"/>
        </w:rPr>
        <w:t>;</w:t>
      </w:r>
    </w:p>
    <w:p w14:paraId="16D81B7C" w14:textId="77777777" w:rsidR="00E135F3" w:rsidRPr="005E0CA1" w:rsidRDefault="00117174" w:rsidP="0065746E">
      <w:pPr>
        <w:pStyle w:val="a4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Интерфейсы подключения</w:t>
      </w:r>
      <w:r w:rsidR="00B95B04" w:rsidRPr="005E0CA1">
        <w:rPr>
          <w:rFonts w:ascii="Times New Roman" w:hAnsi="Times New Roman" w:cs="Times New Roman"/>
          <w:sz w:val="27"/>
          <w:szCs w:val="27"/>
        </w:rPr>
        <w:t xml:space="preserve"> не менее</w:t>
      </w:r>
      <w:r w:rsidRPr="005E0CA1">
        <w:rPr>
          <w:rFonts w:ascii="Times New Roman" w:hAnsi="Times New Roman" w:cs="Times New Roman"/>
          <w:sz w:val="27"/>
          <w:szCs w:val="27"/>
        </w:rPr>
        <w:t>:</w:t>
      </w:r>
    </w:p>
    <w:p w14:paraId="1EAD2031" w14:textId="7BA32F0C" w:rsidR="00873153" w:rsidRPr="005E0CA1" w:rsidRDefault="007235C8" w:rsidP="0065746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val="en-US"/>
        </w:rPr>
      </w:pPr>
      <w:r w:rsidRPr="005E0CA1">
        <w:rPr>
          <w:rFonts w:ascii="Times New Roman" w:hAnsi="Times New Roman" w:cs="Times New Roman"/>
          <w:sz w:val="27"/>
          <w:szCs w:val="27"/>
          <w:lang w:val="en-US"/>
        </w:rPr>
        <w:t xml:space="preserve">4 </w:t>
      </w:r>
      <w:r w:rsidRPr="005E0CA1">
        <w:rPr>
          <w:rFonts w:ascii="Times New Roman" w:hAnsi="Times New Roman" w:cs="Times New Roman"/>
          <w:sz w:val="27"/>
          <w:szCs w:val="27"/>
        </w:rPr>
        <w:t>порта</w:t>
      </w:r>
      <w:r w:rsidRPr="005E0CA1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r w:rsidR="00117174" w:rsidRPr="005E0CA1">
        <w:rPr>
          <w:rFonts w:ascii="Times New Roman" w:hAnsi="Times New Roman" w:cs="Times New Roman"/>
          <w:sz w:val="27"/>
          <w:szCs w:val="27"/>
          <w:lang w:val="en-US"/>
        </w:rPr>
        <w:t>1Gb/s BASE-T iSCSI</w:t>
      </w:r>
      <w:r w:rsidRPr="005E0CA1">
        <w:rPr>
          <w:rFonts w:ascii="Times New Roman" w:hAnsi="Times New Roman" w:cs="Times New Roman"/>
          <w:sz w:val="27"/>
          <w:szCs w:val="27"/>
          <w:lang w:val="en-US"/>
        </w:rPr>
        <w:t xml:space="preserve"> RJ45;</w:t>
      </w:r>
    </w:p>
    <w:p w14:paraId="7630129D" w14:textId="77777777" w:rsidR="00E135F3" w:rsidRPr="005E0CA1" w:rsidRDefault="007235C8" w:rsidP="0065746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val="en-US"/>
        </w:rPr>
      </w:pPr>
      <w:r w:rsidRPr="005E0CA1">
        <w:rPr>
          <w:rFonts w:ascii="Times New Roman" w:hAnsi="Times New Roman" w:cs="Times New Roman"/>
          <w:sz w:val="27"/>
          <w:szCs w:val="27"/>
          <w:lang w:val="en-US"/>
        </w:rPr>
        <w:t xml:space="preserve">2 </w:t>
      </w:r>
      <w:r w:rsidRPr="005E0CA1">
        <w:rPr>
          <w:rFonts w:ascii="Times New Roman" w:hAnsi="Times New Roman" w:cs="Times New Roman"/>
          <w:sz w:val="27"/>
          <w:szCs w:val="27"/>
        </w:rPr>
        <w:t>порта</w:t>
      </w:r>
      <w:r w:rsidRPr="005E0CA1">
        <w:rPr>
          <w:rFonts w:ascii="Times New Roman" w:hAnsi="Times New Roman" w:cs="Times New Roman"/>
          <w:sz w:val="27"/>
          <w:szCs w:val="27"/>
          <w:lang w:val="en-US"/>
        </w:rPr>
        <w:t xml:space="preserve"> 10Gb/s</w:t>
      </w:r>
      <w:r w:rsidR="00A2300F" w:rsidRPr="005E0CA1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r w:rsidRPr="005E0CA1">
        <w:rPr>
          <w:rFonts w:ascii="Times New Roman" w:hAnsi="Times New Roman" w:cs="Times New Roman"/>
          <w:sz w:val="27"/>
          <w:szCs w:val="27"/>
          <w:lang w:val="en-US"/>
        </w:rPr>
        <w:t>iSCSI</w:t>
      </w:r>
      <w:r w:rsidR="00A2300F" w:rsidRPr="005E0CA1">
        <w:rPr>
          <w:rFonts w:ascii="Times New Roman" w:hAnsi="Times New Roman" w:cs="Times New Roman"/>
          <w:sz w:val="27"/>
          <w:szCs w:val="27"/>
          <w:lang w:val="en-US"/>
        </w:rPr>
        <w:t xml:space="preserve"> SFP+</w:t>
      </w:r>
      <w:r w:rsidRPr="005E0CA1">
        <w:rPr>
          <w:rFonts w:ascii="Times New Roman" w:hAnsi="Times New Roman" w:cs="Times New Roman"/>
          <w:sz w:val="27"/>
          <w:szCs w:val="27"/>
          <w:lang w:val="en-US"/>
        </w:rPr>
        <w:t>;</w:t>
      </w:r>
    </w:p>
    <w:p w14:paraId="72B8B085" w14:textId="2D470E3E" w:rsidR="001D23BA" w:rsidRPr="005E0CA1" w:rsidRDefault="007235C8" w:rsidP="0065746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 xml:space="preserve">1 порт </w:t>
      </w:r>
      <w:r w:rsidR="00117174" w:rsidRPr="005E0CA1">
        <w:rPr>
          <w:rFonts w:ascii="Times New Roman" w:hAnsi="Times New Roman" w:cs="Times New Roman"/>
          <w:sz w:val="27"/>
          <w:szCs w:val="27"/>
        </w:rPr>
        <w:t>1Gb/s для управления</w:t>
      </w:r>
      <w:r w:rsidRPr="005E0CA1">
        <w:rPr>
          <w:rFonts w:ascii="Times New Roman" w:hAnsi="Times New Roman" w:cs="Times New Roman"/>
          <w:sz w:val="27"/>
          <w:szCs w:val="27"/>
        </w:rPr>
        <w:t>.</w:t>
      </w:r>
    </w:p>
    <w:p w14:paraId="6989FD77" w14:textId="77777777" w:rsidR="00C85E41" w:rsidRPr="005E0CA1" w:rsidRDefault="00D5616D" w:rsidP="0065746E">
      <w:pPr>
        <w:pStyle w:val="a4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Поддержка протоколов:</w:t>
      </w:r>
    </w:p>
    <w:p w14:paraId="3258CB6A" w14:textId="6DCDAFBF" w:rsidR="006C7FC6" w:rsidRPr="005E0CA1" w:rsidRDefault="006C7FC6" w:rsidP="0065746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 xml:space="preserve">Блочный уровень доступа к данным: 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iSCSI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>, SAS, FC.</w:t>
      </w:r>
    </w:p>
    <w:p w14:paraId="138066F8" w14:textId="5FD62EBD" w:rsidR="006C7FC6" w:rsidRPr="005E0CA1" w:rsidRDefault="006C7FC6" w:rsidP="0065746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Файловый уровень доступа к данным</w:t>
      </w:r>
      <w:r w:rsidR="007A138C" w:rsidRPr="005E0CA1">
        <w:rPr>
          <w:rFonts w:ascii="Times New Roman" w:hAnsi="Times New Roman" w:cs="Times New Roman"/>
          <w:sz w:val="27"/>
          <w:szCs w:val="27"/>
        </w:rPr>
        <w:t xml:space="preserve"> не ниже:</w:t>
      </w:r>
      <w:r w:rsidRPr="005E0CA1">
        <w:rPr>
          <w:rFonts w:ascii="Times New Roman" w:hAnsi="Times New Roman" w:cs="Times New Roman"/>
          <w:sz w:val="27"/>
          <w:szCs w:val="27"/>
        </w:rPr>
        <w:t xml:space="preserve"> CIFS/SMB (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version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 xml:space="preserve"> 2.0/3.0), NFS (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version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 xml:space="preserve"> 2/3/4), AFP (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version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 xml:space="preserve"> 3.1.12), FTP/FXP (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vsftp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 xml:space="preserve"> 2.3.4), 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WebDAV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 xml:space="preserve"> (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httpd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package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 xml:space="preserve"> 2.4.6).</w:t>
      </w:r>
    </w:p>
    <w:p w14:paraId="57FB7C41" w14:textId="77777777" w:rsidR="00572586" w:rsidRPr="005E0CA1" w:rsidRDefault="006C7FC6" w:rsidP="0065746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Объектный уровень доступа к данным:</w:t>
      </w:r>
      <w:r w:rsidR="001359CC" w:rsidRPr="005E0CA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359CC" w:rsidRPr="005E0CA1">
        <w:rPr>
          <w:rFonts w:ascii="Times New Roman" w:hAnsi="Times New Roman" w:cs="Times New Roman"/>
          <w:sz w:val="27"/>
          <w:szCs w:val="27"/>
        </w:rPr>
        <w:t>RESTful</w:t>
      </w:r>
      <w:proofErr w:type="spellEnd"/>
      <w:r w:rsidR="001359CC" w:rsidRPr="005E0CA1">
        <w:rPr>
          <w:rFonts w:ascii="Times New Roman" w:hAnsi="Times New Roman" w:cs="Times New Roman"/>
          <w:sz w:val="27"/>
          <w:szCs w:val="27"/>
        </w:rPr>
        <w:t xml:space="preserve"> API (Amazon S3-compatible API)</w:t>
      </w:r>
      <w:r w:rsidRPr="005E0CA1">
        <w:rPr>
          <w:rFonts w:ascii="Times New Roman" w:hAnsi="Times New Roman" w:cs="Times New Roman"/>
          <w:sz w:val="27"/>
          <w:szCs w:val="27"/>
        </w:rPr>
        <w:t>.</w:t>
      </w:r>
    </w:p>
    <w:p w14:paraId="447D061F" w14:textId="6B52866A" w:rsidR="002C1CEA" w:rsidRPr="005E0CA1" w:rsidRDefault="002C1CEA" w:rsidP="0065746E">
      <w:pPr>
        <w:pStyle w:val="a4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lastRenderedPageBreak/>
        <w:t xml:space="preserve">Включенное ПО и возможности: </w:t>
      </w:r>
    </w:p>
    <w:p w14:paraId="0B60BF29" w14:textId="52FD9613" w:rsidR="002C1CEA" w:rsidRPr="005E0CA1" w:rsidRDefault="002C1CEA" w:rsidP="0065746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Тонкое выделение ресурсов (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Thin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Provisioning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>)</w:t>
      </w:r>
      <w:r w:rsidR="00D43340" w:rsidRPr="005E0CA1">
        <w:rPr>
          <w:rFonts w:ascii="Times New Roman" w:hAnsi="Times New Roman" w:cs="Times New Roman"/>
          <w:sz w:val="27"/>
          <w:szCs w:val="27"/>
        </w:rPr>
        <w:t xml:space="preserve"> на блочном уровне</w:t>
      </w:r>
      <w:r w:rsidRPr="005E0CA1">
        <w:rPr>
          <w:rFonts w:ascii="Times New Roman" w:hAnsi="Times New Roman" w:cs="Times New Roman"/>
          <w:sz w:val="27"/>
          <w:szCs w:val="27"/>
        </w:rPr>
        <w:t>;</w:t>
      </w:r>
    </w:p>
    <w:p w14:paraId="199250F4" w14:textId="10E85D5E" w:rsidR="002C1CEA" w:rsidRPr="005E0CA1" w:rsidRDefault="002C1CEA" w:rsidP="0065746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Встроенный функционал горизонтального масштабирования путем объединения в кластер до 4-х СХД для линейного увеличения</w:t>
      </w:r>
      <w:r w:rsidR="00572586" w:rsidRPr="005E0CA1">
        <w:rPr>
          <w:rFonts w:ascii="Times New Roman" w:hAnsi="Times New Roman" w:cs="Times New Roman"/>
          <w:sz w:val="27"/>
          <w:szCs w:val="27"/>
        </w:rPr>
        <w:t xml:space="preserve"> </w:t>
      </w:r>
      <w:r w:rsidRPr="005E0CA1">
        <w:rPr>
          <w:rFonts w:ascii="Times New Roman" w:hAnsi="Times New Roman" w:cs="Times New Roman"/>
          <w:sz w:val="27"/>
          <w:szCs w:val="27"/>
        </w:rPr>
        <w:t>производительности и емкости на блочном уровне;</w:t>
      </w:r>
    </w:p>
    <w:p w14:paraId="1D3857F1" w14:textId="77777777" w:rsidR="002C1CEA" w:rsidRPr="005E0CA1" w:rsidRDefault="002C1CEA" w:rsidP="0065746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Моментальный снимок (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Snapshot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>) (блочный уровень): 64 на исходный том, 128 на систему;</w:t>
      </w:r>
    </w:p>
    <w:p w14:paraId="15926DFA" w14:textId="77777777" w:rsidR="002C1CEA" w:rsidRPr="005E0CA1" w:rsidRDefault="002C1CEA" w:rsidP="0065746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 xml:space="preserve">Локальная репликация (Local 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replication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>): 4 на исходный том, 16 на систему;</w:t>
      </w:r>
    </w:p>
    <w:p w14:paraId="2D91D6DB" w14:textId="436B8ADE" w:rsidR="002C1CEA" w:rsidRPr="005E0CA1" w:rsidRDefault="002C1CEA" w:rsidP="0065746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 xml:space="preserve">Удаленная репликация (Remote 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replication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 xml:space="preserve">) (файловый уровень): 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Rsync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 xml:space="preserve"> с 128-битным шифрованием SSH;</w:t>
      </w:r>
    </w:p>
    <w:p w14:paraId="0FBB3DCB" w14:textId="7E189933" w:rsidR="00CF7E3A" w:rsidRPr="005E0CA1" w:rsidRDefault="008A10C5" w:rsidP="0065746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 xml:space="preserve">Наличие технологии </w:t>
      </w:r>
      <w:r w:rsidR="00CF7E3A" w:rsidRPr="005E0CA1">
        <w:rPr>
          <w:rFonts w:ascii="Times New Roman" w:hAnsi="Times New Roman" w:cs="Times New Roman"/>
          <w:sz w:val="27"/>
          <w:szCs w:val="27"/>
        </w:rPr>
        <w:t xml:space="preserve">SSD </w:t>
      </w:r>
      <w:proofErr w:type="spellStart"/>
      <w:r w:rsidR="00CF7E3A" w:rsidRPr="005E0CA1">
        <w:rPr>
          <w:rFonts w:ascii="Times New Roman" w:hAnsi="Times New Roman" w:cs="Times New Roman"/>
          <w:sz w:val="27"/>
          <w:szCs w:val="27"/>
        </w:rPr>
        <w:t>cache</w:t>
      </w:r>
      <w:proofErr w:type="spellEnd"/>
      <w:r w:rsidR="00CF7E3A" w:rsidRPr="005E0CA1">
        <w:rPr>
          <w:rFonts w:ascii="Times New Roman" w:hAnsi="Times New Roman" w:cs="Times New Roman"/>
          <w:sz w:val="27"/>
          <w:szCs w:val="27"/>
        </w:rPr>
        <w:t xml:space="preserve"> (блочный и файловый уровень)</w:t>
      </w:r>
      <w:r w:rsidRPr="005E0CA1">
        <w:rPr>
          <w:rFonts w:ascii="Times New Roman" w:hAnsi="Times New Roman" w:cs="Times New Roman"/>
          <w:sz w:val="27"/>
          <w:szCs w:val="27"/>
        </w:rPr>
        <w:t xml:space="preserve"> (должна быть включена в поставку);</w:t>
      </w:r>
    </w:p>
    <w:p w14:paraId="59F3F502" w14:textId="77777777" w:rsidR="002C1CEA" w:rsidRPr="005E0CA1" w:rsidRDefault="002C1CEA" w:rsidP="0065746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Дедупликация и компрессия данных на файловом и блочном уровнях;</w:t>
      </w:r>
    </w:p>
    <w:p w14:paraId="7F0B3101" w14:textId="77777777" w:rsidR="002C1CEA" w:rsidRPr="005E0CA1" w:rsidRDefault="002C1CEA" w:rsidP="0065746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Встроенный функционал хранения данных в неизменном виде (WORM), позволяющий однократную запись и многократное чтение с использованием многофакторной аутентификации (MFA);</w:t>
      </w:r>
    </w:p>
    <w:p w14:paraId="1060C30F" w14:textId="77777777" w:rsidR="002C1CEA" w:rsidRPr="005E0CA1" w:rsidRDefault="002C1CEA" w:rsidP="0065746E">
      <w:pPr>
        <w:pStyle w:val="a4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Возможность (при будущей покупки лицензии) автоматического многоярусного хранения данных до 4х уровней;</w:t>
      </w:r>
    </w:p>
    <w:p w14:paraId="6B27D383" w14:textId="77777777" w:rsidR="002C1CEA" w:rsidRPr="005E0CA1" w:rsidRDefault="002C1CEA" w:rsidP="0065746E">
      <w:pPr>
        <w:pStyle w:val="a4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 xml:space="preserve">Возможность (при будущей покупки лицензии) расширения 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Snapshot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 xml:space="preserve"> (блочный уровень) до 256 на исходный том, 4096 на систему;</w:t>
      </w:r>
    </w:p>
    <w:p w14:paraId="71EA4A37" w14:textId="77777777" w:rsidR="002C1CEA" w:rsidRPr="005E0CA1" w:rsidRDefault="002C1CEA" w:rsidP="0065746E">
      <w:pPr>
        <w:pStyle w:val="a4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 xml:space="preserve">Возможность (при будущей покупки лицензии) расширения Local 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replication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>: до 8 на исходный том, 256 на систему;</w:t>
      </w:r>
    </w:p>
    <w:p w14:paraId="442E031C" w14:textId="77777777" w:rsidR="002C1CEA" w:rsidRPr="005E0CA1" w:rsidRDefault="002C1CEA" w:rsidP="0065746E">
      <w:pPr>
        <w:pStyle w:val="a4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 xml:space="preserve">Возможность (при будущей покупки лицензии) использования 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Snapshot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 xml:space="preserve"> (файловый уровень) 1 024;</w:t>
      </w:r>
    </w:p>
    <w:p w14:paraId="343A2F00" w14:textId="77777777" w:rsidR="002C1CEA" w:rsidRPr="005E0CA1" w:rsidRDefault="002C1CEA" w:rsidP="0065746E">
      <w:pPr>
        <w:pStyle w:val="a4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 xml:space="preserve">Возможность (при будущей покупки лицензии) использования Remote 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replication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 xml:space="preserve"> (блочный уровень): 8 на исходный том, 64 на систему;</w:t>
      </w:r>
    </w:p>
    <w:p w14:paraId="3729E712" w14:textId="77DBAE80" w:rsidR="002C1CEA" w:rsidRPr="005E0CA1" w:rsidRDefault="002C1CEA" w:rsidP="0065746E">
      <w:pPr>
        <w:pStyle w:val="a4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 xml:space="preserve">ПО СХД должно обеспечивать возможность установки и запуска специальных приложений типа 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Docker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>-контейнер непосредственно на СХД</w:t>
      </w:r>
      <w:r w:rsidR="00BA41C8" w:rsidRPr="005E0CA1">
        <w:rPr>
          <w:rFonts w:ascii="Times New Roman" w:hAnsi="Times New Roman" w:cs="Times New Roman"/>
          <w:sz w:val="27"/>
          <w:szCs w:val="27"/>
        </w:rPr>
        <w:t xml:space="preserve"> без необходимости установки стороннего гипервизора</w:t>
      </w:r>
      <w:r w:rsidRPr="005E0CA1">
        <w:rPr>
          <w:rFonts w:ascii="Times New Roman" w:hAnsi="Times New Roman" w:cs="Times New Roman"/>
          <w:sz w:val="27"/>
          <w:szCs w:val="27"/>
        </w:rPr>
        <w:t>;</w:t>
      </w:r>
    </w:p>
    <w:p w14:paraId="5D926FBC" w14:textId="684A7065" w:rsidR="002C1CEA" w:rsidRPr="005E0CA1" w:rsidRDefault="002C1CEA" w:rsidP="0065746E">
      <w:pPr>
        <w:pStyle w:val="a4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ПО управления СХД должно входить в комплект поставки</w:t>
      </w:r>
      <w:r w:rsidR="00572586" w:rsidRPr="005E0CA1">
        <w:rPr>
          <w:rFonts w:ascii="Times New Roman" w:hAnsi="Times New Roman" w:cs="Times New Roman"/>
          <w:sz w:val="27"/>
          <w:szCs w:val="27"/>
        </w:rPr>
        <w:t xml:space="preserve"> и </w:t>
      </w:r>
      <w:r w:rsidRPr="005E0CA1">
        <w:rPr>
          <w:rFonts w:ascii="Times New Roman" w:hAnsi="Times New Roman" w:cs="Times New Roman"/>
          <w:sz w:val="27"/>
          <w:szCs w:val="27"/>
        </w:rPr>
        <w:t>обеспечивать:</w:t>
      </w:r>
    </w:p>
    <w:p w14:paraId="55D5631A" w14:textId="2F31A5AB" w:rsidR="002C1CEA" w:rsidRPr="005E0CA1" w:rsidRDefault="00572586" w:rsidP="0065746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П</w:t>
      </w:r>
      <w:r w:rsidR="002C1CEA" w:rsidRPr="005E0CA1">
        <w:rPr>
          <w:rFonts w:ascii="Times New Roman" w:hAnsi="Times New Roman" w:cs="Times New Roman"/>
          <w:sz w:val="27"/>
          <w:szCs w:val="27"/>
        </w:rPr>
        <w:t xml:space="preserve">редоставление информации о состоянии всех аппаратных компонентов (версия встроенного ПО, типы хост-плат, последние события); </w:t>
      </w:r>
    </w:p>
    <w:p w14:paraId="7647B42F" w14:textId="04D55810" w:rsidR="002C1CEA" w:rsidRPr="005E0CA1" w:rsidRDefault="00572586" w:rsidP="0065746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О</w:t>
      </w:r>
      <w:r w:rsidR="002C1CEA" w:rsidRPr="005E0CA1">
        <w:rPr>
          <w:rFonts w:ascii="Times New Roman" w:hAnsi="Times New Roman" w:cs="Times New Roman"/>
          <w:sz w:val="27"/>
          <w:szCs w:val="27"/>
        </w:rPr>
        <w:t xml:space="preserve">бщий мониторинг производительности (загрузка ЦП и памяти); </w:t>
      </w:r>
    </w:p>
    <w:p w14:paraId="37D863D0" w14:textId="3A6FCDF8" w:rsidR="002C1CEA" w:rsidRPr="005E0CA1" w:rsidRDefault="00572586" w:rsidP="0065746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Т</w:t>
      </w:r>
      <w:r w:rsidR="002C1CEA" w:rsidRPr="005E0CA1">
        <w:rPr>
          <w:rFonts w:ascii="Times New Roman" w:hAnsi="Times New Roman" w:cs="Times New Roman"/>
          <w:sz w:val="27"/>
          <w:szCs w:val="27"/>
        </w:rPr>
        <w:t>екущ</w:t>
      </w:r>
      <w:r w:rsidRPr="005E0CA1">
        <w:rPr>
          <w:rFonts w:ascii="Times New Roman" w:hAnsi="Times New Roman" w:cs="Times New Roman"/>
          <w:sz w:val="27"/>
          <w:szCs w:val="27"/>
        </w:rPr>
        <w:t>ую</w:t>
      </w:r>
      <w:r w:rsidR="002C1CEA" w:rsidRPr="005E0CA1">
        <w:rPr>
          <w:rFonts w:ascii="Times New Roman" w:hAnsi="Times New Roman" w:cs="Times New Roman"/>
          <w:sz w:val="27"/>
          <w:szCs w:val="27"/>
        </w:rPr>
        <w:t xml:space="preserve"> производительность чтения/записи (пропускная способность и количество операций ввода-вывода в секунду); </w:t>
      </w:r>
    </w:p>
    <w:p w14:paraId="0379FC68" w14:textId="61881441" w:rsidR="002C1CEA" w:rsidRPr="005E0CA1" w:rsidRDefault="00572586" w:rsidP="0065746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П</w:t>
      </w:r>
      <w:r w:rsidR="002C1CEA" w:rsidRPr="005E0CA1">
        <w:rPr>
          <w:rFonts w:ascii="Times New Roman" w:hAnsi="Times New Roman" w:cs="Times New Roman"/>
          <w:sz w:val="27"/>
          <w:szCs w:val="27"/>
        </w:rPr>
        <w:t>редставление информации о доступной системной емкости, настройках, лицензиях, журнале событий и обслуживании системы и т.д.</w:t>
      </w:r>
    </w:p>
    <w:p w14:paraId="79D4CD16" w14:textId="77777777" w:rsidR="002C1CEA" w:rsidRPr="005E0CA1" w:rsidRDefault="002C1CEA" w:rsidP="0065746E">
      <w:pPr>
        <w:pStyle w:val="a4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val="en-US"/>
        </w:rPr>
      </w:pPr>
      <w:r w:rsidRPr="005E0CA1">
        <w:rPr>
          <w:rFonts w:ascii="Times New Roman" w:hAnsi="Times New Roman" w:cs="Times New Roman"/>
          <w:sz w:val="27"/>
          <w:szCs w:val="27"/>
        </w:rPr>
        <w:t>Поддержка</w:t>
      </w:r>
      <w:r w:rsidRPr="005E0CA1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r w:rsidRPr="005E0CA1">
        <w:rPr>
          <w:rFonts w:ascii="Times New Roman" w:hAnsi="Times New Roman" w:cs="Times New Roman"/>
          <w:sz w:val="27"/>
          <w:szCs w:val="27"/>
        </w:rPr>
        <w:t>операционных</w:t>
      </w:r>
      <w:r w:rsidRPr="005E0CA1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r w:rsidRPr="005E0CA1">
        <w:rPr>
          <w:rFonts w:ascii="Times New Roman" w:hAnsi="Times New Roman" w:cs="Times New Roman"/>
          <w:sz w:val="27"/>
          <w:szCs w:val="27"/>
        </w:rPr>
        <w:t>систем</w:t>
      </w:r>
      <w:r w:rsidRPr="005E0CA1">
        <w:rPr>
          <w:rFonts w:ascii="Times New Roman" w:hAnsi="Times New Roman" w:cs="Times New Roman"/>
          <w:sz w:val="27"/>
          <w:szCs w:val="27"/>
          <w:lang w:val="en-US"/>
        </w:rPr>
        <w:t xml:space="preserve">: </w:t>
      </w:r>
    </w:p>
    <w:p w14:paraId="73CCC4BE" w14:textId="77777777" w:rsidR="002C1CEA" w:rsidRDefault="002C1CEA" w:rsidP="0065746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  <w:lang w:val="en-US"/>
        </w:rPr>
        <w:t xml:space="preserve">Microsoft Windows Server, Windows Hyper-V, VMware, Red Hat Enterprise Linux, SUSE Linux Enterprise Server </w:t>
      </w:r>
      <w:r w:rsidRPr="005E0CA1">
        <w:rPr>
          <w:rFonts w:ascii="Times New Roman" w:hAnsi="Times New Roman" w:cs="Times New Roman"/>
          <w:sz w:val="27"/>
          <w:szCs w:val="27"/>
        </w:rPr>
        <w:t>и</w:t>
      </w:r>
      <w:r w:rsidRPr="005E0CA1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др</w:t>
      </w:r>
      <w:proofErr w:type="spellEnd"/>
      <w:r w:rsidRPr="005E0CA1">
        <w:rPr>
          <w:rFonts w:ascii="Times New Roman" w:hAnsi="Times New Roman" w:cs="Times New Roman"/>
          <w:sz w:val="27"/>
          <w:szCs w:val="27"/>
          <w:lang w:val="en-US"/>
        </w:rPr>
        <w:t>.</w:t>
      </w:r>
    </w:p>
    <w:p w14:paraId="2B126E20" w14:textId="77777777" w:rsidR="005E0CA1" w:rsidRPr="005E0CA1" w:rsidRDefault="005E0CA1" w:rsidP="0065746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</w:p>
    <w:p w14:paraId="6ABC38A2" w14:textId="3CB519AD" w:rsidR="00DA5295" w:rsidRPr="005E0CA1" w:rsidRDefault="00901EB5" w:rsidP="006574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3</w:t>
      </w:r>
      <w:r w:rsidR="00DA5295" w:rsidRPr="005E0CA1">
        <w:rPr>
          <w:rFonts w:ascii="Times New Roman" w:hAnsi="Times New Roman" w:cs="Times New Roman"/>
          <w:sz w:val="27"/>
          <w:szCs w:val="27"/>
        </w:rPr>
        <w:t>. Дополнительные требования к предмету закупки:</w:t>
      </w:r>
    </w:p>
    <w:p w14:paraId="5B1C15F5" w14:textId="1EB0410C" w:rsidR="002C1CEA" w:rsidRPr="005E0CA1" w:rsidRDefault="002C1CEA" w:rsidP="006574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 xml:space="preserve">Возможность регистрации предлагаемого оборудования на официальном сайте производителя, с целью обновления микропрограммного обеспечения и </w:t>
      </w:r>
      <w:r w:rsidRPr="005E0CA1">
        <w:rPr>
          <w:rFonts w:ascii="Times New Roman" w:hAnsi="Times New Roman" w:cs="Times New Roman"/>
          <w:sz w:val="27"/>
          <w:szCs w:val="27"/>
        </w:rPr>
        <w:lastRenderedPageBreak/>
        <w:t>встроенного ПО системы хранения данных и получения консультаций от инженеров производителя оборудования.</w:t>
      </w:r>
    </w:p>
    <w:p w14:paraId="7492EA20" w14:textId="39277BA9" w:rsidR="00D43303" w:rsidRPr="005E0CA1" w:rsidRDefault="00D43303" w:rsidP="00D433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Поставляемое оборудование (производитель и модель) должно быть указано в списке совместимости VMware (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Hardware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Compatibility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 xml:space="preserve"> List, HCL</w:t>
      </w:r>
      <w:r w:rsidR="007D2D8B" w:rsidRPr="005E0CA1">
        <w:rPr>
          <w:rFonts w:ascii="Times New Roman" w:hAnsi="Times New Roman" w:cs="Times New Roman"/>
          <w:sz w:val="27"/>
          <w:szCs w:val="27"/>
        </w:rPr>
        <w:t>,</w:t>
      </w:r>
      <w:r w:rsidR="007A138C" w:rsidRPr="005E0CA1">
        <w:rPr>
          <w:rFonts w:ascii="Times New Roman" w:hAnsi="Times New Roman" w:cs="Times New Roman"/>
          <w:sz w:val="27"/>
          <w:szCs w:val="27"/>
        </w:rPr>
        <w:t xml:space="preserve"> </w:t>
      </w:r>
      <w:r w:rsidR="007D2D8B" w:rsidRPr="005E0CA1">
        <w:rPr>
          <w:rFonts w:ascii="Times New Roman" w:hAnsi="Times New Roman" w:cs="Times New Roman"/>
          <w:sz w:val="27"/>
          <w:szCs w:val="27"/>
        </w:rPr>
        <w:t>https://compatibilityguide.broadcom.com).</w:t>
      </w:r>
    </w:p>
    <w:p w14:paraId="696E696D" w14:textId="77777777" w:rsidR="00D43303" w:rsidRPr="005E0CA1" w:rsidRDefault="00D43303" w:rsidP="00D433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Наличие в ПО СХД возможности включать сервис-менеджер, позволяющий автоматически генерировать и отправлять сервисную информацию о сбоях и неполадках в работе СХД в службу технической поддержки производителя СХД.</w:t>
      </w:r>
    </w:p>
    <w:p w14:paraId="24192D7E" w14:textId="77777777" w:rsidR="000727B1" w:rsidRPr="005E0CA1" w:rsidRDefault="002C1CEA" w:rsidP="000727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 xml:space="preserve">Не допускается предлагать к поставке оборудование собранное на базе «шасси» производителя с 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доустановкой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 xml:space="preserve"> сторонних модулей и комплектующих. В случае выявления несоответствия вышеуказанным требованиям Заказчик вправе отказаться от приемки оборудования.</w:t>
      </w:r>
    </w:p>
    <w:p w14:paraId="7951CCE9" w14:textId="3FBF2C74" w:rsidR="009A18EA" w:rsidRPr="005E0CA1" w:rsidRDefault="005B19DB" w:rsidP="000727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Все поставляемые компоненты СХД, включая дисковые накопители, блоки питания и модули расширения, должны иметь заводскую прошивку</w:t>
      </w:r>
      <w:r w:rsidR="0083737C" w:rsidRPr="005E0CA1">
        <w:rPr>
          <w:rFonts w:ascii="Times New Roman" w:hAnsi="Times New Roman" w:cs="Times New Roman"/>
          <w:sz w:val="27"/>
          <w:szCs w:val="27"/>
        </w:rPr>
        <w:t xml:space="preserve"> </w:t>
      </w:r>
      <w:r w:rsidRPr="005E0CA1">
        <w:rPr>
          <w:rFonts w:ascii="Times New Roman" w:hAnsi="Times New Roman" w:cs="Times New Roman"/>
          <w:sz w:val="27"/>
          <w:szCs w:val="27"/>
        </w:rPr>
        <w:t>производителя СХД, обеспечивающую полную интеграцию с операционной системой хранилища.</w:t>
      </w:r>
    </w:p>
    <w:p w14:paraId="4CF2BDD1" w14:textId="522F11C9" w:rsidR="005B19DB" w:rsidRPr="005E0CA1" w:rsidRDefault="005B19DB" w:rsidP="006574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 xml:space="preserve">Система управления СХД должна обеспечивать централизованный мониторинг состояния здоровья (Health 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Status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>) и автоматическое обновление микрокода всех установленных компонентов через единый интерфейс. Использование «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Generic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>» или «Enterprise-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label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 xml:space="preserve">» накопителей со сторонним микрокодом, не верифицируемых оригинальным ПО производителя как «Certified 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Genuine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Parts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>», не допускается. Наличие в логах системы предупреждений о «неизвестном поставщике» (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Unknown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Vendor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>) или «несертифицированном диске» является основанием для признания оборудования не соответствующим ТЗ и отказа в приемке.</w:t>
      </w:r>
    </w:p>
    <w:p w14:paraId="2ED3710E" w14:textId="07712472" w:rsidR="005B19DB" w:rsidRPr="005E0CA1" w:rsidRDefault="005B19DB" w:rsidP="006574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 xml:space="preserve">Для обеспечения сохранности данных при аварийном отключении электропитания, система должна быть оснащена модулем энергонезависимой защиты кэш-памяти на базе суперконденсаторов и Flash-модуля. Использование классических литий-ионных батарей не допускается ввиду их ограниченного срока службы и необходимости регулярной регламентной замены. Архитектура контроллера должна поддерживать установку дополнительных интерфейсных плат в выделенные слоты расширения (Host Board слоты) без демонтажа основной системной платы, обеспечивая конвергентность интерфейсов (возможность одновременной работы FC, 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iSCSI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 xml:space="preserve"> и SAS на одном контроллере).</w:t>
      </w:r>
    </w:p>
    <w:p w14:paraId="50914B98" w14:textId="2A6C8C89" w:rsidR="005B19DB" w:rsidRPr="005E0CA1" w:rsidRDefault="005B19DB" w:rsidP="006574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 xml:space="preserve">ПО СХД должно обеспечивать работу в режиме унифицированного хранилища с поддержкой блочного (Fibre Channel, 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iSCSI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>), файлового (NFS, CIFS/SMB, AFP) и объектного (S3) доступа в рамках единой операционной системы. Реализация файлового доступа через установку сторонних виртуальных машин или дополнительных внешних шлюзов не допускается. Система должна обладать встроенным механизмом «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Immutable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E0CA1">
        <w:rPr>
          <w:rFonts w:ascii="Times New Roman" w:hAnsi="Times New Roman" w:cs="Times New Roman"/>
          <w:sz w:val="27"/>
          <w:szCs w:val="27"/>
        </w:rPr>
        <w:t>Snapshots</w:t>
      </w:r>
      <w:proofErr w:type="spellEnd"/>
      <w:r w:rsidRPr="005E0CA1">
        <w:rPr>
          <w:rFonts w:ascii="Times New Roman" w:hAnsi="Times New Roman" w:cs="Times New Roman"/>
          <w:sz w:val="27"/>
          <w:szCs w:val="27"/>
        </w:rPr>
        <w:t>» (неизменяемых снимков) и поддержкой режима WORM на уровне файловых папок с обязательным использованием многофакторной аутентификации для предотвращения несанкционированного удаления данных администратором или вредоносным ПО.</w:t>
      </w:r>
    </w:p>
    <w:p w14:paraId="639C6502" w14:textId="77777777" w:rsidR="005E0CA1" w:rsidRDefault="005E0CA1" w:rsidP="006574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14:paraId="33435190" w14:textId="77777777" w:rsidR="005E0CA1" w:rsidRDefault="005E0CA1" w:rsidP="006574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14:paraId="626C1EFB" w14:textId="737FDA0E" w:rsidR="00950FD6" w:rsidRPr="005E0CA1" w:rsidRDefault="00B35E94" w:rsidP="006574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lastRenderedPageBreak/>
        <w:t>4</w:t>
      </w:r>
      <w:r w:rsidR="00950FD6" w:rsidRPr="005E0CA1">
        <w:rPr>
          <w:rFonts w:ascii="Times New Roman" w:hAnsi="Times New Roman" w:cs="Times New Roman"/>
          <w:sz w:val="27"/>
          <w:szCs w:val="27"/>
        </w:rPr>
        <w:t xml:space="preserve">. </w:t>
      </w:r>
      <w:r w:rsidR="00FB7223" w:rsidRPr="005E0CA1">
        <w:rPr>
          <w:rFonts w:ascii="Times New Roman" w:hAnsi="Times New Roman" w:cs="Times New Roman"/>
          <w:sz w:val="27"/>
          <w:szCs w:val="27"/>
        </w:rPr>
        <w:t>Г</w:t>
      </w:r>
      <w:r w:rsidR="00950FD6" w:rsidRPr="005E0CA1">
        <w:rPr>
          <w:rFonts w:ascii="Times New Roman" w:hAnsi="Times New Roman" w:cs="Times New Roman"/>
          <w:sz w:val="27"/>
          <w:szCs w:val="27"/>
        </w:rPr>
        <w:t>арантийные обязательства.</w:t>
      </w:r>
    </w:p>
    <w:p w14:paraId="754C1DF4" w14:textId="77777777" w:rsidR="002A6363" w:rsidRPr="005E0CA1" w:rsidRDefault="002A6363" w:rsidP="002A6363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E0CA1">
        <w:rPr>
          <w:rFonts w:ascii="Times New Roman" w:hAnsi="Times New Roman"/>
          <w:sz w:val="27"/>
          <w:szCs w:val="27"/>
        </w:rPr>
        <w:t>Срок гарантийного обслуживания оборудования Товара – не менее 36 месяцев в режиме 8 часов х 5 рабочих дней в неделю с даты подписания акта приемо-сдаточных испытаний.</w:t>
      </w:r>
    </w:p>
    <w:p w14:paraId="3EDA20EA" w14:textId="06CCAE6C" w:rsidR="00B35E94" w:rsidRPr="005E0CA1" w:rsidRDefault="00B35E94" w:rsidP="00B35E94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E0CA1">
        <w:rPr>
          <w:rFonts w:ascii="Times New Roman" w:hAnsi="Times New Roman"/>
          <w:sz w:val="27"/>
          <w:szCs w:val="27"/>
        </w:rPr>
        <w:t xml:space="preserve"> Предоставление технической поддержки должно включать в себя в том числе предоставление обновленных пакетов программного обеспечения для оборудования, а также предоставление консультаций в течение всего срока гарантийного обслуживания оборудования.</w:t>
      </w:r>
    </w:p>
    <w:p w14:paraId="08AC0049" w14:textId="5B36954C" w:rsidR="00DD26A1" w:rsidRDefault="00DD26A1" w:rsidP="00DD26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Претендент на поставку оборудования должен предоставить письмо от дистрибьютора на территории Республики Беларусь (статус подтверждается письмом от производителя оборудования) или производителя оборудования, в котором должно быть подтверждено наличие сервисного центра, осуществляющего техническую поддержку и гарантийное обслуживания на территории Республики Беларусь: наименование сервисного центра</w:t>
      </w:r>
      <w:r w:rsidR="00B35E94" w:rsidRPr="005E0CA1">
        <w:rPr>
          <w:rFonts w:ascii="Times New Roman" w:hAnsi="Times New Roman" w:cs="Times New Roman"/>
          <w:sz w:val="27"/>
          <w:szCs w:val="27"/>
        </w:rPr>
        <w:t xml:space="preserve">, </w:t>
      </w:r>
      <w:r w:rsidRPr="005E0CA1">
        <w:rPr>
          <w:rFonts w:ascii="Times New Roman" w:hAnsi="Times New Roman" w:cs="Times New Roman"/>
          <w:sz w:val="27"/>
          <w:szCs w:val="27"/>
        </w:rPr>
        <w:t>юридический и фактический адрес сервисного центра</w:t>
      </w:r>
      <w:r w:rsidR="00B35E94" w:rsidRPr="005E0CA1">
        <w:rPr>
          <w:rFonts w:ascii="Times New Roman" w:hAnsi="Times New Roman" w:cs="Times New Roman"/>
          <w:sz w:val="27"/>
          <w:szCs w:val="27"/>
        </w:rPr>
        <w:t xml:space="preserve">, </w:t>
      </w:r>
      <w:r w:rsidRPr="005E0CA1">
        <w:rPr>
          <w:rFonts w:ascii="Times New Roman" w:hAnsi="Times New Roman" w:cs="Times New Roman"/>
          <w:sz w:val="27"/>
          <w:szCs w:val="27"/>
        </w:rPr>
        <w:t>контактные данные сервисного центра.</w:t>
      </w:r>
    </w:p>
    <w:p w14:paraId="0DD3947C" w14:textId="77777777" w:rsidR="005E0CA1" w:rsidRPr="005E0CA1" w:rsidRDefault="005E0CA1" w:rsidP="005E0CA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14:paraId="3C0F2A30" w14:textId="580A6424" w:rsidR="00E10B76" w:rsidRPr="005E0CA1" w:rsidRDefault="00B35E94" w:rsidP="00B35E9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FF0000"/>
          <w:sz w:val="27"/>
          <w:szCs w:val="27"/>
        </w:rPr>
      </w:pPr>
      <w:r w:rsidRPr="005E0CA1">
        <w:rPr>
          <w:rFonts w:ascii="Times New Roman" w:hAnsi="Times New Roman" w:cs="Times New Roman"/>
          <w:sz w:val="27"/>
          <w:szCs w:val="27"/>
        </w:rPr>
        <w:t>5</w:t>
      </w:r>
      <w:r w:rsidR="008A29E4" w:rsidRPr="005E0CA1">
        <w:rPr>
          <w:rFonts w:ascii="Times New Roman" w:hAnsi="Times New Roman" w:cs="Times New Roman"/>
          <w:sz w:val="27"/>
          <w:szCs w:val="27"/>
        </w:rPr>
        <w:t xml:space="preserve">. </w:t>
      </w:r>
      <w:r w:rsidR="004707CA" w:rsidRPr="005E0CA1">
        <w:rPr>
          <w:rFonts w:ascii="Times New Roman" w:hAnsi="Times New Roman" w:cs="Times New Roman"/>
          <w:b/>
          <w:bCs/>
          <w:i/>
          <w:iCs/>
          <w:sz w:val="27"/>
          <w:szCs w:val="27"/>
        </w:rPr>
        <w:t>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sectPr w:rsidR="00E10B76" w:rsidRPr="005E0CA1" w:rsidSect="00D07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27A69"/>
    <w:multiLevelType w:val="multilevel"/>
    <w:tmpl w:val="ABF4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51A02"/>
    <w:multiLevelType w:val="multilevel"/>
    <w:tmpl w:val="38462C26"/>
    <w:numStyleLink w:val="1"/>
  </w:abstractNum>
  <w:abstractNum w:abstractNumId="2" w15:restartNumberingAfterBreak="0">
    <w:nsid w:val="134F70B6"/>
    <w:multiLevelType w:val="multilevel"/>
    <w:tmpl w:val="B0BA7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ED58E6"/>
    <w:multiLevelType w:val="multilevel"/>
    <w:tmpl w:val="5994D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9A33EF"/>
    <w:multiLevelType w:val="multilevel"/>
    <w:tmpl w:val="5E0E9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AD738A"/>
    <w:multiLevelType w:val="multilevel"/>
    <w:tmpl w:val="6B40F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11308D"/>
    <w:multiLevelType w:val="hybridMultilevel"/>
    <w:tmpl w:val="EB2C9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612E0"/>
    <w:multiLevelType w:val="multilevel"/>
    <w:tmpl w:val="7F2C3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D53216"/>
    <w:multiLevelType w:val="multilevel"/>
    <w:tmpl w:val="58D2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893517"/>
    <w:multiLevelType w:val="multilevel"/>
    <w:tmpl w:val="38462C26"/>
    <w:styleLink w:val="1"/>
    <w:lvl w:ilvl="0">
      <w:start w:val="2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809979751">
    <w:abstractNumId w:val="4"/>
  </w:num>
  <w:num w:numId="2" w16cid:durableId="119878680">
    <w:abstractNumId w:val="2"/>
  </w:num>
  <w:num w:numId="3" w16cid:durableId="1741902341">
    <w:abstractNumId w:val="0"/>
  </w:num>
  <w:num w:numId="4" w16cid:durableId="608705960">
    <w:abstractNumId w:val="5"/>
  </w:num>
  <w:num w:numId="5" w16cid:durableId="1148284088">
    <w:abstractNumId w:val="7"/>
  </w:num>
  <w:num w:numId="6" w16cid:durableId="1135877395">
    <w:abstractNumId w:val="8"/>
  </w:num>
  <w:num w:numId="7" w16cid:durableId="893546016">
    <w:abstractNumId w:val="3"/>
  </w:num>
  <w:num w:numId="8" w16cid:durableId="1072049140">
    <w:abstractNumId w:val="6"/>
  </w:num>
  <w:num w:numId="9" w16cid:durableId="627973486">
    <w:abstractNumId w:val="1"/>
  </w:num>
  <w:num w:numId="10" w16cid:durableId="2599174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174"/>
    <w:rsid w:val="0000575E"/>
    <w:rsid w:val="000362C9"/>
    <w:rsid w:val="0004252D"/>
    <w:rsid w:val="000727B1"/>
    <w:rsid w:val="00090FE9"/>
    <w:rsid w:val="000A7F4B"/>
    <w:rsid w:val="000C114D"/>
    <w:rsid w:val="000C393E"/>
    <w:rsid w:val="000C3DBC"/>
    <w:rsid w:val="000C494F"/>
    <w:rsid w:val="00117174"/>
    <w:rsid w:val="00127720"/>
    <w:rsid w:val="001359CC"/>
    <w:rsid w:val="00154964"/>
    <w:rsid w:val="001658B8"/>
    <w:rsid w:val="00175D83"/>
    <w:rsid w:val="00182599"/>
    <w:rsid w:val="001D23BA"/>
    <w:rsid w:val="001D4E2A"/>
    <w:rsid w:val="001F0875"/>
    <w:rsid w:val="001F1274"/>
    <w:rsid w:val="001F4C58"/>
    <w:rsid w:val="00222C99"/>
    <w:rsid w:val="00245183"/>
    <w:rsid w:val="00255EFF"/>
    <w:rsid w:val="00267242"/>
    <w:rsid w:val="00290FDF"/>
    <w:rsid w:val="002A6363"/>
    <w:rsid w:val="002A7000"/>
    <w:rsid w:val="002C1CEA"/>
    <w:rsid w:val="002C1FDD"/>
    <w:rsid w:val="002E11AE"/>
    <w:rsid w:val="00305982"/>
    <w:rsid w:val="003076DC"/>
    <w:rsid w:val="00311A68"/>
    <w:rsid w:val="00321437"/>
    <w:rsid w:val="003236A6"/>
    <w:rsid w:val="003250FB"/>
    <w:rsid w:val="00326B5C"/>
    <w:rsid w:val="003346BF"/>
    <w:rsid w:val="00334736"/>
    <w:rsid w:val="00335A17"/>
    <w:rsid w:val="003430AB"/>
    <w:rsid w:val="00362BA5"/>
    <w:rsid w:val="00362CB8"/>
    <w:rsid w:val="00372135"/>
    <w:rsid w:val="00387D40"/>
    <w:rsid w:val="00390503"/>
    <w:rsid w:val="0039797D"/>
    <w:rsid w:val="003B0B67"/>
    <w:rsid w:val="003B6714"/>
    <w:rsid w:val="003D43B0"/>
    <w:rsid w:val="004111D0"/>
    <w:rsid w:val="00420FFB"/>
    <w:rsid w:val="004430FB"/>
    <w:rsid w:val="00455187"/>
    <w:rsid w:val="004631A7"/>
    <w:rsid w:val="0046795F"/>
    <w:rsid w:val="004707CA"/>
    <w:rsid w:val="00480402"/>
    <w:rsid w:val="004B0287"/>
    <w:rsid w:val="004C7BE5"/>
    <w:rsid w:val="004D096B"/>
    <w:rsid w:val="005028B8"/>
    <w:rsid w:val="005209DC"/>
    <w:rsid w:val="005263C6"/>
    <w:rsid w:val="005307A5"/>
    <w:rsid w:val="00532222"/>
    <w:rsid w:val="005333DE"/>
    <w:rsid w:val="00535E98"/>
    <w:rsid w:val="00536332"/>
    <w:rsid w:val="005401EB"/>
    <w:rsid w:val="0054522C"/>
    <w:rsid w:val="00550161"/>
    <w:rsid w:val="00557353"/>
    <w:rsid w:val="00572586"/>
    <w:rsid w:val="005749B2"/>
    <w:rsid w:val="0059782D"/>
    <w:rsid w:val="005A0592"/>
    <w:rsid w:val="005B19DB"/>
    <w:rsid w:val="005B53C3"/>
    <w:rsid w:val="005D2AE6"/>
    <w:rsid w:val="005E0B36"/>
    <w:rsid w:val="005E0CA1"/>
    <w:rsid w:val="005E42B0"/>
    <w:rsid w:val="006224E2"/>
    <w:rsid w:val="0065746E"/>
    <w:rsid w:val="00661AF8"/>
    <w:rsid w:val="00681D30"/>
    <w:rsid w:val="00682F57"/>
    <w:rsid w:val="00692B37"/>
    <w:rsid w:val="00692F2D"/>
    <w:rsid w:val="006B53B2"/>
    <w:rsid w:val="006C7FC6"/>
    <w:rsid w:val="007022FB"/>
    <w:rsid w:val="007041AA"/>
    <w:rsid w:val="007235C8"/>
    <w:rsid w:val="007315AE"/>
    <w:rsid w:val="00740939"/>
    <w:rsid w:val="00744ED1"/>
    <w:rsid w:val="007453B9"/>
    <w:rsid w:val="00746731"/>
    <w:rsid w:val="007726E2"/>
    <w:rsid w:val="00782505"/>
    <w:rsid w:val="007A138C"/>
    <w:rsid w:val="007A5488"/>
    <w:rsid w:val="007C0D95"/>
    <w:rsid w:val="007C24A1"/>
    <w:rsid w:val="007C71FD"/>
    <w:rsid w:val="007D2D8B"/>
    <w:rsid w:val="00805EA5"/>
    <w:rsid w:val="008076FB"/>
    <w:rsid w:val="008354ED"/>
    <w:rsid w:val="0083737C"/>
    <w:rsid w:val="00837400"/>
    <w:rsid w:val="00840D3C"/>
    <w:rsid w:val="008435D9"/>
    <w:rsid w:val="0085085A"/>
    <w:rsid w:val="008530DD"/>
    <w:rsid w:val="0086382A"/>
    <w:rsid w:val="00873153"/>
    <w:rsid w:val="00890FD5"/>
    <w:rsid w:val="00895EAD"/>
    <w:rsid w:val="008A10C5"/>
    <w:rsid w:val="008A29E4"/>
    <w:rsid w:val="008B2C5F"/>
    <w:rsid w:val="008B6158"/>
    <w:rsid w:val="008C5AA6"/>
    <w:rsid w:val="008D213B"/>
    <w:rsid w:val="008E4ECB"/>
    <w:rsid w:val="008E6395"/>
    <w:rsid w:val="00901EB5"/>
    <w:rsid w:val="0090548A"/>
    <w:rsid w:val="00906D65"/>
    <w:rsid w:val="00923CFB"/>
    <w:rsid w:val="0094585D"/>
    <w:rsid w:val="00950FD6"/>
    <w:rsid w:val="00964DEF"/>
    <w:rsid w:val="0097756F"/>
    <w:rsid w:val="009874A9"/>
    <w:rsid w:val="00993789"/>
    <w:rsid w:val="009A18EA"/>
    <w:rsid w:val="009A7EF6"/>
    <w:rsid w:val="009D22C1"/>
    <w:rsid w:val="00A0081A"/>
    <w:rsid w:val="00A02319"/>
    <w:rsid w:val="00A0684B"/>
    <w:rsid w:val="00A11DE6"/>
    <w:rsid w:val="00A2300F"/>
    <w:rsid w:val="00A26054"/>
    <w:rsid w:val="00A668AB"/>
    <w:rsid w:val="00A80DBC"/>
    <w:rsid w:val="00A96BF6"/>
    <w:rsid w:val="00AC3B17"/>
    <w:rsid w:val="00AC3E15"/>
    <w:rsid w:val="00AC4A40"/>
    <w:rsid w:val="00AC574B"/>
    <w:rsid w:val="00AE5147"/>
    <w:rsid w:val="00AF46D4"/>
    <w:rsid w:val="00AF5907"/>
    <w:rsid w:val="00B15B8F"/>
    <w:rsid w:val="00B3180D"/>
    <w:rsid w:val="00B35E94"/>
    <w:rsid w:val="00B36F93"/>
    <w:rsid w:val="00B4109D"/>
    <w:rsid w:val="00B41683"/>
    <w:rsid w:val="00B623D7"/>
    <w:rsid w:val="00B65615"/>
    <w:rsid w:val="00B848C4"/>
    <w:rsid w:val="00B909F6"/>
    <w:rsid w:val="00B95B04"/>
    <w:rsid w:val="00BA41C8"/>
    <w:rsid w:val="00BB6FFD"/>
    <w:rsid w:val="00C4400E"/>
    <w:rsid w:val="00C51ED0"/>
    <w:rsid w:val="00C521CF"/>
    <w:rsid w:val="00C65A86"/>
    <w:rsid w:val="00C85E41"/>
    <w:rsid w:val="00C874AA"/>
    <w:rsid w:val="00C97E25"/>
    <w:rsid w:val="00CA3F71"/>
    <w:rsid w:val="00CD6E77"/>
    <w:rsid w:val="00CF7E3A"/>
    <w:rsid w:val="00D07E44"/>
    <w:rsid w:val="00D271E8"/>
    <w:rsid w:val="00D43303"/>
    <w:rsid w:val="00D43340"/>
    <w:rsid w:val="00D5616D"/>
    <w:rsid w:val="00D6301C"/>
    <w:rsid w:val="00D64ED2"/>
    <w:rsid w:val="00D72777"/>
    <w:rsid w:val="00DA5295"/>
    <w:rsid w:val="00DA66B4"/>
    <w:rsid w:val="00DD26A1"/>
    <w:rsid w:val="00DD4AB9"/>
    <w:rsid w:val="00DF668F"/>
    <w:rsid w:val="00E03CDF"/>
    <w:rsid w:val="00E10444"/>
    <w:rsid w:val="00E10B76"/>
    <w:rsid w:val="00E135F3"/>
    <w:rsid w:val="00E17329"/>
    <w:rsid w:val="00E229B8"/>
    <w:rsid w:val="00E23B15"/>
    <w:rsid w:val="00E24DE7"/>
    <w:rsid w:val="00E403DB"/>
    <w:rsid w:val="00E42431"/>
    <w:rsid w:val="00E46D8D"/>
    <w:rsid w:val="00E46EF2"/>
    <w:rsid w:val="00E512D5"/>
    <w:rsid w:val="00E5305A"/>
    <w:rsid w:val="00E66042"/>
    <w:rsid w:val="00E7724D"/>
    <w:rsid w:val="00E77715"/>
    <w:rsid w:val="00EC10D6"/>
    <w:rsid w:val="00EC72CD"/>
    <w:rsid w:val="00EF752C"/>
    <w:rsid w:val="00EF7981"/>
    <w:rsid w:val="00F126C4"/>
    <w:rsid w:val="00F27EAC"/>
    <w:rsid w:val="00F7384B"/>
    <w:rsid w:val="00F76D88"/>
    <w:rsid w:val="00F9098A"/>
    <w:rsid w:val="00F91127"/>
    <w:rsid w:val="00F92082"/>
    <w:rsid w:val="00FB4A6C"/>
    <w:rsid w:val="00FB7223"/>
    <w:rsid w:val="00FB7458"/>
    <w:rsid w:val="00FC33B3"/>
    <w:rsid w:val="00FD528E"/>
    <w:rsid w:val="00FD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6915C"/>
  <w15:docId w15:val="{B0148A64-47AE-4349-9513-BA29C7E8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E44"/>
  </w:style>
  <w:style w:type="paragraph" w:styleId="3">
    <w:name w:val="heading 3"/>
    <w:basedOn w:val="a"/>
    <w:link w:val="30"/>
    <w:uiPriority w:val="9"/>
    <w:qFormat/>
    <w:rsid w:val="005B19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95E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onsNonformat">
    <w:name w:val="ConsNonformat"/>
    <w:uiPriority w:val="99"/>
    <w:rsid w:val="00E23B15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19D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B1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17329"/>
    <w:pPr>
      <w:ind w:left="720"/>
      <w:contextualSpacing/>
    </w:pPr>
  </w:style>
  <w:style w:type="numbering" w:customStyle="1" w:styleId="1">
    <w:name w:val="Стиль1"/>
    <w:uiPriority w:val="99"/>
    <w:rsid w:val="00E135F3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49F99-793C-44B4-85FD-B87D9482D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Пользователь</cp:lastModifiedBy>
  <cp:revision>12</cp:revision>
  <cp:lastPrinted>2026-07-13T12:35:00Z</cp:lastPrinted>
  <dcterms:created xsi:type="dcterms:W3CDTF">2026-05-13T06:07:00Z</dcterms:created>
  <dcterms:modified xsi:type="dcterms:W3CDTF">2026-07-13T12:35:00Z</dcterms:modified>
</cp:coreProperties>
</file>