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8F55D4">
        <w:rPr>
          <w:color w:val="000000"/>
          <w:sz w:val="24"/>
          <w:szCs w:val="24"/>
        </w:rPr>
        <w:t>Е.И.</w:t>
      </w:r>
      <w:r>
        <w:rPr>
          <w:color w:val="000000"/>
          <w:sz w:val="24"/>
          <w:szCs w:val="24"/>
        </w:rPr>
        <w:t>Орешко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060FC430" w:rsidR="00974E4C" w:rsidRPr="008F55D4" w:rsidRDefault="00684354" w:rsidP="000D43F7">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042402" w:rsidRPr="008F55D4">
        <w:rPr>
          <w:b/>
          <w:bCs/>
          <w:color w:val="000000"/>
          <w:sz w:val="24"/>
          <w:szCs w:val="24"/>
        </w:rPr>
        <w:t>ГродМТ №</w:t>
      </w:r>
      <w:r w:rsidR="008F55D4" w:rsidRPr="008F55D4">
        <w:rPr>
          <w:b/>
          <w:bCs/>
          <w:color w:val="000000"/>
          <w:sz w:val="24"/>
          <w:szCs w:val="24"/>
        </w:rPr>
        <w:t xml:space="preserve"> 49</w:t>
      </w:r>
      <w:r w:rsidR="00E866A5">
        <w:rPr>
          <w:b/>
          <w:bCs/>
          <w:color w:val="000000"/>
          <w:sz w:val="24"/>
          <w:szCs w:val="24"/>
        </w:rPr>
        <w:t>5</w:t>
      </w:r>
      <w:r w:rsidR="008F55D4" w:rsidRPr="008F55D4">
        <w:rPr>
          <w:b/>
          <w:bCs/>
          <w:color w:val="000000"/>
          <w:sz w:val="24"/>
          <w:szCs w:val="24"/>
        </w:rPr>
        <w:t>/26-ЭА «</w:t>
      </w:r>
      <w:r w:rsidR="00E866A5" w:rsidRPr="00C27962">
        <w:rPr>
          <w:b/>
          <w:color w:val="000000" w:themeColor="text1"/>
          <w:sz w:val="24"/>
          <w:szCs w:val="24"/>
        </w:rPr>
        <w:t>Лента индикаторная</w:t>
      </w:r>
      <w:r w:rsidR="008F55D4" w:rsidRPr="008F55D4">
        <w:rPr>
          <w:b/>
          <w:bCs/>
          <w:sz w:val="24"/>
          <w:szCs w:val="24"/>
        </w:rPr>
        <w:t xml:space="preserve"> для УЗ г. Гродно и Гродненской области»</w:t>
      </w:r>
      <w:r w:rsidR="00B66D0C" w:rsidRPr="008F55D4">
        <w:rPr>
          <w:b/>
          <w:bCs/>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39DE9530" w14:textId="2B0E1AD2" w:rsidR="000D43F7" w:rsidRDefault="000D43F7" w:rsidP="000D43F7">
      <w:pPr>
        <w:tabs>
          <w:tab w:val="left" w:pos="8130"/>
        </w:tabs>
        <w:contextualSpacing/>
        <w:mirrorIndents/>
        <w:jc w:val="both"/>
        <w:rPr>
          <w:b/>
          <w:color w:val="000000"/>
          <w:sz w:val="24"/>
          <w:szCs w:val="24"/>
        </w:rPr>
      </w:pPr>
    </w:p>
    <w:p w14:paraId="5727AF99" w14:textId="75FB8BE8" w:rsidR="000D43F7" w:rsidRDefault="008F55D4" w:rsidP="00E866A5">
      <w:pPr>
        <w:tabs>
          <w:tab w:val="left" w:pos="8130"/>
        </w:tabs>
        <w:contextualSpacing/>
        <w:mirrorIndents/>
        <w:jc w:val="both"/>
        <w:rPr>
          <w:b/>
          <w:color w:val="000000"/>
          <w:sz w:val="24"/>
          <w:szCs w:val="24"/>
        </w:rPr>
      </w:pPr>
      <w:r>
        <w:rPr>
          <w:b/>
          <w:color w:val="000000"/>
          <w:sz w:val="24"/>
          <w:szCs w:val="24"/>
        </w:rPr>
        <w:t>Лот 1 «</w:t>
      </w:r>
      <w:r w:rsidR="00E866A5" w:rsidRPr="00C27962">
        <w:rPr>
          <w:b/>
          <w:color w:val="000000" w:themeColor="text1"/>
          <w:sz w:val="24"/>
          <w:szCs w:val="24"/>
        </w:rPr>
        <w:t>Лента индикаторная</w:t>
      </w:r>
      <w:r w:rsidR="00E866A5" w:rsidRPr="00F64E6C">
        <w:rPr>
          <w:sz w:val="24"/>
          <w:szCs w:val="24"/>
        </w:rPr>
        <w:t xml:space="preserve"> </w:t>
      </w:r>
      <w:r w:rsidR="00E866A5" w:rsidRPr="008F55D4">
        <w:rPr>
          <w:b/>
          <w:bCs/>
          <w:sz w:val="24"/>
          <w:szCs w:val="24"/>
        </w:rPr>
        <w:t>для УЗ г. Гродно и Гродненской области»</w:t>
      </w:r>
    </w:p>
    <w:p w14:paraId="15B5259F" w14:textId="58850930" w:rsidR="00E866A5" w:rsidRDefault="00E866A5" w:rsidP="00E866A5">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C27962">
        <w:rPr>
          <w:b/>
          <w:color w:val="000000" w:themeColor="text1"/>
          <w:sz w:val="24"/>
          <w:szCs w:val="24"/>
        </w:rPr>
        <w:t>Лента индикаторная</w:t>
      </w:r>
      <w:r w:rsidRPr="00F64E6C">
        <w:rPr>
          <w:sz w:val="24"/>
          <w:szCs w:val="24"/>
        </w:rPr>
        <w:t xml:space="preserve"> </w:t>
      </w:r>
      <w:r w:rsidRPr="008F55D4">
        <w:rPr>
          <w:b/>
          <w:bCs/>
          <w:sz w:val="24"/>
          <w:szCs w:val="24"/>
        </w:rPr>
        <w:t>для УЗ г. Гродно и Гродненской области»</w:t>
      </w:r>
    </w:p>
    <w:p w14:paraId="6170FE74" w14:textId="55F70D2D" w:rsidR="00E866A5" w:rsidRDefault="00E866A5" w:rsidP="00E866A5">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3</w:t>
      </w:r>
      <w:r>
        <w:rPr>
          <w:b/>
          <w:color w:val="000000"/>
          <w:sz w:val="24"/>
          <w:szCs w:val="24"/>
        </w:rPr>
        <w:t xml:space="preserve"> «</w:t>
      </w:r>
      <w:r w:rsidRPr="00E866A5">
        <w:rPr>
          <w:b/>
          <w:color w:val="000000"/>
          <w:sz w:val="24"/>
          <w:szCs w:val="24"/>
        </w:rPr>
        <w:t>Индикатор для контроля процессов стерилизации парами перекиси водорода (плазменной стерилизации)</w:t>
      </w:r>
      <w:r>
        <w:rPr>
          <w:b/>
          <w:color w:val="000000"/>
          <w:sz w:val="24"/>
          <w:szCs w:val="24"/>
        </w:rPr>
        <w:t xml:space="preserve"> </w:t>
      </w:r>
      <w:r w:rsidRPr="008F55D4">
        <w:rPr>
          <w:b/>
          <w:bCs/>
          <w:sz w:val="24"/>
          <w:szCs w:val="24"/>
        </w:rPr>
        <w:t xml:space="preserve">для </w:t>
      </w:r>
      <w:r w:rsidR="0006439F" w:rsidRPr="00FE006C">
        <w:rPr>
          <w:b/>
          <w:sz w:val="24"/>
          <w:szCs w:val="24"/>
        </w:rPr>
        <w:t xml:space="preserve">Учреждение здравоохранения </w:t>
      </w:r>
      <w:r w:rsidR="0006439F" w:rsidRPr="00BC5AF4">
        <w:rPr>
          <w:b/>
          <w:sz w:val="24"/>
          <w:szCs w:val="24"/>
        </w:rPr>
        <w:t>«</w:t>
      </w:r>
      <w:r w:rsidR="0006439F" w:rsidRPr="00FE006C">
        <w:rPr>
          <w:b/>
          <w:sz w:val="24"/>
          <w:szCs w:val="24"/>
        </w:rPr>
        <w:t>Гродненская областная клиническая больница</w:t>
      </w:r>
      <w:r w:rsidRPr="008F55D4">
        <w:rPr>
          <w:b/>
          <w:bCs/>
          <w:sz w:val="24"/>
          <w:szCs w:val="24"/>
        </w:rPr>
        <w:t>»</w:t>
      </w:r>
    </w:p>
    <w:p w14:paraId="46DEA319" w14:textId="7BD43F1F" w:rsidR="00E866A5" w:rsidRDefault="00E866A5" w:rsidP="00E866A5">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4</w:t>
      </w:r>
      <w:r>
        <w:rPr>
          <w:b/>
          <w:color w:val="000000"/>
          <w:sz w:val="24"/>
          <w:szCs w:val="24"/>
        </w:rPr>
        <w:t xml:space="preserve"> «</w:t>
      </w:r>
      <w:r w:rsidRPr="00C27962">
        <w:rPr>
          <w:b/>
          <w:color w:val="000000" w:themeColor="text1"/>
          <w:sz w:val="24"/>
          <w:szCs w:val="24"/>
        </w:rPr>
        <w:t>Лента индикаторная</w:t>
      </w:r>
      <w:r w:rsidRPr="00F64E6C">
        <w:rPr>
          <w:sz w:val="24"/>
          <w:szCs w:val="24"/>
        </w:rPr>
        <w:t xml:space="preserve"> </w:t>
      </w:r>
      <w:r w:rsidRPr="008F55D4">
        <w:rPr>
          <w:b/>
          <w:bCs/>
          <w:sz w:val="24"/>
          <w:szCs w:val="24"/>
        </w:rPr>
        <w:t>для УЗ г. Гродно и Гродненской области»</w:t>
      </w:r>
    </w:p>
    <w:p w14:paraId="6623D2B1" w14:textId="3B37823F" w:rsidR="00E866A5" w:rsidRDefault="00E866A5" w:rsidP="00E866A5">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5</w:t>
      </w:r>
      <w:r>
        <w:rPr>
          <w:b/>
          <w:color w:val="000000"/>
          <w:sz w:val="24"/>
          <w:szCs w:val="24"/>
        </w:rPr>
        <w:t xml:space="preserve"> «</w:t>
      </w:r>
      <w:r w:rsidRPr="00C27962">
        <w:rPr>
          <w:b/>
          <w:color w:val="000000" w:themeColor="text1"/>
          <w:sz w:val="24"/>
          <w:szCs w:val="24"/>
        </w:rPr>
        <w:t>Лента индикаторная</w:t>
      </w:r>
      <w:r w:rsidRPr="008F55D4">
        <w:rPr>
          <w:b/>
          <w:bCs/>
          <w:sz w:val="24"/>
          <w:szCs w:val="24"/>
        </w:rPr>
        <w:t xml:space="preserve"> </w:t>
      </w:r>
      <w:r w:rsidRPr="008F55D4">
        <w:rPr>
          <w:b/>
          <w:bCs/>
          <w:sz w:val="24"/>
          <w:szCs w:val="24"/>
        </w:rPr>
        <w:t>для УЗ г. Гродно и Гродненской области»</w:t>
      </w:r>
    </w:p>
    <w:p w14:paraId="0756BDA0" w14:textId="744B2274" w:rsidR="00E866A5" w:rsidRDefault="00E866A5" w:rsidP="00E866A5">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6</w:t>
      </w:r>
      <w:r>
        <w:rPr>
          <w:b/>
          <w:color w:val="000000"/>
          <w:sz w:val="24"/>
          <w:szCs w:val="24"/>
        </w:rPr>
        <w:t xml:space="preserve"> «</w:t>
      </w:r>
      <w:r w:rsidRPr="00E866A5">
        <w:rPr>
          <w:b/>
          <w:color w:val="000000"/>
          <w:sz w:val="24"/>
          <w:szCs w:val="24"/>
        </w:rPr>
        <w:t>Индикатор для контроля процессов стерилизации парами перекиси водорода (плазменной стерилизации)</w:t>
      </w:r>
      <w:r>
        <w:rPr>
          <w:b/>
          <w:color w:val="000000"/>
          <w:sz w:val="24"/>
          <w:szCs w:val="24"/>
        </w:rPr>
        <w:t xml:space="preserve"> </w:t>
      </w:r>
      <w:r w:rsidRPr="008F55D4">
        <w:rPr>
          <w:b/>
          <w:bCs/>
          <w:sz w:val="24"/>
          <w:szCs w:val="24"/>
        </w:rPr>
        <w:t xml:space="preserve">для </w:t>
      </w:r>
      <w:r w:rsidR="0006439F" w:rsidRPr="00FE006C">
        <w:rPr>
          <w:b/>
          <w:sz w:val="24"/>
          <w:szCs w:val="24"/>
        </w:rPr>
        <w:t xml:space="preserve">Учреждение здравоохранения </w:t>
      </w:r>
      <w:r w:rsidR="0006439F" w:rsidRPr="00BC5AF4">
        <w:rPr>
          <w:b/>
          <w:sz w:val="24"/>
          <w:szCs w:val="24"/>
        </w:rPr>
        <w:t>«</w:t>
      </w:r>
      <w:r w:rsidR="0006439F" w:rsidRPr="00FE006C">
        <w:rPr>
          <w:b/>
          <w:sz w:val="24"/>
          <w:szCs w:val="24"/>
        </w:rPr>
        <w:t>Гродненская областная клиническая больница</w:t>
      </w:r>
      <w:r w:rsidRPr="008F55D4">
        <w:rPr>
          <w:b/>
          <w:bCs/>
          <w:sz w:val="24"/>
          <w:szCs w:val="24"/>
        </w:rPr>
        <w:t>»</w:t>
      </w:r>
    </w:p>
    <w:p w14:paraId="121B91BF" w14:textId="46B300B0" w:rsidR="000D43F7" w:rsidRDefault="000D43F7" w:rsidP="000D43F7">
      <w:pPr>
        <w:tabs>
          <w:tab w:val="left" w:pos="8130"/>
        </w:tabs>
        <w:contextualSpacing/>
        <w:mirrorIndents/>
        <w:jc w:val="both"/>
        <w:rPr>
          <w:b/>
          <w:color w:val="000000"/>
          <w:sz w:val="24"/>
          <w:szCs w:val="24"/>
        </w:rPr>
      </w:pPr>
    </w:p>
    <w:p w14:paraId="626B298B" w14:textId="77777777" w:rsidR="00B66D0C" w:rsidRDefault="00B66D0C" w:rsidP="00B66D0C">
      <w:pPr>
        <w:pBdr>
          <w:top w:val="nil"/>
          <w:left w:val="nil"/>
          <w:bottom w:val="nil"/>
          <w:right w:val="nil"/>
          <w:between w:val="nil"/>
        </w:pBdr>
        <w:rPr>
          <w:b/>
          <w:color w:val="000000"/>
          <w:sz w:val="24"/>
          <w:szCs w:val="24"/>
        </w:rPr>
      </w:pPr>
    </w:p>
    <w:p w14:paraId="20FA875E" w14:textId="77777777" w:rsidR="008F55D4" w:rsidRDefault="008F55D4" w:rsidP="00B66D0C">
      <w:pPr>
        <w:pBdr>
          <w:top w:val="nil"/>
          <w:left w:val="nil"/>
          <w:bottom w:val="nil"/>
          <w:right w:val="nil"/>
          <w:between w:val="nil"/>
        </w:pBdr>
        <w:rPr>
          <w:b/>
          <w:color w:val="000000"/>
          <w:sz w:val="24"/>
          <w:szCs w:val="24"/>
        </w:rPr>
      </w:pPr>
    </w:p>
    <w:p w14:paraId="504BEEAE" w14:textId="77777777" w:rsidR="00E866A5" w:rsidRDefault="00E866A5" w:rsidP="00B66D0C">
      <w:pPr>
        <w:pBdr>
          <w:top w:val="nil"/>
          <w:left w:val="nil"/>
          <w:bottom w:val="nil"/>
          <w:right w:val="nil"/>
          <w:between w:val="nil"/>
        </w:pBdr>
        <w:rPr>
          <w:b/>
          <w:color w:val="000000"/>
          <w:sz w:val="24"/>
          <w:szCs w:val="24"/>
        </w:rPr>
      </w:pPr>
    </w:p>
    <w:p w14:paraId="6CEB2D6D" w14:textId="77777777" w:rsidR="00E866A5" w:rsidRDefault="00E866A5" w:rsidP="00B66D0C">
      <w:pPr>
        <w:pBdr>
          <w:top w:val="nil"/>
          <w:left w:val="nil"/>
          <w:bottom w:val="nil"/>
          <w:right w:val="nil"/>
          <w:between w:val="nil"/>
        </w:pBdr>
        <w:rPr>
          <w:b/>
          <w:color w:val="000000"/>
          <w:sz w:val="24"/>
          <w:szCs w:val="24"/>
        </w:rPr>
      </w:pP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4A7F73A8" w14:textId="77777777" w:rsidR="00E866A5" w:rsidRDefault="00E866A5" w:rsidP="00B66D0C">
      <w:pPr>
        <w:pBdr>
          <w:top w:val="nil"/>
          <w:left w:val="nil"/>
          <w:bottom w:val="nil"/>
          <w:right w:val="nil"/>
          <w:between w:val="nil"/>
        </w:pBdr>
        <w:rPr>
          <w:b/>
          <w:color w:val="000000"/>
          <w:sz w:val="24"/>
          <w:szCs w:val="24"/>
        </w:rPr>
      </w:pPr>
    </w:p>
    <w:p w14:paraId="00C0AB57" w14:textId="77777777" w:rsidR="00E866A5" w:rsidRDefault="00E866A5" w:rsidP="00B66D0C">
      <w:pPr>
        <w:pBdr>
          <w:top w:val="nil"/>
          <w:left w:val="nil"/>
          <w:bottom w:val="nil"/>
          <w:right w:val="nil"/>
          <w:between w:val="nil"/>
        </w:pBdr>
        <w:rPr>
          <w:b/>
          <w:color w:val="000000"/>
          <w:sz w:val="24"/>
          <w:szCs w:val="24"/>
        </w:rPr>
      </w:pPr>
    </w:p>
    <w:p w14:paraId="3241892E" w14:textId="77777777" w:rsidR="00E866A5" w:rsidRDefault="00E866A5" w:rsidP="00B66D0C">
      <w:pPr>
        <w:pBdr>
          <w:top w:val="nil"/>
          <w:left w:val="nil"/>
          <w:bottom w:val="nil"/>
          <w:right w:val="nil"/>
          <w:between w:val="nil"/>
        </w:pBdr>
        <w:rPr>
          <w:b/>
          <w:color w:val="000000"/>
          <w:sz w:val="24"/>
          <w:szCs w:val="24"/>
        </w:rPr>
      </w:pPr>
    </w:p>
    <w:p w14:paraId="6BBFE50D" w14:textId="77777777" w:rsidR="00E866A5" w:rsidRDefault="00E866A5" w:rsidP="00B66D0C">
      <w:pPr>
        <w:pBdr>
          <w:top w:val="nil"/>
          <w:left w:val="nil"/>
          <w:bottom w:val="nil"/>
          <w:right w:val="nil"/>
          <w:between w:val="nil"/>
        </w:pBdr>
        <w:rPr>
          <w:b/>
          <w:color w:val="000000"/>
          <w:sz w:val="24"/>
          <w:szCs w:val="24"/>
        </w:rPr>
      </w:pPr>
    </w:p>
    <w:p w14:paraId="01B8A86E" w14:textId="77777777" w:rsidR="008F55D4" w:rsidRPr="00135059" w:rsidRDefault="008F55D4"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6439F" w:rsidRPr="00135059" w14:paraId="3E610597" w14:textId="77777777" w:rsidTr="002C49EF">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46798145" w14:textId="62F6E24F" w:rsidR="0006439F" w:rsidRPr="00135059" w:rsidRDefault="0006439F" w:rsidP="002C49EF">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1, 2</w:t>
            </w:r>
            <w:r w:rsidR="00E537D2">
              <w:rPr>
                <w:b/>
                <w:color w:val="000000"/>
                <w:sz w:val="24"/>
                <w:szCs w:val="24"/>
              </w:rPr>
              <w:t>, 4, 5</w:t>
            </w:r>
          </w:p>
        </w:tc>
      </w:tr>
      <w:tr w:rsidR="0006439F" w:rsidRPr="0006439F" w14:paraId="7B64EEF8" w14:textId="77777777" w:rsidTr="002C49EF">
        <w:trPr>
          <w:trHeight w:val="190"/>
        </w:trPr>
        <w:tc>
          <w:tcPr>
            <w:tcW w:w="5149" w:type="dxa"/>
            <w:tcBorders>
              <w:top w:val="single" w:sz="4" w:space="0" w:color="000000"/>
              <w:left w:val="single" w:sz="4" w:space="0" w:color="000000"/>
              <w:right w:val="single" w:sz="4" w:space="0" w:color="000000"/>
            </w:tcBorders>
          </w:tcPr>
          <w:p w14:paraId="2B203D4F" w14:textId="77777777" w:rsidR="0006439F" w:rsidRPr="00135059" w:rsidRDefault="0006439F" w:rsidP="002C49EF">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0EDCD62B" w14:textId="77777777" w:rsidR="0006439F" w:rsidRDefault="0006439F" w:rsidP="002C49EF">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4910FAA0" w14:textId="77777777" w:rsidR="0006439F" w:rsidRDefault="0006439F" w:rsidP="002C49EF">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университетская клиника» УНП 500059514</w:t>
            </w:r>
          </w:p>
          <w:p w14:paraId="2B6B9F26" w14:textId="77777777" w:rsidR="0006439F" w:rsidRDefault="0006439F" w:rsidP="002C49EF">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5AC5322B" w14:textId="77777777" w:rsidR="0006439F" w:rsidRDefault="0006439F" w:rsidP="002C49EF">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№4 г. Гродно» УНП 500036473</w:t>
            </w:r>
          </w:p>
          <w:p w14:paraId="5A2292C1" w14:textId="77777777" w:rsidR="0006439F" w:rsidRPr="0006439F" w:rsidRDefault="0006439F" w:rsidP="002C49EF">
            <w:pPr>
              <w:pBdr>
                <w:top w:val="nil"/>
                <w:left w:val="nil"/>
                <w:bottom w:val="nil"/>
                <w:right w:val="nil"/>
                <w:between w:val="nil"/>
              </w:pBdr>
              <w:jc w:val="both"/>
              <w:rPr>
                <w:b/>
                <w:sz w:val="24"/>
                <w:szCs w:val="24"/>
              </w:rPr>
            </w:pPr>
            <w:r w:rsidRPr="00FE006C">
              <w:rPr>
                <w:b/>
                <w:sz w:val="24"/>
                <w:szCs w:val="24"/>
              </w:rPr>
              <w:t xml:space="preserve">Учреждение здравоохранения </w:t>
            </w:r>
            <w:r w:rsidRPr="00BC5AF4">
              <w:rPr>
                <w:b/>
                <w:sz w:val="24"/>
                <w:szCs w:val="24"/>
              </w:rPr>
              <w:t>«</w:t>
            </w:r>
            <w:r w:rsidRPr="00FE006C">
              <w:rPr>
                <w:b/>
                <w:sz w:val="24"/>
                <w:szCs w:val="24"/>
              </w:rPr>
              <w:t>Гродненская областная клиническая больница</w:t>
            </w:r>
            <w:r w:rsidRPr="00BC5AF4">
              <w:rPr>
                <w:b/>
                <w:sz w:val="24"/>
                <w:szCs w:val="24"/>
              </w:rPr>
              <w:t>»</w:t>
            </w:r>
            <w:r>
              <w:rPr>
                <w:b/>
                <w:sz w:val="24"/>
                <w:szCs w:val="24"/>
              </w:rPr>
              <w:t xml:space="preserve"> УНП </w:t>
            </w:r>
            <w:r w:rsidRPr="00FE006C">
              <w:rPr>
                <w:b/>
                <w:sz w:val="24"/>
                <w:szCs w:val="24"/>
              </w:rPr>
              <w:t>591059813</w:t>
            </w:r>
          </w:p>
        </w:tc>
      </w:tr>
      <w:tr w:rsidR="005866CC" w:rsidRPr="00135059" w14:paraId="70CEF76F"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86A4B14" w14:textId="433D9BA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 xml:space="preserve">Лот </w:t>
            </w:r>
            <w:r w:rsidR="0006439F">
              <w:rPr>
                <w:b/>
                <w:color w:val="000000"/>
                <w:sz w:val="24"/>
                <w:szCs w:val="24"/>
              </w:rPr>
              <w:t>3</w:t>
            </w:r>
            <w:r w:rsidR="00E537D2">
              <w:rPr>
                <w:b/>
                <w:color w:val="000000"/>
                <w:sz w:val="24"/>
                <w:szCs w:val="24"/>
              </w:rPr>
              <w:t>, 6</w:t>
            </w:r>
          </w:p>
        </w:tc>
      </w:tr>
      <w:tr w:rsidR="00CE0CB0" w:rsidRPr="00135059" w14:paraId="285A132F" w14:textId="77777777" w:rsidTr="00B66D0C">
        <w:trPr>
          <w:trHeight w:val="190"/>
        </w:trPr>
        <w:tc>
          <w:tcPr>
            <w:tcW w:w="5149" w:type="dxa"/>
            <w:tcBorders>
              <w:top w:val="single" w:sz="4" w:space="0" w:color="000000"/>
              <w:left w:val="single" w:sz="4" w:space="0" w:color="000000"/>
              <w:right w:val="single" w:sz="4" w:space="0" w:color="000000"/>
            </w:tcBorders>
          </w:tcPr>
          <w:p w14:paraId="2AEAA00C" w14:textId="2E00946A" w:rsidR="00CE0CB0" w:rsidRPr="00135059" w:rsidRDefault="00CE0CB0" w:rsidP="00CE0CB0">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648F7E0" w14:textId="6F50F8D2" w:rsidR="0006439F" w:rsidRPr="0006439F" w:rsidRDefault="0006439F" w:rsidP="006D4B4E">
            <w:pPr>
              <w:pBdr>
                <w:top w:val="nil"/>
                <w:left w:val="nil"/>
                <w:bottom w:val="nil"/>
                <w:right w:val="nil"/>
                <w:between w:val="nil"/>
              </w:pBdr>
              <w:jc w:val="both"/>
              <w:rPr>
                <w:b/>
                <w:sz w:val="24"/>
                <w:szCs w:val="24"/>
              </w:rPr>
            </w:pPr>
            <w:r w:rsidRPr="00FE006C">
              <w:rPr>
                <w:b/>
                <w:sz w:val="24"/>
                <w:szCs w:val="24"/>
              </w:rPr>
              <w:t xml:space="preserve">Учреждение здравоохранения </w:t>
            </w:r>
            <w:r w:rsidRPr="00BC5AF4">
              <w:rPr>
                <w:b/>
                <w:sz w:val="24"/>
                <w:szCs w:val="24"/>
              </w:rPr>
              <w:t>«</w:t>
            </w:r>
            <w:r w:rsidRPr="00FE006C">
              <w:rPr>
                <w:b/>
                <w:sz w:val="24"/>
                <w:szCs w:val="24"/>
              </w:rPr>
              <w:t>Гродненская областная клиническая больница</w:t>
            </w:r>
            <w:r w:rsidRPr="00BC5AF4">
              <w:rPr>
                <w:b/>
                <w:sz w:val="24"/>
                <w:szCs w:val="24"/>
              </w:rPr>
              <w:t>»</w:t>
            </w:r>
            <w:r>
              <w:rPr>
                <w:b/>
                <w:sz w:val="24"/>
                <w:szCs w:val="24"/>
              </w:rPr>
              <w:t xml:space="preserve"> УНП </w:t>
            </w:r>
            <w:r w:rsidRPr="00FE006C">
              <w:rPr>
                <w:b/>
                <w:sz w:val="24"/>
                <w:szCs w:val="24"/>
              </w:rPr>
              <w:t>591059813</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lastRenderedPageBreak/>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xml:space="preserve">)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5F2F68">
              <w:rPr>
                <w:color w:val="000000"/>
                <w:sz w:val="24"/>
                <w:szCs w:val="24"/>
              </w:rPr>
              <w:lastRenderedPageBreak/>
              <w:t>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xml:space="preserve">) физическое лицо, в том числе индивидуальный предприниматель, не должны быть включены в перечень граждан Республики Беларусь, иностранных граждан </w:t>
            </w:r>
            <w:r w:rsidRPr="005F2F68">
              <w:rPr>
                <w:color w:val="000000"/>
                <w:sz w:val="24"/>
                <w:szCs w:val="24"/>
              </w:rPr>
              <w:lastRenderedPageBreak/>
              <w:t>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B66D0C" w:rsidRPr="00FC2F61" w14:paraId="1DB70B7D" w14:textId="77777777" w:rsidTr="00B66D0C">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0399FDF" w14:textId="658CBEF8" w:rsidR="00B66D0C" w:rsidRPr="00FC2F61" w:rsidRDefault="00B66D0C" w:rsidP="004C479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F55D4">
              <w:rPr>
                <w:b/>
                <w:color w:val="000000"/>
                <w:sz w:val="24"/>
                <w:szCs w:val="24"/>
              </w:rPr>
              <w:t>1</w:t>
            </w:r>
          </w:p>
        </w:tc>
      </w:tr>
      <w:tr w:rsidR="00B66D0C" w:rsidRPr="00B461B6" w14:paraId="4262AFB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240718F"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D5148CD" w14:textId="4BE86207" w:rsidR="00B66D0C" w:rsidRPr="00B461B6" w:rsidRDefault="00E866A5" w:rsidP="004C479E">
            <w:pPr>
              <w:autoSpaceDE w:val="0"/>
              <w:autoSpaceDN w:val="0"/>
              <w:adjustRightInd w:val="0"/>
              <w:contextualSpacing/>
              <w:mirrorIndents/>
              <w:jc w:val="both"/>
              <w:rPr>
                <w:b/>
                <w:bCs/>
                <w:sz w:val="24"/>
                <w:szCs w:val="24"/>
              </w:rPr>
            </w:pPr>
            <w:r w:rsidRPr="00C27962">
              <w:rPr>
                <w:b/>
                <w:color w:val="000000" w:themeColor="text1"/>
                <w:sz w:val="24"/>
                <w:szCs w:val="24"/>
              </w:rPr>
              <w:t>Лента индикаторная</w:t>
            </w:r>
          </w:p>
        </w:tc>
      </w:tr>
      <w:tr w:rsidR="00B66D0C" w:rsidRPr="007F71BA" w14:paraId="1FFA6448"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FD12F8"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CD931B"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913293"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74DFAFB" w14:textId="77777777" w:rsidR="00B66D0C" w:rsidRPr="007F71BA" w:rsidRDefault="00B66D0C" w:rsidP="004C479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A2574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66D0C" w:rsidRPr="00187C85" w14:paraId="04532EB6"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E5E7CF"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5FADF3F" w14:textId="1FC18F49" w:rsidR="00B66D0C" w:rsidRPr="00187C85" w:rsidRDefault="00E866A5" w:rsidP="004C479E">
            <w:pPr>
              <w:pBdr>
                <w:top w:val="nil"/>
                <w:left w:val="nil"/>
                <w:bottom w:val="nil"/>
                <w:right w:val="nil"/>
                <w:between w:val="nil"/>
              </w:pBdr>
              <w:jc w:val="both"/>
              <w:rPr>
                <w:color w:val="000000"/>
                <w:sz w:val="24"/>
                <w:szCs w:val="24"/>
              </w:rPr>
            </w:pPr>
            <w:r>
              <w:rPr>
                <w:color w:val="000000"/>
                <w:sz w:val="24"/>
                <w:szCs w:val="24"/>
              </w:rPr>
              <w:t>20.59.52.100</w:t>
            </w:r>
          </w:p>
        </w:tc>
      </w:tr>
      <w:tr w:rsidR="00B66D0C" w:rsidRPr="005978CF" w14:paraId="736B5C4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339FC9"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85A72F" w14:textId="018F5B54" w:rsidR="00B66D0C" w:rsidRPr="005978CF" w:rsidRDefault="00E866A5" w:rsidP="004C479E">
            <w:pPr>
              <w:pBdr>
                <w:top w:val="nil"/>
                <w:left w:val="nil"/>
                <w:bottom w:val="nil"/>
                <w:right w:val="nil"/>
                <w:between w:val="nil"/>
              </w:pBdr>
              <w:jc w:val="both"/>
              <w:rPr>
                <w:b/>
                <w:bCs/>
                <w:color w:val="000000"/>
                <w:sz w:val="24"/>
                <w:szCs w:val="24"/>
              </w:rPr>
            </w:pPr>
            <w:r>
              <w:rPr>
                <w:b/>
                <w:bCs/>
                <w:color w:val="000000"/>
                <w:sz w:val="24"/>
                <w:szCs w:val="24"/>
              </w:rPr>
              <w:t xml:space="preserve">45 </w:t>
            </w:r>
            <w:r w:rsidR="008F55D4">
              <w:rPr>
                <w:b/>
                <w:bCs/>
                <w:color w:val="000000"/>
                <w:sz w:val="24"/>
                <w:szCs w:val="24"/>
              </w:rPr>
              <w:t>шт</w:t>
            </w:r>
            <w:r w:rsidR="00B66D0C">
              <w:rPr>
                <w:b/>
                <w:bCs/>
                <w:color w:val="000000"/>
                <w:sz w:val="24"/>
                <w:szCs w:val="24"/>
              </w:rPr>
              <w:t>.</w:t>
            </w:r>
          </w:p>
        </w:tc>
      </w:tr>
      <w:tr w:rsidR="00B66D0C" w:rsidRPr="000224B4" w14:paraId="5532DF6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C04EC8" w14:textId="77777777" w:rsidR="00B66D0C" w:rsidRPr="007F71BA" w:rsidRDefault="00B66D0C" w:rsidP="004C479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49B4F03" w14:textId="569FB755" w:rsidR="00B66D0C" w:rsidRPr="000224B4" w:rsidRDefault="00E866A5" w:rsidP="004C479E">
            <w:pPr>
              <w:pBdr>
                <w:top w:val="nil"/>
                <w:left w:val="nil"/>
                <w:bottom w:val="nil"/>
                <w:right w:val="nil"/>
                <w:between w:val="nil"/>
              </w:pBdr>
              <w:jc w:val="both"/>
              <w:rPr>
                <w:b/>
                <w:bCs/>
                <w:color w:val="000000"/>
                <w:sz w:val="24"/>
                <w:szCs w:val="24"/>
              </w:rPr>
            </w:pPr>
            <w:r>
              <w:rPr>
                <w:b/>
                <w:bCs/>
                <w:color w:val="000000"/>
                <w:sz w:val="24"/>
                <w:szCs w:val="24"/>
              </w:rPr>
              <w:t xml:space="preserve">2 972,20 </w:t>
            </w:r>
            <w:r w:rsidR="00B66D0C">
              <w:rPr>
                <w:b/>
                <w:bCs/>
                <w:color w:val="000000"/>
                <w:sz w:val="24"/>
                <w:szCs w:val="24"/>
              </w:rPr>
              <w:t>бел. руб.</w:t>
            </w:r>
          </w:p>
        </w:tc>
      </w:tr>
      <w:tr w:rsidR="00B66D0C" w:rsidRPr="007F71BA" w14:paraId="59E8333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B19743"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704B03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66D0C" w:rsidRPr="007F71BA" w14:paraId="6886754D"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02E3DC"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5EC3EF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337A374" w14:textId="77777777" w:rsidR="00B66D0C" w:rsidRPr="007F71BA" w:rsidRDefault="00B66D0C" w:rsidP="004C479E">
            <w:pPr>
              <w:pBdr>
                <w:top w:val="nil"/>
                <w:left w:val="nil"/>
                <w:bottom w:val="nil"/>
                <w:right w:val="nil"/>
                <w:between w:val="nil"/>
              </w:pBdr>
              <w:jc w:val="both"/>
              <w:rPr>
                <w:color w:val="000000"/>
                <w:sz w:val="24"/>
                <w:szCs w:val="24"/>
              </w:rPr>
            </w:pPr>
          </w:p>
        </w:tc>
      </w:tr>
      <w:tr w:rsidR="008F55D4" w:rsidRPr="00FC2F61" w14:paraId="5AB2A032" w14:textId="77777777" w:rsidTr="003044CB">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A56456F" w14:textId="2478C7CB" w:rsidR="008F55D4" w:rsidRPr="00FC2F61" w:rsidRDefault="008F55D4" w:rsidP="003044CB">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2</w:t>
            </w:r>
          </w:p>
        </w:tc>
      </w:tr>
      <w:tr w:rsidR="008F55D4" w:rsidRPr="00B461B6" w14:paraId="1F8ECAD1"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1B87529"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C7354F2" w14:textId="39D16822" w:rsidR="008F55D4" w:rsidRPr="00B461B6" w:rsidRDefault="00E866A5" w:rsidP="003044CB">
            <w:pPr>
              <w:autoSpaceDE w:val="0"/>
              <w:autoSpaceDN w:val="0"/>
              <w:adjustRightInd w:val="0"/>
              <w:contextualSpacing/>
              <w:mirrorIndents/>
              <w:jc w:val="both"/>
              <w:rPr>
                <w:b/>
                <w:bCs/>
                <w:sz w:val="24"/>
                <w:szCs w:val="24"/>
              </w:rPr>
            </w:pPr>
            <w:r w:rsidRPr="00C27962">
              <w:rPr>
                <w:b/>
                <w:color w:val="000000" w:themeColor="text1"/>
                <w:sz w:val="24"/>
                <w:szCs w:val="24"/>
              </w:rPr>
              <w:t>Лента индикаторная</w:t>
            </w:r>
          </w:p>
        </w:tc>
      </w:tr>
      <w:tr w:rsidR="008F55D4" w:rsidRPr="007F71BA" w14:paraId="288AA589"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0773FD"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CF9965C"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E0A4560"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B145AC1" w14:textId="77777777" w:rsidR="008F55D4" w:rsidRPr="007F71BA" w:rsidRDefault="008F55D4" w:rsidP="003044C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EA60A6"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E866A5" w:rsidRPr="00187C85" w14:paraId="271DC525"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FD3B74"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2DEC44E" w14:textId="33ECF574" w:rsidR="00E866A5" w:rsidRPr="00187C85" w:rsidRDefault="00E866A5" w:rsidP="00E866A5">
            <w:pPr>
              <w:pBdr>
                <w:top w:val="nil"/>
                <w:left w:val="nil"/>
                <w:bottom w:val="nil"/>
                <w:right w:val="nil"/>
                <w:between w:val="nil"/>
              </w:pBdr>
              <w:jc w:val="both"/>
              <w:rPr>
                <w:color w:val="000000"/>
                <w:sz w:val="24"/>
                <w:szCs w:val="24"/>
              </w:rPr>
            </w:pPr>
            <w:r>
              <w:rPr>
                <w:color w:val="000000"/>
                <w:sz w:val="24"/>
                <w:szCs w:val="24"/>
              </w:rPr>
              <w:t>20.59.52.100</w:t>
            </w:r>
          </w:p>
        </w:tc>
      </w:tr>
      <w:tr w:rsidR="00E866A5" w:rsidRPr="005978CF" w14:paraId="64253D56"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20E9FE"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5BD8F09" w14:textId="19193125" w:rsidR="00E866A5" w:rsidRPr="005978CF"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101 </w:t>
            </w:r>
            <w:r>
              <w:rPr>
                <w:b/>
                <w:bCs/>
                <w:color w:val="000000"/>
                <w:sz w:val="24"/>
                <w:szCs w:val="24"/>
              </w:rPr>
              <w:t>шт.</w:t>
            </w:r>
          </w:p>
        </w:tc>
      </w:tr>
      <w:tr w:rsidR="00E866A5" w:rsidRPr="000224B4" w14:paraId="0829F902"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AEE9C2" w14:textId="77777777" w:rsidR="00E866A5" w:rsidRPr="007F71BA" w:rsidRDefault="00E866A5" w:rsidP="00E866A5">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84A5EF6" w14:textId="5910EC25" w:rsidR="00E866A5" w:rsidRPr="000224B4"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2 214,07 </w:t>
            </w:r>
            <w:r>
              <w:rPr>
                <w:b/>
                <w:bCs/>
                <w:color w:val="000000"/>
                <w:sz w:val="24"/>
                <w:szCs w:val="24"/>
              </w:rPr>
              <w:t>бел. руб.</w:t>
            </w:r>
          </w:p>
        </w:tc>
      </w:tr>
      <w:tr w:rsidR="008F55D4" w:rsidRPr="007F71BA" w14:paraId="4A1730DD"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D427BF2"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A99D1ED"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F55D4" w:rsidRPr="007F71BA" w14:paraId="4FDD2818"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6BA57DD"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65C9A15C"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3402BCE" w14:textId="77777777" w:rsidR="008F55D4" w:rsidRPr="007F71BA" w:rsidRDefault="008F55D4" w:rsidP="003044CB">
            <w:pPr>
              <w:pBdr>
                <w:top w:val="nil"/>
                <w:left w:val="nil"/>
                <w:bottom w:val="nil"/>
                <w:right w:val="nil"/>
                <w:between w:val="nil"/>
              </w:pBdr>
              <w:jc w:val="both"/>
              <w:rPr>
                <w:color w:val="000000"/>
                <w:sz w:val="24"/>
                <w:szCs w:val="24"/>
              </w:rPr>
            </w:pPr>
          </w:p>
        </w:tc>
      </w:tr>
      <w:tr w:rsidR="008F55D4" w:rsidRPr="00FC2F61" w14:paraId="36C38B23" w14:textId="77777777" w:rsidTr="003044CB">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2580BA4" w14:textId="4519B88A" w:rsidR="008F55D4" w:rsidRPr="00FC2F61" w:rsidRDefault="008F55D4" w:rsidP="003044CB">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3</w:t>
            </w:r>
          </w:p>
        </w:tc>
      </w:tr>
      <w:tr w:rsidR="008F55D4" w:rsidRPr="00B461B6" w14:paraId="2B61CEB7"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BDA199"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33ED22EE" w14:textId="71EF2B11" w:rsidR="008F55D4" w:rsidRPr="00B461B6" w:rsidRDefault="00E866A5" w:rsidP="003044CB">
            <w:pPr>
              <w:autoSpaceDE w:val="0"/>
              <w:autoSpaceDN w:val="0"/>
              <w:adjustRightInd w:val="0"/>
              <w:contextualSpacing/>
              <w:mirrorIndents/>
              <w:jc w:val="both"/>
              <w:rPr>
                <w:b/>
                <w:bCs/>
                <w:sz w:val="24"/>
                <w:szCs w:val="24"/>
              </w:rPr>
            </w:pPr>
            <w:r w:rsidRPr="00E866A5">
              <w:rPr>
                <w:b/>
                <w:bCs/>
                <w:sz w:val="24"/>
                <w:szCs w:val="24"/>
              </w:rPr>
              <w:t>Индикатор для контроля процессов стерилизации парами перекиси водорода (плазменной стерилизации)</w:t>
            </w:r>
          </w:p>
        </w:tc>
      </w:tr>
      <w:tr w:rsidR="008F55D4" w:rsidRPr="007F71BA" w14:paraId="46252DA3"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441C8B"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A07E712"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C3890EE"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lastRenderedPageBreak/>
              <w:t>Предложение участника должно соответствовать описанию предмета закупки:</w:t>
            </w:r>
          </w:p>
          <w:p w14:paraId="311CC9D0" w14:textId="77777777" w:rsidR="008F55D4" w:rsidRPr="007F71BA" w:rsidRDefault="008F55D4" w:rsidP="003044C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876F1C0"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E866A5" w:rsidRPr="00187C85" w14:paraId="425E7563"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54ACB8"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A72D4E8" w14:textId="300494C1" w:rsidR="00E866A5" w:rsidRPr="00187C85" w:rsidRDefault="00E866A5" w:rsidP="00E866A5">
            <w:pPr>
              <w:pBdr>
                <w:top w:val="nil"/>
                <w:left w:val="nil"/>
                <w:bottom w:val="nil"/>
                <w:right w:val="nil"/>
                <w:between w:val="nil"/>
              </w:pBdr>
              <w:jc w:val="both"/>
              <w:rPr>
                <w:color w:val="000000"/>
                <w:sz w:val="24"/>
                <w:szCs w:val="24"/>
              </w:rPr>
            </w:pPr>
            <w:r>
              <w:rPr>
                <w:color w:val="000000"/>
                <w:sz w:val="24"/>
                <w:szCs w:val="24"/>
              </w:rPr>
              <w:t>20.59.52.100</w:t>
            </w:r>
          </w:p>
        </w:tc>
      </w:tr>
      <w:tr w:rsidR="00E866A5" w:rsidRPr="005978CF" w14:paraId="73449527"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CA3E24"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5BEC97D" w14:textId="1E81678C" w:rsidR="00E866A5" w:rsidRPr="005978CF"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8 000 </w:t>
            </w:r>
            <w:r>
              <w:rPr>
                <w:b/>
                <w:bCs/>
                <w:color w:val="000000"/>
                <w:sz w:val="24"/>
                <w:szCs w:val="24"/>
              </w:rPr>
              <w:t>шт.</w:t>
            </w:r>
          </w:p>
        </w:tc>
      </w:tr>
      <w:tr w:rsidR="00E866A5" w:rsidRPr="000224B4" w14:paraId="7186B0CD"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91AE3B8" w14:textId="77777777" w:rsidR="00E866A5" w:rsidRPr="007F71BA" w:rsidRDefault="00E866A5" w:rsidP="00E866A5">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79EC8B6" w14:textId="6AC479BF" w:rsidR="00E866A5" w:rsidRPr="000224B4"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1 280,00 </w:t>
            </w:r>
            <w:r>
              <w:rPr>
                <w:b/>
                <w:bCs/>
                <w:color w:val="000000"/>
                <w:sz w:val="24"/>
                <w:szCs w:val="24"/>
              </w:rPr>
              <w:t>бел. руб.</w:t>
            </w:r>
          </w:p>
        </w:tc>
      </w:tr>
      <w:tr w:rsidR="008F55D4" w:rsidRPr="007F71BA" w14:paraId="29DB9C9A"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7399BA3"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8149D19"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F55D4" w:rsidRPr="007F71BA" w14:paraId="27ADB92C"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139596"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F5E8CEF"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95186D0" w14:textId="77777777" w:rsidR="008F55D4" w:rsidRPr="007F71BA" w:rsidRDefault="008F55D4" w:rsidP="003044CB">
            <w:pPr>
              <w:pBdr>
                <w:top w:val="nil"/>
                <w:left w:val="nil"/>
                <w:bottom w:val="nil"/>
                <w:right w:val="nil"/>
                <w:between w:val="nil"/>
              </w:pBdr>
              <w:jc w:val="both"/>
              <w:rPr>
                <w:color w:val="000000"/>
                <w:sz w:val="24"/>
                <w:szCs w:val="24"/>
              </w:rPr>
            </w:pPr>
          </w:p>
        </w:tc>
      </w:tr>
      <w:tr w:rsidR="008F55D4" w:rsidRPr="007F71BA" w14:paraId="23D53108" w14:textId="77777777" w:rsidTr="00BD30E2">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905853C" w14:textId="18803DCF" w:rsidR="008F55D4" w:rsidRPr="008F55D4" w:rsidRDefault="008F55D4" w:rsidP="008F55D4">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F55D4" w:rsidRPr="00FC2F61" w14:paraId="55126D92" w14:textId="77777777" w:rsidTr="008F55D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5E91F6" w14:textId="25661629" w:rsidR="008F55D4" w:rsidRPr="008F55D4" w:rsidRDefault="008F55D4" w:rsidP="003044C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E866A5">
              <w:rPr>
                <w:b/>
                <w:color w:val="000000"/>
                <w:sz w:val="24"/>
                <w:szCs w:val="24"/>
              </w:rPr>
              <w:t>4</w:t>
            </w:r>
          </w:p>
        </w:tc>
      </w:tr>
      <w:tr w:rsidR="008F55D4" w:rsidRPr="00B461B6" w14:paraId="0DC4C1FC"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0266C3"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A2D0FD2" w14:textId="0F53F722" w:rsidR="008F55D4" w:rsidRPr="00B461B6" w:rsidRDefault="00E866A5" w:rsidP="003044CB">
            <w:pPr>
              <w:autoSpaceDE w:val="0"/>
              <w:autoSpaceDN w:val="0"/>
              <w:adjustRightInd w:val="0"/>
              <w:contextualSpacing/>
              <w:mirrorIndents/>
              <w:jc w:val="both"/>
              <w:rPr>
                <w:b/>
                <w:bCs/>
                <w:sz w:val="24"/>
                <w:szCs w:val="24"/>
              </w:rPr>
            </w:pPr>
            <w:r w:rsidRPr="00C27962">
              <w:rPr>
                <w:b/>
                <w:color w:val="000000" w:themeColor="text1"/>
                <w:sz w:val="24"/>
                <w:szCs w:val="24"/>
              </w:rPr>
              <w:t>Лента индикаторная</w:t>
            </w:r>
          </w:p>
        </w:tc>
      </w:tr>
      <w:tr w:rsidR="008F55D4" w:rsidRPr="007F71BA" w14:paraId="68F291FB"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529A17"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BEE5161"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0B4B4BA"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F863024" w14:textId="77777777" w:rsidR="008F55D4" w:rsidRPr="007F71BA" w:rsidRDefault="008F55D4" w:rsidP="003044C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F1B67D"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E866A5" w:rsidRPr="00187C85" w14:paraId="0459A1D3"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D72958"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559E2AC" w14:textId="7596E6F5" w:rsidR="00E866A5" w:rsidRPr="00187C85" w:rsidRDefault="00E866A5" w:rsidP="00E866A5">
            <w:pPr>
              <w:pBdr>
                <w:top w:val="nil"/>
                <w:left w:val="nil"/>
                <w:bottom w:val="nil"/>
                <w:right w:val="nil"/>
                <w:between w:val="nil"/>
              </w:pBdr>
              <w:jc w:val="both"/>
              <w:rPr>
                <w:color w:val="000000"/>
                <w:sz w:val="24"/>
                <w:szCs w:val="24"/>
              </w:rPr>
            </w:pPr>
            <w:r>
              <w:rPr>
                <w:color w:val="000000"/>
                <w:sz w:val="24"/>
                <w:szCs w:val="24"/>
              </w:rPr>
              <w:t>20.59.52.100</w:t>
            </w:r>
          </w:p>
        </w:tc>
      </w:tr>
      <w:tr w:rsidR="00E866A5" w:rsidRPr="005978CF" w14:paraId="456D4511"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A1DE1C"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5D2DCCC" w14:textId="785D8BF9" w:rsidR="00E866A5" w:rsidRPr="005978CF"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45 </w:t>
            </w:r>
            <w:r>
              <w:rPr>
                <w:b/>
                <w:bCs/>
                <w:color w:val="000000"/>
                <w:sz w:val="24"/>
                <w:szCs w:val="24"/>
              </w:rPr>
              <w:t>шт.</w:t>
            </w:r>
          </w:p>
        </w:tc>
      </w:tr>
      <w:tr w:rsidR="00E866A5" w:rsidRPr="000224B4" w14:paraId="402FD840"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FF778B" w14:textId="77777777" w:rsidR="00E866A5" w:rsidRPr="007F71BA" w:rsidRDefault="00E866A5" w:rsidP="00E866A5">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299C538" w14:textId="638C9C5A" w:rsidR="00E866A5" w:rsidRPr="000224B4"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2 972,20 </w:t>
            </w:r>
            <w:r>
              <w:rPr>
                <w:b/>
                <w:bCs/>
                <w:color w:val="000000"/>
                <w:sz w:val="24"/>
                <w:szCs w:val="24"/>
              </w:rPr>
              <w:t>бел. руб.</w:t>
            </w:r>
          </w:p>
        </w:tc>
      </w:tr>
      <w:tr w:rsidR="008F55D4" w:rsidRPr="007F71BA" w14:paraId="77C7E80D"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87E01A"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ACF88C"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F55D4" w:rsidRPr="007F71BA" w14:paraId="77B468F4"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E28B8"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F0CE732"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0E4687" w14:textId="77777777" w:rsidR="008F55D4" w:rsidRPr="007F71BA" w:rsidRDefault="008F55D4" w:rsidP="003044CB">
            <w:pPr>
              <w:pBdr>
                <w:top w:val="nil"/>
                <w:left w:val="nil"/>
                <w:bottom w:val="nil"/>
                <w:right w:val="nil"/>
                <w:between w:val="nil"/>
              </w:pBdr>
              <w:jc w:val="both"/>
              <w:rPr>
                <w:color w:val="000000"/>
                <w:sz w:val="24"/>
                <w:szCs w:val="24"/>
              </w:rPr>
            </w:pPr>
          </w:p>
        </w:tc>
      </w:tr>
      <w:tr w:rsidR="008F55D4" w:rsidRPr="00FC2F61" w14:paraId="1CA30C27" w14:textId="77777777" w:rsidTr="003044CB">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F2B5685" w14:textId="3689B3E4" w:rsidR="008F55D4" w:rsidRPr="00FC2F61" w:rsidRDefault="008F55D4" w:rsidP="003044CB">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E866A5">
              <w:rPr>
                <w:b/>
                <w:color w:val="000000"/>
                <w:sz w:val="24"/>
                <w:szCs w:val="24"/>
              </w:rPr>
              <w:t>5</w:t>
            </w:r>
          </w:p>
        </w:tc>
      </w:tr>
      <w:tr w:rsidR="008F55D4" w:rsidRPr="00B461B6" w14:paraId="3CFCAA9A"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615F3DC"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339018A" w14:textId="39E94335" w:rsidR="008F55D4" w:rsidRPr="00B461B6" w:rsidRDefault="00E866A5" w:rsidP="003044CB">
            <w:pPr>
              <w:autoSpaceDE w:val="0"/>
              <w:autoSpaceDN w:val="0"/>
              <w:adjustRightInd w:val="0"/>
              <w:contextualSpacing/>
              <w:mirrorIndents/>
              <w:jc w:val="both"/>
              <w:rPr>
                <w:b/>
                <w:bCs/>
                <w:sz w:val="24"/>
                <w:szCs w:val="24"/>
              </w:rPr>
            </w:pPr>
            <w:r w:rsidRPr="00C27962">
              <w:rPr>
                <w:b/>
                <w:color w:val="000000" w:themeColor="text1"/>
                <w:sz w:val="24"/>
                <w:szCs w:val="24"/>
              </w:rPr>
              <w:t>Лента индикаторная</w:t>
            </w:r>
          </w:p>
        </w:tc>
      </w:tr>
      <w:tr w:rsidR="008F55D4" w:rsidRPr="007F71BA" w14:paraId="66AD2264"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29BAE0"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FF3078F"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975A6CD"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18D0CF8" w14:textId="77777777" w:rsidR="008F55D4" w:rsidRPr="007F71BA" w:rsidRDefault="008F55D4" w:rsidP="003044C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w:t>
            </w:r>
            <w:r w:rsidRPr="007F71BA">
              <w:rPr>
                <w:color w:val="000000"/>
                <w:sz w:val="24"/>
                <w:szCs w:val="24"/>
              </w:rPr>
              <w:lastRenderedPageBreak/>
              <w:t>превышения объема (количества) изделий медицинского назначения в связи с кратностью упаковки.</w:t>
            </w:r>
          </w:p>
          <w:p w14:paraId="0B3761BC"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E866A5" w:rsidRPr="00187C85" w14:paraId="0C96FAAE"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0D3FE8"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66595822" w14:textId="43118239" w:rsidR="00E866A5" w:rsidRPr="00187C85" w:rsidRDefault="00E866A5" w:rsidP="00E866A5">
            <w:pPr>
              <w:pBdr>
                <w:top w:val="nil"/>
                <w:left w:val="nil"/>
                <w:bottom w:val="nil"/>
                <w:right w:val="nil"/>
                <w:between w:val="nil"/>
              </w:pBdr>
              <w:jc w:val="both"/>
              <w:rPr>
                <w:color w:val="000000"/>
                <w:sz w:val="24"/>
                <w:szCs w:val="24"/>
              </w:rPr>
            </w:pPr>
            <w:r>
              <w:rPr>
                <w:color w:val="000000"/>
                <w:sz w:val="24"/>
                <w:szCs w:val="24"/>
              </w:rPr>
              <w:t>20.59.52.100</w:t>
            </w:r>
          </w:p>
        </w:tc>
      </w:tr>
      <w:tr w:rsidR="00E866A5" w:rsidRPr="005978CF" w14:paraId="240E032B"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71B8F06"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74A9A4C" w14:textId="7E9D422A" w:rsidR="00E866A5" w:rsidRPr="005978CF"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99 </w:t>
            </w:r>
            <w:r>
              <w:rPr>
                <w:b/>
                <w:bCs/>
                <w:color w:val="000000"/>
                <w:sz w:val="24"/>
                <w:szCs w:val="24"/>
              </w:rPr>
              <w:t>шт.</w:t>
            </w:r>
          </w:p>
        </w:tc>
      </w:tr>
      <w:tr w:rsidR="00E866A5" w:rsidRPr="000224B4" w14:paraId="0221D904"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89C4CE1" w14:textId="77777777" w:rsidR="00E866A5" w:rsidRPr="007F71BA" w:rsidRDefault="00E866A5" w:rsidP="00E866A5">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F3E3FC9" w14:textId="3687FBC4" w:rsidR="00E866A5" w:rsidRPr="000224B4"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2 159,08 </w:t>
            </w:r>
            <w:r>
              <w:rPr>
                <w:b/>
                <w:bCs/>
                <w:color w:val="000000"/>
                <w:sz w:val="24"/>
                <w:szCs w:val="24"/>
              </w:rPr>
              <w:t>бел. руб.</w:t>
            </w:r>
          </w:p>
        </w:tc>
      </w:tr>
      <w:tr w:rsidR="008F55D4" w:rsidRPr="007F71BA" w14:paraId="5D9A9632"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78F1D82"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86BE0C3"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F55D4" w:rsidRPr="007F71BA" w14:paraId="756B05EE"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E80D1A9"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EF7FD88"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AC65301" w14:textId="77777777" w:rsidR="008F55D4" w:rsidRPr="007F71BA" w:rsidRDefault="008F55D4" w:rsidP="003044CB">
            <w:pPr>
              <w:pBdr>
                <w:top w:val="nil"/>
                <w:left w:val="nil"/>
                <w:bottom w:val="nil"/>
                <w:right w:val="nil"/>
                <w:between w:val="nil"/>
              </w:pBdr>
              <w:jc w:val="both"/>
              <w:rPr>
                <w:color w:val="000000"/>
                <w:sz w:val="24"/>
                <w:szCs w:val="24"/>
              </w:rPr>
            </w:pPr>
          </w:p>
        </w:tc>
      </w:tr>
      <w:tr w:rsidR="008F55D4" w:rsidRPr="00FC2F61" w14:paraId="24941166" w14:textId="77777777" w:rsidTr="003044CB">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5CF80FC" w14:textId="1FCC8C26" w:rsidR="008F55D4" w:rsidRPr="00FC2F61" w:rsidRDefault="008F55D4" w:rsidP="003044CB">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E866A5">
              <w:rPr>
                <w:b/>
                <w:color w:val="000000"/>
                <w:sz w:val="24"/>
                <w:szCs w:val="24"/>
              </w:rPr>
              <w:t>6</w:t>
            </w:r>
          </w:p>
        </w:tc>
      </w:tr>
      <w:tr w:rsidR="008F55D4" w:rsidRPr="00B461B6" w14:paraId="10EE0618"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F6C4554"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7AC8819" w14:textId="090E788A" w:rsidR="008F55D4" w:rsidRPr="00B461B6" w:rsidRDefault="00E866A5" w:rsidP="003044CB">
            <w:pPr>
              <w:autoSpaceDE w:val="0"/>
              <w:autoSpaceDN w:val="0"/>
              <w:adjustRightInd w:val="0"/>
              <w:contextualSpacing/>
              <w:mirrorIndents/>
              <w:jc w:val="both"/>
              <w:rPr>
                <w:b/>
                <w:bCs/>
                <w:sz w:val="24"/>
                <w:szCs w:val="24"/>
              </w:rPr>
            </w:pPr>
            <w:r w:rsidRPr="00E866A5">
              <w:rPr>
                <w:b/>
                <w:bCs/>
                <w:sz w:val="24"/>
                <w:szCs w:val="24"/>
              </w:rPr>
              <w:t>Индикатор для контроля процессов стерилизации парами перекиси водорода (плазменной стерилизации)</w:t>
            </w:r>
          </w:p>
        </w:tc>
      </w:tr>
      <w:tr w:rsidR="008F55D4" w:rsidRPr="007F71BA" w14:paraId="6B04A9F3"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66C867C"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C700CA0"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1A13E33"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1DC0FD5" w14:textId="77777777" w:rsidR="008F55D4" w:rsidRPr="007F71BA" w:rsidRDefault="008F55D4" w:rsidP="003044C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582808"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E866A5" w:rsidRPr="00187C85" w14:paraId="3445E496"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CF8B076"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5B9668F8" w14:textId="6FD335D4" w:rsidR="00E866A5" w:rsidRPr="00187C85" w:rsidRDefault="00E866A5" w:rsidP="00E866A5">
            <w:pPr>
              <w:pBdr>
                <w:top w:val="nil"/>
                <w:left w:val="nil"/>
                <w:bottom w:val="nil"/>
                <w:right w:val="nil"/>
                <w:between w:val="nil"/>
              </w:pBdr>
              <w:jc w:val="both"/>
              <w:rPr>
                <w:color w:val="000000"/>
                <w:sz w:val="24"/>
                <w:szCs w:val="24"/>
              </w:rPr>
            </w:pPr>
            <w:r>
              <w:rPr>
                <w:color w:val="000000"/>
                <w:sz w:val="24"/>
                <w:szCs w:val="24"/>
              </w:rPr>
              <w:t>20.59.52.100</w:t>
            </w:r>
          </w:p>
        </w:tc>
      </w:tr>
      <w:tr w:rsidR="00E866A5" w:rsidRPr="005978CF" w14:paraId="69ED0220"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5F16F2"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300348D" w14:textId="6DBB52DC" w:rsidR="00E866A5" w:rsidRPr="005978CF"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8 000 </w:t>
            </w:r>
            <w:r>
              <w:rPr>
                <w:b/>
                <w:bCs/>
                <w:color w:val="000000"/>
                <w:sz w:val="24"/>
                <w:szCs w:val="24"/>
              </w:rPr>
              <w:t>шт.</w:t>
            </w:r>
          </w:p>
        </w:tc>
      </w:tr>
      <w:tr w:rsidR="00E866A5" w:rsidRPr="000224B4" w14:paraId="060B1FB4"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777E09" w14:textId="77777777" w:rsidR="00E866A5" w:rsidRPr="007F71BA" w:rsidRDefault="00E866A5" w:rsidP="00E866A5">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72AF523" w14:textId="182F2A1D" w:rsidR="00E866A5" w:rsidRPr="000224B4" w:rsidRDefault="00E866A5" w:rsidP="00E866A5">
            <w:pPr>
              <w:pBdr>
                <w:top w:val="nil"/>
                <w:left w:val="nil"/>
                <w:bottom w:val="nil"/>
                <w:right w:val="nil"/>
                <w:between w:val="nil"/>
              </w:pBdr>
              <w:jc w:val="both"/>
              <w:rPr>
                <w:b/>
                <w:bCs/>
                <w:color w:val="000000"/>
                <w:sz w:val="24"/>
                <w:szCs w:val="24"/>
              </w:rPr>
            </w:pPr>
            <w:r>
              <w:rPr>
                <w:b/>
                <w:bCs/>
                <w:color w:val="000000"/>
                <w:sz w:val="24"/>
                <w:szCs w:val="24"/>
              </w:rPr>
              <w:t xml:space="preserve">1 280,00 </w:t>
            </w:r>
            <w:r>
              <w:rPr>
                <w:b/>
                <w:bCs/>
                <w:color w:val="000000"/>
                <w:sz w:val="24"/>
                <w:szCs w:val="24"/>
              </w:rPr>
              <w:t>бел. руб.</w:t>
            </w:r>
          </w:p>
        </w:tc>
      </w:tr>
      <w:tr w:rsidR="008F55D4" w:rsidRPr="007F71BA" w14:paraId="66D75C13"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3CBE3A6"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FE95E66"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F55D4" w:rsidRPr="007F71BA" w14:paraId="5FB4630F"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EF429D4"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7F59D8F"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4AA2E06" w14:textId="77777777" w:rsidR="008F55D4" w:rsidRPr="007F71BA" w:rsidRDefault="008F55D4" w:rsidP="003044CB">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w:t>
      </w:r>
      <w:r w:rsidRPr="000F3066">
        <w:rPr>
          <w:color w:val="000000"/>
          <w:sz w:val="24"/>
          <w:szCs w:val="24"/>
        </w:rPr>
        <w:lastRenderedPageBreak/>
        <w:t>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lastRenderedPageBreak/>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lastRenderedPageBreak/>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w:t>
      </w:r>
      <w:r w:rsidRPr="00135059">
        <w:rPr>
          <w:color w:val="000000"/>
        </w:rPr>
        <w:lastRenderedPageBreak/>
        <w:t>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lastRenderedPageBreak/>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w:t>
      </w:r>
      <w:r w:rsidRPr="00096E82">
        <w:rPr>
          <w:color w:val="000000"/>
        </w:rPr>
        <w:lastRenderedPageBreak/>
        <w:t>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lastRenderedPageBreak/>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w:t>
      </w:r>
      <w:r w:rsidRPr="00297C39">
        <w:rPr>
          <w:color w:val="000000"/>
          <w:sz w:val="24"/>
          <w:szCs w:val="24"/>
        </w:rPr>
        <w:lastRenderedPageBreak/>
        <w:t>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 xml:space="preserve">дней до истечения срока для </w:t>
      </w:r>
      <w:r w:rsidRPr="00135059">
        <w:rPr>
          <w:color w:val="000000"/>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lastRenderedPageBreak/>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6BB83" w14:textId="77777777" w:rsidR="001C4BC8" w:rsidRDefault="001C4BC8">
      <w:r>
        <w:separator/>
      </w:r>
    </w:p>
    <w:p w14:paraId="070455FA" w14:textId="77777777" w:rsidR="001C4BC8" w:rsidRDefault="001C4BC8"/>
  </w:endnote>
  <w:endnote w:type="continuationSeparator" w:id="0">
    <w:p w14:paraId="0FDA6718" w14:textId="77777777" w:rsidR="001C4BC8" w:rsidRDefault="001C4BC8">
      <w:r>
        <w:continuationSeparator/>
      </w:r>
    </w:p>
    <w:p w14:paraId="48B1B865" w14:textId="77777777" w:rsidR="001C4BC8" w:rsidRDefault="001C4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E3A98" w14:textId="77777777" w:rsidR="001C4BC8" w:rsidRDefault="001C4BC8">
      <w:r>
        <w:separator/>
      </w:r>
    </w:p>
    <w:p w14:paraId="130AA426" w14:textId="77777777" w:rsidR="001C4BC8" w:rsidRDefault="001C4BC8"/>
  </w:footnote>
  <w:footnote w:type="continuationSeparator" w:id="0">
    <w:p w14:paraId="59E1E668" w14:textId="77777777" w:rsidR="001C4BC8" w:rsidRDefault="001C4BC8">
      <w:r>
        <w:continuationSeparator/>
      </w:r>
    </w:p>
    <w:p w14:paraId="4A511A8B" w14:textId="77777777" w:rsidR="001C4BC8" w:rsidRDefault="001C4BC8"/>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7152"/>
    <w:rsid w:val="001204C4"/>
    <w:rsid w:val="00126F33"/>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161AD"/>
    <w:rsid w:val="00821C85"/>
    <w:rsid w:val="00821F0C"/>
    <w:rsid w:val="00822F0E"/>
    <w:rsid w:val="00822F82"/>
    <w:rsid w:val="00823AA8"/>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FA3"/>
    <w:rsid w:val="00AA3EEF"/>
    <w:rsid w:val="00AA5E3E"/>
    <w:rsid w:val="00AB33AD"/>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5CFB"/>
    <w:rsid w:val="00EC0DAA"/>
    <w:rsid w:val="00EC1051"/>
    <w:rsid w:val="00EC1B1D"/>
    <w:rsid w:val="00EC1E28"/>
    <w:rsid w:val="00EC30E2"/>
    <w:rsid w:val="00EC7B76"/>
    <w:rsid w:val="00EC7DFD"/>
    <w:rsid w:val="00ED05C0"/>
    <w:rsid w:val="00ED08EB"/>
    <w:rsid w:val="00ED1E4A"/>
    <w:rsid w:val="00ED6FD1"/>
    <w:rsid w:val="00EE433C"/>
    <w:rsid w:val="00EE53FF"/>
    <w:rsid w:val="00EE69A5"/>
    <w:rsid w:val="00EF0590"/>
    <w:rsid w:val="00EF1BD0"/>
    <w:rsid w:val="00EF4E11"/>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Pages>40</Pages>
  <Words>15486</Words>
  <Characters>88273</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387</cp:revision>
  <cp:lastPrinted>2024-12-18T13:35:00Z</cp:lastPrinted>
  <dcterms:created xsi:type="dcterms:W3CDTF">2020-01-15T10:40:00Z</dcterms:created>
  <dcterms:modified xsi:type="dcterms:W3CDTF">2026-07-14T07:34:00Z</dcterms:modified>
</cp:coreProperties>
</file>