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61" w:rsidRPr="00A36561" w:rsidRDefault="00A36561" w:rsidP="00A36561">
      <w:pPr>
        <w:ind w:firstLine="5812"/>
        <w:jc w:val="both"/>
      </w:pPr>
      <w:r w:rsidRPr="00A36561">
        <w:t>УТВЕРЖДАЮ</w:t>
      </w:r>
    </w:p>
    <w:p w:rsidR="00A36561" w:rsidRPr="00A36561" w:rsidRDefault="00A36561" w:rsidP="00A36561">
      <w:pPr>
        <w:ind w:firstLine="5812"/>
        <w:jc w:val="both"/>
      </w:pPr>
      <w:r w:rsidRPr="00A36561">
        <w:t xml:space="preserve">Главный врач </w:t>
      </w:r>
    </w:p>
    <w:p w:rsidR="00A36561" w:rsidRPr="00A36561" w:rsidRDefault="00A36561" w:rsidP="00A36561">
      <w:pPr>
        <w:ind w:firstLine="5812"/>
        <w:jc w:val="both"/>
      </w:pPr>
      <w:r w:rsidRPr="00A36561">
        <w:t xml:space="preserve">Учреждения здравоохранения </w:t>
      </w:r>
    </w:p>
    <w:p w:rsidR="00A36561" w:rsidRPr="00A36561" w:rsidRDefault="00A36561" w:rsidP="00A36561">
      <w:pPr>
        <w:ind w:firstLine="5812"/>
        <w:jc w:val="both"/>
      </w:pPr>
      <w:r w:rsidRPr="00A36561">
        <w:t xml:space="preserve">«4-я городская клиническая </w:t>
      </w:r>
    </w:p>
    <w:p w:rsidR="00A36561" w:rsidRPr="00A36561" w:rsidRDefault="00A36561" w:rsidP="00A36561">
      <w:pPr>
        <w:ind w:firstLine="5812"/>
        <w:jc w:val="both"/>
      </w:pPr>
      <w:r w:rsidRPr="00A36561">
        <w:t xml:space="preserve">больница имени </w:t>
      </w:r>
      <w:proofErr w:type="spellStart"/>
      <w:r w:rsidRPr="00A36561">
        <w:t>Н.Е.Савченко</w:t>
      </w:r>
      <w:proofErr w:type="spellEnd"/>
      <w:r w:rsidRPr="00A36561">
        <w:t>»</w:t>
      </w:r>
    </w:p>
    <w:p w:rsidR="00A36561" w:rsidRPr="00A36561" w:rsidRDefault="00A36561" w:rsidP="00A36561">
      <w:pPr>
        <w:ind w:firstLine="5812"/>
        <w:jc w:val="both"/>
      </w:pPr>
      <w:r w:rsidRPr="00A36561">
        <w:t>______________В.В. Сиренко</w:t>
      </w:r>
    </w:p>
    <w:p w:rsidR="00A36561" w:rsidRPr="00A36561" w:rsidRDefault="00A36561" w:rsidP="00A36561">
      <w:pPr>
        <w:ind w:firstLine="5812"/>
        <w:jc w:val="both"/>
      </w:pPr>
      <w:r w:rsidRPr="00A36561">
        <w:t xml:space="preserve">«__» </w:t>
      </w:r>
      <w:r w:rsidR="00503BC6">
        <w:t>июн</w:t>
      </w:r>
      <w:r>
        <w:t>ь</w:t>
      </w:r>
      <w:r w:rsidRPr="00A36561">
        <w:t xml:space="preserve"> 2026г</w:t>
      </w:r>
    </w:p>
    <w:p w:rsidR="00A36561" w:rsidRPr="00A36561" w:rsidRDefault="00A36561" w:rsidP="00A3656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u w:color="000000"/>
          <w:bdr w:val="nil"/>
        </w:rPr>
      </w:pPr>
    </w:p>
    <w:p w:rsidR="00A36561" w:rsidRPr="00A36561" w:rsidRDefault="00A36561" w:rsidP="00A36561">
      <w:pPr>
        <w:autoSpaceDE w:val="0"/>
        <w:autoSpaceDN w:val="0"/>
        <w:adjustRightInd w:val="0"/>
        <w:jc w:val="center"/>
        <w:outlineLvl w:val="0"/>
      </w:pPr>
      <w:r w:rsidRPr="00A36561">
        <w:t>Техническое задание</w:t>
      </w:r>
    </w:p>
    <w:p w:rsidR="00A36561" w:rsidRDefault="00A36561" w:rsidP="00A36561">
      <w:pPr>
        <w:autoSpaceDE w:val="0"/>
        <w:autoSpaceDN w:val="0"/>
        <w:adjustRightInd w:val="0"/>
        <w:jc w:val="center"/>
      </w:pPr>
      <w:r w:rsidRPr="00A36561">
        <w:t>на расходные материалы для отделени</w:t>
      </w:r>
      <w:r>
        <w:t>я реанимации</w:t>
      </w:r>
    </w:p>
    <w:p w:rsidR="009B212A" w:rsidRPr="00A36561" w:rsidRDefault="009B212A" w:rsidP="00A36561">
      <w:pPr>
        <w:autoSpaceDE w:val="0"/>
        <w:autoSpaceDN w:val="0"/>
        <w:adjustRightInd w:val="0"/>
        <w:jc w:val="center"/>
      </w:pPr>
    </w:p>
    <w:p w:rsidR="00A36561" w:rsidRPr="00503BC6" w:rsidRDefault="00A36561" w:rsidP="00A36561">
      <w:r w:rsidRPr="00A36561">
        <w:t xml:space="preserve">Лот 1 </w:t>
      </w:r>
      <w:r w:rsidR="00006482">
        <w:t>Емкость к увлажнителю кислорода</w:t>
      </w:r>
    </w:p>
    <w:p w:rsidR="00A36561" w:rsidRPr="00A36561" w:rsidRDefault="00A36561" w:rsidP="00A36561">
      <w:pPr>
        <w:jc w:val="both"/>
        <w:rPr>
          <w:rFonts w:eastAsia="Calibri"/>
          <w:lang w:bidi="ru-RU"/>
        </w:rPr>
      </w:pPr>
      <w:r w:rsidRPr="00A36561">
        <w:rPr>
          <w:rFonts w:eastAsia="Calibri"/>
          <w:lang w:bidi="ru-RU"/>
        </w:rPr>
        <w:t>1. Состав и комплектация: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6454"/>
        <w:gridCol w:w="966"/>
        <w:gridCol w:w="1103"/>
      </w:tblGrid>
      <w:tr w:rsidR="00A36561" w:rsidRPr="00A36561" w:rsidTr="00967538">
        <w:trPr>
          <w:trHeight w:val="273"/>
        </w:trPr>
        <w:tc>
          <w:tcPr>
            <w:tcW w:w="440" w:type="pct"/>
          </w:tcPr>
          <w:p w:rsidR="00A36561" w:rsidRPr="00A36561" w:rsidRDefault="00A36561" w:rsidP="00A36561">
            <w:r w:rsidRPr="00A36561">
              <w:t xml:space="preserve">№ </w:t>
            </w:r>
            <w:proofErr w:type="spellStart"/>
            <w:r w:rsidRPr="00A36561">
              <w:t>пп</w:t>
            </w:r>
            <w:proofErr w:type="spellEnd"/>
          </w:p>
        </w:tc>
        <w:tc>
          <w:tcPr>
            <w:tcW w:w="3453" w:type="pct"/>
          </w:tcPr>
          <w:p w:rsidR="00A36561" w:rsidRPr="00A36561" w:rsidRDefault="00A36561" w:rsidP="00A36561">
            <w:pPr>
              <w:ind w:right="566"/>
            </w:pPr>
            <w:r w:rsidRPr="00A36561">
              <w:t>Наименование</w:t>
            </w:r>
          </w:p>
        </w:tc>
        <w:tc>
          <w:tcPr>
            <w:tcW w:w="517" w:type="pct"/>
          </w:tcPr>
          <w:p w:rsidR="00A36561" w:rsidRPr="00A36561" w:rsidRDefault="00A36561" w:rsidP="00A36561">
            <w:pPr>
              <w:jc w:val="center"/>
            </w:pPr>
            <w:r w:rsidRPr="00A36561">
              <w:t>Кол-во</w:t>
            </w:r>
          </w:p>
        </w:tc>
        <w:tc>
          <w:tcPr>
            <w:tcW w:w="590" w:type="pct"/>
          </w:tcPr>
          <w:p w:rsidR="00A36561" w:rsidRPr="00A36561" w:rsidRDefault="00A36561" w:rsidP="00A36561">
            <w:pPr>
              <w:jc w:val="center"/>
            </w:pPr>
            <w:r w:rsidRPr="00A36561">
              <w:t>Ед. изм.</w:t>
            </w:r>
          </w:p>
        </w:tc>
      </w:tr>
      <w:tr w:rsidR="00A36561" w:rsidRPr="00A36561" w:rsidTr="00967538">
        <w:trPr>
          <w:trHeight w:val="273"/>
        </w:trPr>
        <w:tc>
          <w:tcPr>
            <w:tcW w:w="440" w:type="pct"/>
          </w:tcPr>
          <w:p w:rsidR="00A36561" w:rsidRPr="00A36561" w:rsidRDefault="00A36561" w:rsidP="00A36561">
            <w:r w:rsidRPr="00A36561">
              <w:rPr>
                <w:caps/>
              </w:rPr>
              <w:t>1</w:t>
            </w:r>
          </w:p>
        </w:tc>
        <w:tc>
          <w:tcPr>
            <w:tcW w:w="3453" w:type="pct"/>
          </w:tcPr>
          <w:p w:rsidR="00A36561" w:rsidRPr="00A36561" w:rsidRDefault="00503BC6" w:rsidP="00006482">
            <w:pPr>
              <w:keepNext/>
              <w:jc w:val="both"/>
              <w:outlineLvl w:val="1"/>
              <w:rPr>
                <w:bCs/>
              </w:rPr>
            </w:pPr>
            <w:r>
              <w:t>Емкость од</w:t>
            </w:r>
            <w:r w:rsidR="00006482">
              <w:t>норазовая (для одного пациента)</w:t>
            </w:r>
            <w:r w:rsidR="00733EDE">
              <w:t xml:space="preserve"> к увлажнителю кислорода</w:t>
            </w:r>
            <w:bookmarkStart w:id="0" w:name="_GoBack"/>
            <w:bookmarkEnd w:id="0"/>
          </w:p>
        </w:tc>
        <w:tc>
          <w:tcPr>
            <w:tcW w:w="517" w:type="pct"/>
          </w:tcPr>
          <w:p w:rsidR="00A36561" w:rsidRPr="00A36561" w:rsidRDefault="00856743" w:rsidP="00A36561">
            <w:pPr>
              <w:jc w:val="center"/>
            </w:pPr>
            <w:r>
              <w:t>15</w:t>
            </w:r>
            <w:r w:rsidR="00A36561">
              <w:t>0</w:t>
            </w:r>
            <w:r w:rsidR="00A36561" w:rsidRPr="00A36561">
              <w:t>0</w:t>
            </w:r>
          </w:p>
        </w:tc>
        <w:tc>
          <w:tcPr>
            <w:tcW w:w="590" w:type="pct"/>
          </w:tcPr>
          <w:p w:rsidR="00A36561" w:rsidRPr="00A36561" w:rsidRDefault="00A36561" w:rsidP="00A36561">
            <w:pPr>
              <w:jc w:val="center"/>
            </w:pPr>
            <w:r w:rsidRPr="00A36561">
              <w:t>Шт.</w:t>
            </w:r>
          </w:p>
        </w:tc>
      </w:tr>
    </w:tbl>
    <w:p w:rsidR="00A36561" w:rsidRPr="00A36561" w:rsidRDefault="00A36561" w:rsidP="00535BFD">
      <w:pPr>
        <w:widowControl w:val="0"/>
        <w:tabs>
          <w:tab w:val="left" w:pos="500"/>
        </w:tabs>
        <w:autoSpaceDE w:val="0"/>
        <w:autoSpaceDN w:val="0"/>
        <w:adjustRightInd w:val="0"/>
        <w:ind w:right="34"/>
        <w:jc w:val="both"/>
      </w:pPr>
      <w:r w:rsidRPr="00A36561">
        <w:t>2. Технические требования:</w:t>
      </w:r>
    </w:p>
    <w:p w:rsidR="005D1C5F" w:rsidRDefault="005D1C5F" w:rsidP="005D1C5F">
      <w:pPr>
        <w:jc w:val="both"/>
      </w:pPr>
      <w:r>
        <w:t>2.1. Пузыристая емкость п</w:t>
      </w:r>
      <w:r w:rsidR="00A36561">
        <w:t>редназначен</w:t>
      </w:r>
      <w:r w:rsidR="00C55946">
        <w:t>а</w:t>
      </w:r>
      <w:r w:rsidR="009026FA">
        <w:t xml:space="preserve"> </w:t>
      </w:r>
      <w:r w:rsidR="00A36561">
        <w:t xml:space="preserve">для </w:t>
      </w:r>
      <w:r w:rsidR="00006482">
        <w:t xml:space="preserve">использования с </w:t>
      </w:r>
      <w:r>
        <w:t>увлажн</w:t>
      </w:r>
      <w:r w:rsidR="00006482">
        <w:t>ителем</w:t>
      </w:r>
      <w:r>
        <w:t xml:space="preserve"> медицинского кислорода </w:t>
      </w:r>
      <w:proofErr w:type="spellStart"/>
      <w:r w:rsidR="00006482" w:rsidRPr="00006482">
        <w:t>Behringer</w:t>
      </w:r>
      <w:proofErr w:type="spellEnd"/>
      <w:r>
        <w:t>.</w:t>
      </w:r>
    </w:p>
    <w:p w:rsidR="005D1C5F" w:rsidRDefault="005D1C5F" w:rsidP="005D1C5F">
      <w:pPr>
        <w:jc w:val="both"/>
      </w:pPr>
      <w:r>
        <w:t xml:space="preserve">2.2. </w:t>
      </w:r>
      <w:r w:rsidR="0020665C">
        <w:t>материал емкости поликарбонат</w:t>
      </w:r>
    </w:p>
    <w:p w:rsidR="005D1C5F" w:rsidRDefault="005D1C5F" w:rsidP="005D1C5F">
      <w:pPr>
        <w:jc w:val="both"/>
      </w:pPr>
      <w:r>
        <w:t xml:space="preserve">2.3. </w:t>
      </w:r>
      <w:r w:rsidR="0020665C">
        <w:t>в</w:t>
      </w:r>
      <w:r>
        <w:t>нутренний объем емкости 250-300мл</w:t>
      </w:r>
    </w:p>
    <w:p w:rsidR="009026FA" w:rsidRDefault="009026FA" w:rsidP="005D1C5F">
      <w:pPr>
        <w:jc w:val="both"/>
      </w:pPr>
      <w:r>
        <w:t>2.4. входное соединение – 1/4"</w:t>
      </w:r>
    </w:p>
    <w:p w:rsidR="0020665C" w:rsidRPr="00A36561" w:rsidRDefault="0020665C" w:rsidP="0020665C">
      <w:pPr>
        <w:ind w:right="-108"/>
        <w:jc w:val="both"/>
      </w:pPr>
      <w:r w:rsidRPr="00A36561">
        <w:t>3. Требования, предъявляемые к качеству товара, гарантийному сроку (годности, стерильности). Срок годности на дату поставки должен составлять не менее 80% от общего срока годности на товар, установленный заводом-изготовителем.</w:t>
      </w:r>
    </w:p>
    <w:p w:rsidR="005D1C5F" w:rsidRDefault="005D1C5F" w:rsidP="005D1C5F">
      <w:pPr>
        <w:jc w:val="both"/>
      </w:pPr>
    </w:p>
    <w:p w:rsidR="005D1C5F" w:rsidRDefault="0020665C" w:rsidP="005D1C5F">
      <w:pPr>
        <w:jc w:val="both"/>
      </w:pPr>
      <w:r>
        <w:t>До заключения договора участник должен предоставить образец закупаемого товара для проверки совместимости с</w:t>
      </w:r>
      <w:r w:rsidRPr="0020665C">
        <w:t xml:space="preserve"> увлажнител</w:t>
      </w:r>
      <w:r>
        <w:t>ем</w:t>
      </w:r>
      <w:r w:rsidRPr="0020665C">
        <w:t xml:space="preserve"> кислорода </w:t>
      </w:r>
      <w:proofErr w:type="spellStart"/>
      <w:r w:rsidRPr="0020665C">
        <w:t>Behringer</w:t>
      </w:r>
      <w:proofErr w:type="spellEnd"/>
      <w:r>
        <w:t>.</w:t>
      </w:r>
    </w:p>
    <w:p w:rsidR="005D1C5F" w:rsidRDefault="005D1C5F" w:rsidP="005D1C5F">
      <w:pPr>
        <w:jc w:val="both"/>
      </w:pPr>
    </w:p>
    <w:p w:rsidR="005D1C5F" w:rsidRDefault="005D1C5F" w:rsidP="005D1C5F">
      <w:pPr>
        <w:jc w:val="both"/>
      </w:pPr>
    </w:p>
    <w:p w:rsidR="00A36561" w:rsidRPr="00535BFD" w:rsidRDefault="00A36561" w:rsidP="00A36561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Врач анестезиолог-реаниматолог (заведующий</w:t>
      </w:r>
    </w:p>
    <w:p w:rsidR="00A36561" w:rsidRPr="00535BFD" w:rsidRDefault="00A36561" w:rsidP="00A36561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отделением анестезиологии и реанимации)</w:t>
      </w:r>
      <w:r w:rsidR="0020665C">
        <w:rPr>
          <w:rFonts w:ascii="Times New Roman" w:eastAsia="Calibri" w:hAnsi="Times New Roman"/>
          <w:sz w:val="24"/>
          <w:szCs w:val="24"/>
          <w:lang w:bidi="ru-RU"/>
        </w:rPr>
        <w:t xml:space="preserve"> (</w:t>
      </w:r>
      <w:proofErr w:type="spellStart"/>
      <w:r w:rsidR="0020665C">
        <w:rPr>
          <w:rFonts w:ascii="Times New Roman" w:eastAsia="Calibri" w:hAnsi="Times New Roman"/>
          <w:sz w:val="24"/>
          <w:szCs w:val="24"/>
          <w:lang w:bidi="ru-RU"/>
        </w:rPr>
        <w:t>хир</w:t>
      </w:r>
      <w:proofErr w:type="spellEnd"/>
      <w:r w:rsidR="0020665C">
        <w:rPr>
          <w:rFonts w:ascii="Times New Roman" w:eastAsia="Calibri" w:hAnsi="Times New Roman"/>
          <w:sz w:val="24"/>
          <w:szCs w:val="24"/>
          <w:lang w:bidi="ru-RU"/>
        </w:rPr>
        <w:t>)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r w:rsidR="00053E46">
        <w:rPr>
          <w:rFonts w:ascii="Times New Roman" w:eastAsia="Calibri" w:hAnsi="Times New Roman"/>
          <w:sz w:val="24"/>
          <w:szCs w:val="24"/>
          <w:lang w:bidi="ru-RU"/>
        </w:rPr>
        <w:tab/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proofErr w:type="spellStart"/>
      <w:r w:rsidRPr="00535BFD">
        <w:rPr>
          <w:rFonts w:ascii="Times New Roman" w:eastAsia="Calibri" w:hAnsi="Times New Roman"/>
          <w:sz w:val="24"/>
          <w:szCs w:val="24"/>
          <w:lang w:bidi="ru-RU"/>
        </w:rPr>
        <w:t>Н.В.Кулешов</w:t>
      </w:r>
      <w:proofErr w:type="spellEnd"/>
    </w:p>
    <w:p w:rsidR="0020665C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</w:p>
    <w:p w:rsidR="0020665C" w:rsidRPr="00535BFD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Врач анестезиолог-реаниматолог (заведующий</w:t>
      </w:r>
    </w:p>
    <w:p w:rsidR="0020665C" w:rsidRPr="00535BFD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отделением анестезиологии и реанимации)</w:t>
      </w:r>
      <w:r>
        <w:rPr>
          <w:rFonts w:ascii="Times New Roman" w:eastAsia="Calibri" w:hAnsi="Times New Roman"/>
          <w:sz w:val="24"/>
          <w:szCs w:val="24"/>
          <w:lang w:bidi="ru-RU"/>
        </w:rPr>
        <w:t xml:space="preserve"> (тер)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r>
        <w:rPr>
          <w:rFonts w:ascii="Times New Roman" w:eastAsia="Calibri" w:hAnsi="Times New Roman"/>
          <w:sz w:val="24"/>
          <w:szCs w:val="24"/>
          <w:lang w:bidi="ru-RU"/>
        </w:rPr>
        <w:tab/>
      </w:r>
      <w:r>
        <w:rPr>
          <w:rFonts w:ascii="Times New Roman" w:eastAsia="Calibri" w:hAnsi="Times New Roman"/>
          <w:sz w:val="24"/>
          <w:szCs w:val="24"/>
          <w:lang w:bidi="ru-RU"/>
        </w:rPr>
        <w:tab/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bidi="ru-RU"/>
        </w:rPr>
        <w:t>А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>.</w:t>
      </w:r>
      <w:r>
        <w:rPr>
          <w:rFonts w:ascii="Times New Roman" w:eastAsia="Calibri" w:hAnsi="Times New Roman"/>
          <w:sz w:val="24"/>
          <w:szCs w:val="24"/>
          <w:lang w:bidi="ru-RU"/>
        </w:rPr>
        <w:t>Г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>.</w:t>
      </w:r>
      <w:r>
        <w:rPr>
          <w:rFonts w:ascii="Times New Roman" w:eastAsia="Calibri" w:hAnsi="Times New Roman"/>
          <w:sz w:val="24"/>
          <w:szCs w:val="24"/>
          <w:lang w:bidi="ru-RU"/>
        </w:rPr>
        <w:t>Версоцкий</w:t>
      </w:r>
      <w:proofErr w:type="spellEnd"/>
    </w:p>
    <w:p w:rsidR="0020665C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</w:p>
    <w:p w:rsidR="0020665C" w:rsidRPr="00535BFD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Врач анестезиолог-реаниматолог (заведующий</w:t>
      </w:r>
    </w:p>
    <w:p w:rsidR="0020665C" w:rsidRPr="00535BFD" w:rsidRDefault="0020665C" w:rsidP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  <w:r w:rsidRPr="00535BFD">
        <w:rPr>
          <w:rFonts w:ascii="Times New Roman" w:eastAsia="Calibri" w:hAnsi="Times New Roman"/>
          <w:sz w:val="24"/>
          <w:szCs w:val="24"/>
          <w:lang w:bidi="ru-RU"/>
        </w:rPr>
        <w:t>отделением анестезиологии и реанимации)</w:t>
      </w:r>
      <w:r>
        <w:rPr>
          <w:rFonts w:ascii="Times New Roman" w:eastAsia="Calibri" w:hAnsi="Times New Roman"/>
          <w:sz w:val="24"/>
          <w:szCs w:val="24"/>
          <w:lang w:bidi="ru-RU"/>
        </w:rPr>
        <w:t xml:space="preserve"> (</w:t>
      </w:r>
      <w:proofErr w:type="spellStart"/>
      <w:r>
        <w:rPr>
          <w:rFonts w:ascii="Times New Roman" w:eastAsia="Calibri" w:hAnsi="Times New Roman"/>
          <w:sz w:val="24"/>
          <w:szCs w:val="24"/>
          <w:lang w:bidi="ru-RU"/>
        </w:rPr>
        <w:t>урол</w:t>
      </w:r>
      <w:proofErr w:type="spellEnd"/>
      <w:r>
        <w:rPr>
          <w:rFonts w:ascii="Times New Roman" w:eastAsia="Calibri" w:hAnsi="Times New Roman"/>
          <w:sz w:val="24"/>
          <w:szCs w:val="24"/>
          <w:lang w:bidi="ru-RU"/>
        </w:rPr>
        <w:t>)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r>
        <w:rPr>
          <w:rFonts w:ascii="Times New Roman" w:eastAsia="Calibri" w:hAnsi="Times New Roman"/>
          <w:sz w:val="24"/>
          <w:szCs w:val="24"/>
          <w:lang w:bidi="ru-RU"/>
        </w:rPr>
        <w:tab/>
      </w:r>
      <w:r>
        <w:rPr>
          <w:rFonts w:ascii="Times New Roman" w:eastAsia="Calibri" w:hAnsi="Times New Roman"/>
          <w:sz w:val="24"/>
          <w:szCs w:val="24"/>
          <w:lang w:bidi="ru-RU"/>
        </w:rPr>
        <w:tab/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ab/>
      </w:r>
      <w:proofErr w:type="spellStart"/>
      <w:r>
        <w:rPr>
          <w:rFonts w:ascii="Times New Roman" w:eastAsia="Calibri" w:hAnsi="Times New Roman"/>
          <w:sz w:val="24"/>
          <w:szCs w:val="24"/>
          <w:lang w:bidi="ru-RU"/>
        </w:rPr>
        <w:t>А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>.</w:t>
      </w:r>
      <w:r>
        <w:rPr>
          <w:rFonts w:ascii="Times New Roman" w:eastAsia="Calibri" w:hAnsi="Times New Roman"/>
          <w:sz w:val="24"/>
          <w:szCs w:val="24"/>
          <w:lang w:bidi="ru-RU"/>
        </w:rPr>
        <w:t>М</w:t>
      </w:r>
      <w:r w:rsidRPr="00535BFD">
        <w:rPr>
          <w:rFonts w:ascii="Times New Roman" w:eastAsia="Calibri" w:hAnsi="Times New Roman"/>
          <w:sz w:val="24"/>
          <w:szCs w:val="24"/>
          <w:lang w:bidi="ru-RU"/>
        </w:rPr>
        <w:t>.</w:t>
      </w:r>
      <w:r>
        <w:rPr>
          <w:rFonts w:ascii="Times New Roman" w:eastAsia="Calibri" w:hAnsi="Times New Roman"/>
          <w:sz w:val="24"/>
          <w:szCs w:val="24"/>
          <w:lang w:bidi="ru-RU"/>
        </w:rPr>
        <w:t>Самсонов</w:t>
      </w:r>
      <w:proofErr w:type="spellEnd"/>
    </w:p>
    <w:p w:rsidR="0020665C" w:rsidRPr="00535BFD" w:rsidRDefault="0020665C">
      <w:pPr>
        <w:pStyle w:val="a3"/>
        <w:rPr>
          <w:rFonts w:ascii="Times New Roman" w:eastAsia="Calibri" w:hAnsi="Times New Roman"/>
          <w:sz w:val="24"/>
          <w:szCs w:val="24"/>
          <w:lang w:bidi="ru-RU"/>
        </w:rPr>
      </w:pPr>
    </w:p>
    <w:sectPr w:rsidR="0020665C" w:rsidRPr="0053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77D3"/>
    <w:multiLevelType w:val="multilevel"/>
    <w:tmpl w:val="352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34402D"/>
    <w:multiLevelType w:val="hybridMultilevel"/>
    <w:tmpl w:val="767E2522"/>
    <w:lvl w:ilvl="0" w:tplc="D9D8E0C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1D"/>
    <w:rsid w:val="00006482"/>
    <w:rsid w:val="00053E46"/>
    <w:rsid w:val="00157661"/>
    <w:rsid w:val="0020665C"/>
    <w:rsid w:val="00503BC6"/>
    <w:rsid w:val="00535BFD"/>
    <w:rsid w:val="00564AFF"/>
    <w:rsid w:val="005D1C5F"/>
    <w:rsid w:val="00665C02"/>
    <w:rsid w:val="00723000"/>
    <w:rsid w:val="00733EDE"/>
    <w:rsid w:val="00856743"/>
    <w:rsid w:val="008B470F"/>
    <w:rsid w:val="008E2F1D"/>
    <w:rsid w:val="009026FA"/>
    <w:rsid w:val="009B212A"/>
    <w:rsid w:val="00A36561"/>
    <w:rsid w:val="00AB2719"/>
    <w:rsid w:val="00BB7DFF"/>
    <w:rsid w:val="00C55946"/>
    <w:rsid w:val="00D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02FC"/>
  <w15:chartTrackingRefBased/>
  <w15:docId w15:val="{698E69CA-F7F6-410F-A241-1957097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65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одержимое таблицы"/>
    <w:basedOn w:val="a"/>
    <w:rsid w:val="00A36561"/>
    <w:pPr>
      <w:widowControl w:val="0"/>
      <w:suppressLineNumbers/>
      <w:suppressAutoHyphens/>
    </w:pPr>
    <w:rPr>
      <w:rFonts w:eastAsia="Andale Sans UI"/>
      <w:kern w:val="2"/>
    </w:rPr>
  </w:style>
  <w:style w:type="paragraph" w:styleId="a5">
    <w:name w:val="Normal (Web)"/>
    <w:basedOn w:val="a"/>
    <w:uiPriority w:val="99"/>
    <w:semiHidden/>
    <w:unhideWhenUsed/>
    <w:rsid w:val="00A365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15</cp:revision>
  <dcterms:created xsi:type="dcterms:W3CDTF">2026-04-07T08:32:00Z</dcterms:created>
  <dcterms:modified xsi:type="dcterms:W3CDTF">2026-06-25T06:29:00Z</dcterms:modified>
</cp:coreProperties>
</file>