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28A90" w14:textId="77777777" w:rsidR="00D36817" w:rsidRPr="00F07015" w:rsidRDefault="00D36817" w:rsidP="00D368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Hlk149578890"/>
      <w:r>
        <w:rPr>
          <w:rFonts w:ascii="Times New Roman" w:hAnsi="Times New Roman"/>
          <w:b/>
          <w:sz w:val="28"/>
          <w:szCs w:val="28"/>
        </w:rPr>
        <w:t>1</w:t>
      </w:r>
      <w:r w:rsidRPr="00F07015">
        <w:rPr>
          <w:rFonts w:ascii="Times New Roman" w:hAnsi="Times New Roman"/>
          <w:b/>
          <w:sz w:val="28"/>
          <w:szCs w:val="28"/>
        </w:rPr>
        <w:t>. Требования к предмету закупки.</w:t>
      </w:r>
    </w:p>
    <w:p w14:paraId="266AA3B6" w14:textId="77777777" w:rsidR="00D36817" w:rsidRDefault="00D36817" w:rsidP="00D36817">
      <w:pPr>
        <w:spacing w:before="120" w:after="0" w:line="216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697E5D">
        <w:rPr>
          <w:rFonts w:ascii="Times New Roman" w:hAnsi="Times New Roman"/>
          <w:sz w:val="28"/>
          <w:szCs w:val="28"/>
          <w:vertAlign w:val="superscript"/>
        </w:rPr>
        <w:t>(подробное описание технических характеристик товаров (работ, услуг), требование к качеству товара (работ, услуг), условия поставки товара (выполнения работ, оказание услуг) и др.)</w:t>
      </w:r>
      <w:r>
        <w:rPr>
          <w:rFonts w:ascii="Times New Roman" w:hAnsi="Times New Roman"/>
          <w:sz w:val="28"/>
          <w:szCs w:val="28"/>
          <w:vertAlign w:val="superscript"/>
        </w:rPr>
        <w:t>.</w:t>
      </w:r>
    </w:p>
    <w:p w14:paraId="01B2BD73" w14:textId="0E27CC2B" w:rsidR="00A371DF" w:rsidRPr="001A0F09" w:rsidRDefault="00A371DF" w:rsidP="001A0F09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1A0F09">
        <w:rPr>
          <w:rFonts w:ascii="Times New Roman" w:hAnsi="Times New Roman"/>
          <w:i/>
          <w:sz w:val="26"/>
          <w:szCs w:val="26"/>
        </w:rPr>
        <w:t xml:space="preserve">Гарантийный срок на оборудование устанавливается с момента ввода оборудования в эксплуатацию. </w:t>
      </w:r>
    </w:p>
    <w:p w14:paraId="32D4585C" w14:textId="77777777" w:rsidR="00A371DF" w:rsidRPr="001A0F09" w:rsidRDefault="00A371DF" w:rsidP="001A0F09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1A0F09">
        <w:rPr>
          <w:rFonts w:ascii="Times New Roman" w:hAnsi="Times New Roman"/>
          <w:i/>
          <w:sz w:val="26"/>
          <w:szCs w:val="26"/>
        </w:rPr>
        <w:t xml:space="preserve">Гарантия предусматривает бесплатный ремонт оборудования или замену запчастей, комплектующих в течение указанного гарантийного срока, включая его доставку к месту ремонта и возврат к месту эксплуатации. </w:t>
      </w:r>
    </w:p>
    <w:p w14:paraId="64173815" w14:textId="664BB568" w:rsidR="00D36817" w:rsidRPr="001A0F09" w:rsidRDefault="00A371DF" w:rsidP="001A0F09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1A0F09">
        <w:rPr>
          <w:rFonts w:ascii="Times New Roman" w:hAnsi="Times New Roman"/>
          <w:i/>
          <w:sz w:val="26"/>
          <w:szCs w:val="26"/>
        </w:rPr>
        <w:t>Гарантийный срок не менее 12 месяцев.</w:t>
      </w:r>
    </w:p>
    <w:p w14:paraId="75D3EA5C" w14:textId="77777777" w:rsidR="00A371DF" w:rsidRDefault="00A371DF" w:rsidP="00D36817">
      <w:pPr>
        <w:spacing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14:paraId="69CF7BF5" w14:textId="77777777" w:rsidR="00D36817" w:rsidRPr="00F07015" w:rsidRDefault="00D36817" w:rsidP="00A371D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F07015">
        <w:rPr>
          <w:rFonts w:ascii="Times New Roman" w:hAnsi="Times New Roman"/>
          <w:b/>
          <w:sz w:val="28"/>
          <w:szCs w:val="28"/>
        </w:rPr>
        <w:t>. Требования к потенциальным Поставщикам (Подрядчикам, Исполнителям).</w:t>
      </w:r>
    </w:p>
    <w:p w14:paraId="57D34948" w14:textId="77777777" w:rsidR="00D36817" w:rsidRPr="00520CAA" w:rsidRDefault="00D36817" w:rsidP="00D36817">
      <w:pPr>
        <w:spacing w:before="120" w:after="0" w:line="216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20CAA">
        <w:rPr>
          <w:rFonts w:ascii="Times New Roman" w:hAnsi="Times New Roman"/>
          <w:sz w:val="28"/>
          <w:szCs w:val="28"/>
          <w:vertAlign w:val="superscript"/>
        </w:rPr>
        <w:t>(заполняется при необходимости с возможностью указания перечня необходимых документов от потенциальных Поставщиков (Подрядчиков, Исполнителей), опыта, перечня предполагаемых Поставщиков (Подрядчиков, Исполнителей) и др.)</w:t>
      </w:r>
    </w:p>
    <w:p w14:paraId="1095C659" w14:textId="008D9C1E" w:rsidR="00A371DF" w:rsidRDefault="00A371DF" w:rsidP="00D36817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A371DF">
        <w:rPr>
          <w:rFonts w:ascii="Times New Roman" w:hAnsi="Times New Roman"/>
          <w:i/>
          <w:sz w:val="26"/>
          <w:szCs w:val="26"/>
        </w:rPr>
        <w:t xml:space="preserve">Доставка Товара </w:t>
      </w:r>
      <w:r w:rsidR="00747FCE">
        <w:rPr>
          <w:rFonts w:ascii="Times New Roman" w:hAnsi="Times New Roman"/>
          <w:i/>
          <w:sz w:val="26"/>
          <w:szCs w:val="26"/>
        </w:rPr>
        <w:t xml:space="preserve">(в </w:t>
      </w:r>
      <w:proofErr w:type="spellStart"/>
      <w:r w:rsidR="00747FCE">
        <w:rPr>
          <w:rFonts w:ascii="Times New Roman" w:hAnsi="Times New Roman"/>
          <w:i/>
          <w:sz w:val="26"/>
          <w:szCs w:val="26"/>
        </w:rPr>
        <w:t>т.ч</w:t>
      </w:r>
      <w:proofErr w:type="spellEnd"/>
      <w:r w:rsidR="00747FCE">
        <w:rPr>
          <w:rFonts w:ascii="Times New Roman" w:hAnsi="Times New Roman"/>
          <w:i/>
          <w:sz w:val="26"/>
          <w:szCs w:val="26"/>
        </w:rPr>
        <w:t xml:space="preserve">. погрузка и разгрузка) </w:t>
      </w:r>
      <w:bookmarkStart w:id="1" w:name="_GoBack"/>
      <w:bookmarkEnd w:id="1"/>
      <w:r w:rsidRPr="00A371DF">
        <w:rPr>
          <w:rFonts w:ascii="Times New Roman" w:hAnsi="Times New Roman"/>
          <w:i/>
          <w:sz w:val="26"/>
          <w:szCs w:val="26"/>
        </w:rPr>
        <w:t>осуществляется силами и средствами Поставщика на склад Покупателя, расположенного по адресу: г.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A371DF">
        <w:rPr>
          <w:rFonts w:ascii="Times New Roman" w:hAnsi="Times New Roman"/>
          <w:i/>
          <w:sz w:val="26"/>
          <w:szCs w:val="26"/>
        </w:rPr>
        <w:t>Новополоцк, ул. Блохина, 29.</w:t>
      </w:r>
    </w:p>
    <w:p w14:paraId="75C5B45D" w14:textId="4710235B" w:rsidR="00D36817" w:rsidRDefault="00A371DF" w:rsidP="00D36817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A371DF">
        <w:rPr>
          <w:rFonts w:ascii="Times New Roman" w:hAnsi="Times New Roman"/>
          <w:i/>
          <w:sz w:val="26"/>
          <w:szCs w:val="26"/>
        </w:rPr>
        <w:t>Наличие сервисного центра на территории Республики Беларусь либо технического специалиста на территории Республики Беларусь</w:t>
      </w:r>
      <w:r w:rsidR="00D36817" w:rsidRPr="00E1242A">
        <w:rPr>
          <w:rFonts w:ascii="Times New Roman" w:hAnsi="Times New Roman"/>
          <w:i/>
          <w:sz w:val="26"/>
          <w:szCs w:val="26"/>
        </w:rPr>
        <w:t>.</w:t>
      </w:r>
    </w:p>
    <w:p w14:paraId="51293EFC" w14:textId="200F088D" w:rsidR="00732D41" w:rsidRDefault="00732D41" w:rsidP="00732D41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732D41">
        <w:rPr>
          <w:rFonts w:ascii="Times New Roman" w:hAnsi="Times New Roman"/>
          <w:i/>
          <w:sz w:val="26"/>
          <w:szCs w:val="26"/>
        </w:rPr>
        <w:t>Поставка оборудования осуществляется в течение 120 дней с момента подписания договора с возможностью досрочной поставки на склад Покупателя.</w:t>
      </w:r>
    </w:p>
    <w:p w14:paraId="3CA55689" w14:textId="77777777" w:rsidR="00D36817" w:rsidRDefault="00D36817" w:rsidP="00D36817">
      <w:pPr>
        <w:tabs>
          <w:tab w:val="left" w:pos="5670"/>
          <w:tab w:val="left" w:pos="6096"/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5D8B8AE1" w14:textId="3939793E" w:rsidR="00347063" w:rsidRDefault="00347063" w:rsidP="00347063">
      <w:pPr>
        <w:jc w:val="center"/>
        <w:rPr>
          <w:rFonts w:ascii="Times New Roman" w:hAnsi="Times New Roman"/>
          <w:b/>
          <w:bCs/>
          <w:iCs/>
          <w:sz w:val="28"/>
          <w:szCs w:val="32"/>
        </w:rPr>
      </w:pPr>
      <w:r w:rsidRPr="00347063">
        <w:rPr>
          <w:rFonts w:ascii="Times New Roman" w:hAnsi="Times New Roman"/>
          <w:b/>
          <w:bCs/>
          <w:iCs/>
          <w:sz w:val="28"/>
          <w:szCs w:val="32"/>
        </w:rPr>
        <w:t>Техническое задание на закупку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709"/>
        <w:gridCol w:w="992"/>
        <w:gridCol w:w="5245"/>
      </w:tblGrid>
      <w:tr w:rsidR="00347063" w:rsidRPr="008D4AEF" w14:paraId="7EB201C1" w14:textId="77777777" w:rsidTr="008D25C5">
        <w:trPr>
          <w:trHeight w:val="692"/>
        </w:trPr>
        <w:tc>
          <w:tcPr>
            <w:tcW w:w="540" w:type="dxa"/>
            <w:shd w:val="clear" w:color="auto" w:fill="auto"/>
            <w:vAlign w:val="center"/>
          </w:tcPr>
          <w:p w14:paraId="2F645ACB" w14:textId="77777777" w:rsidR="00347063" w:rsidRPr="008D4AEF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D4AEF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37FBDEEF" w14:textId="6F530F81" w:rsidR="00347063" w:rsidRPr="008D4AEF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D4AEF">
              <w:rPr>
                <w:rFonts w:ascii="Times New Roman" w:hAnsi="Times New Roman"/>
                <w:sz w:val="24"/>
                <w:szCs w:val="28"/>
              </w:rPr>
              <w:t xml:space="preserve">Наименование товаров </w:t>
            </w:r>
            <w:r w:rsidR="008D4AEF">
              <w:rPr>
                <w:rFonts w:ascii="Times New Roman" w:hAnsi="Times New Roman"/>
                <w:sz w:val="24"/>
                <w:szCs w:val="28"/>
              </w:rPr>
              <w:br/>
            </w:r>
            <w:r w:rsidRPr="008D4AEF">
              <w:rPr>
                <w:rFonts w:ascii="Times New Roman" w:hAnsi="Times New Roman"/>
                <w:sz w:val="24"/>
                <w:szCs w:val="28"/>
              </w:rPr>
              <w:t>(работ, услуг)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A451B6" w14:textId="77777777" w:rsidR="00347063" w:rsidRPr="008D4AEF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D4AEF">
              <w:rPr>
                <w:rFonts w:ascii="Times New Roman" w:hAnsi="Times New Roman"/>
                <w:sz w:val="24"/>
                <w:szCs w:val="28"/>
              </w:rP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F999F" w14:textId="6E509DDD" w:rsidR="00347063" w:rsidRPr="008D4AEF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D4AEF">
              <w:rPr>
                <w:rFonts w:ascii="Times New Roman" w:hAnsi="Times New Roman"/>
                <w:sz w:val="24"/>
                <w:szCs w:val="28"/>
              </w:rPr>
              <w:t>Количество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3152ED2" w14:textId="77777777" w:rsidR="00347063" w:rsidRPr="008D4AEF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D4AEF">
              <w:rPr>
                <w:rFonts w:ascii="Times New Roman" w:hAnsi="Times New Roman"/>
                <w:sz w:val="24"/>
                <w:szCs w:val="28"/>
              </w:rPr>
              <w:t>Примечание</w:t>
            </w:r>
          </w:p>
        </w:tc>
      </w:tr>
      <w:tr w:rsidR="00347063" w:rsidRPr="008D4AEF" w14:paraId="713282AF" w14:textId="77777777" w:rsidTr="00A4460C">
        <w:trPr>
          <w:trHeight w:val="4526"/>
        </w:trPr>
        <w:tc>
          <w:tcPr>
            <w:tcW w:w="540" w:type="dxa"/>
            <w:shd w:val="clear" w:color="auto" w:fill="auto"/>
          </w:tcPr>
          <w:p w14:paraId="0DFA56A8" w14:textId="77777777" w:rsidR="00347063" w:rsidRPr="008D4AEF" w:rsidRDefault="00347063" w:rsidP="000266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6"/>
              </w:rPr>
            </w:pPr>
            <w:r w:rsidRPr="008D4AEF">
              <w:rPr>
                <w:rFonts w:ascii="Times New Roman" w:hAnsi="Times New Roman"/>
                <w:i/>
                <w:sz w:val="24"/>
                <w:szCs w:val="26"/>
              </w:rPr>
              <w:t>1</w:t>
            </w:r>
          </w:p>
        </w:tc>
        <w:tc>
          <w:tcPr>
            <w:tcW w:w="2432" w:type="dxa"/>
            <w:shd w:val="clear" w:color="auto" w:fill="auto"/>
          </w:tcPr>
          <w:p w14:paraId="57DB2327" w14:textId="0BE11838" w:rsidR="00347063" w:rsidRPr="00747FCE" w:rsidRDefault="00747FCE" w:rsidP="00A4460C">
            <w:pPr>
              <w:pStyle w:val="xmsonormal"/>
              <w:shd w:val="clear" w:color="auto" w:fill="FFFFFF"/>
              <w:spacing w:after="0"/>
              <w:rPr>
                <w:i/>
                <w:szCs w:val="26"/>
                <w:lang w:eastAsia="en-US"/>
              </w:rPr>
            </w:pPr>
            <w:r>
              <w:rPr>
                <w:rStyle w:val="ac"/>
                <w:szCs w:val="26"/>
              </w:rPr>
              <w:t>Устройство для очистки моделей</w:t>
            </w:r>
            <w:r w:rsidR="00A4460C" w:rsidRPr="00747FCE">
              <w:rPr>
                <w:rStyle w:val="ac"/>
                <w:szCs w:val="26"/>
              </w:rPr>
              <w:t xml:space="preserve"> </w:t>
            </w:r>
            <w:proofErr w:type="spellStart"/>
            <w:r w:rsidR="00A4460C" w:rsidRPr="00A4460C">
              <w:rPr>
                <w:rStyle w:val="ac"/>
                <w:szCs w:val="26"/>
                <w:lang w:val="en-US"/>
              </w:rPr>
              <w:t>UniFormation</w:t>
            </w:r>
            <w:proofErr w:type="spellEnd"/>
            <w:r w:rsidR="00A4460C" w:rsidRPr="00747FCE">
              <w:rPr>
                <w:rStyle w:val="ac"/>
                <w:szCs w:val="26"/>
              </w:rPr>
              <w:t xml:space="preserve"> </w:t>
            </w:r>
            <w:r w:rsidR="00A4460C" w:rsidRPr="00A4460C">
              <w:rPr>
                <w:rStyle w:val="ac"/>
                <w:szCs w:val="26"/>
                <w:lang w:val="en-US"/>
              </w:rPr>
              <w:t>Ultrasonic</w:t>
            </w:r>
            <w:r w:rsidR="00A4460C" w:rsidRPr="00747FCE">
              <w:rPr>
                <w:rStyle w:val="ac"/>
                <w:szCs w:val="26"/>
              </w:rPr>
              <w:t xml:space="preserve"> </w:t>
            </w:r>
            <w:r w:rsidR="00A4460C" w:rsidRPr="00A4460C">
              <w:rPr>
                <w:rStyle w:val="ac"/>
                <w:szCs w:val="26"/>
                <w:lang w:val="en-US"/>
              </w:rPr>
              <w:t>Resin</w:t>
            </w:r>
            <w:r w:rsidR="00A4460C" w:rsidRPr="00747FCE">
              <w:rPr>
                <w:rStyle w:val="ac"/>
                <w:szCs w:val="26"/>
              </w:rPr>
              <w:t xml:space="preserve"> </w:t>
            </w:r>
            <w:r w:rsidR="00A4460C" w:rsidRPr="00A4460C">
              <w:rPr>
                <w:rStyle w:val="ac"/>
                <w:szCs w:val="26"/>
                <w:lang w:val="en-US"/>
              </w:rPr>
              <w:t>Cleaner</w:t>
            </w:r>
            <w:r w:rsidR="00A4460C" w:rsidRPr="00747FCE">
              <w:rPr>
                <w:rStyle w:val="ac"/>
                <w:szCs w:val="26"/>
              </w:rPr>
              <w:t xml:space="preserve"> </w:t>
            </w:r>
            <w:r w:rsidR="00A4460C" w:rsidRPr="00A4460C">
              <w:rPr>
                <w:rStyle w:val="ac"/>
                <w:szCs w:val="26"/>
                <w:lang w:val="en-US"/>
              </w:rPr>
              <w:t>W</w:t>
            </w:r>
            <w:r w:rsidR="00A4460C" w:rsidRPr="00747FCE">
              <w:rPr>
                <w:rStyle w:val="ac"/>
                <w:szCs w:val="26"/>
              </w:rPr>
              <w:t xml:space="preserve">230 </w:t>
            </w:r>
            <w:r w:rsidR="00DE6B61" w:rsidRPr="008D4AEF">
              <w:rPr>
                <w:rStyle w:val="ac"/>
                <w:szCs w:val="26"/>
              </w:rPr>
              <w:t>или</w:t>
            </w:r>
            <w:r w:rsidR="00DE6B61" w:rsidRPr="00747FCE">
              <w:rPr>
                <w:rStyle w:val="ac"/>
                <w:szCs w:val="26"/>
              </w:rPr>
              <w:t xml:space="preserve"> </w:t>
            </w:r>
            <w:r w:rsidR="00DE6B61" w:rsidRPr="008D4AEF">
              <w:rPr>
                <w:rStyle w:val="ac"/>
                <w:szCs w:val="26"/>
              </w:rPr>
              <w:t>аналог</w:t>
            </w:r>
          </w:p>
        </w:tc>
        <w:tc>
          <w:tcPr>
            <w:tcW w:w="709" w:type="dxa"/>
            <w:shd w:val="clear" w:color="auto" w:fill="auto"/>
          </w:tcPr>
          <w:p w14:paraId="0CE06AE2" w14:textId="77777777" w:rsidR="00347063" w:rsidRPr="008D4AEF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8D4AEF">
              <w:rPr>
                <w:rFonts w:ascii="Times New Roman" w:hAnsi="Times New Roman"/>
                <w:i/>
                <w:sz w:val="24"/>
                <w:szCs w:val="26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14:paraId="1871202B" w14:textId="181DB79C" w:rsidR="00347063" w:rsidRPr="008D4AEF" w:rsidRDefault="0090140C" w:rsidP="000266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8D4AEF">
              <w:rPr>
                <w:rFonts w:ascii="Times New Roman" w:hAnsi="Times New Roman"/>
                <w:i/>
                <w:sz w:val="24"/>
                <w:szCs w:val="26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2022DD6E" w14:textId="77777777" w:rsidR="006153C1" w:rsidRPr="001A0F09" w:rsidRDefault="0090140C" w:rsidP="00DE6B6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1A0F09">
              <w:rPr>
                <w:rFonts w:ascii="Times New Roman" w:hAnsi="Times New Roman"/>
                <w:b/>
                <w:sz w:val="24"/>
                <w:szCs w:val="24"/>
              </w:rPr>
              <w:t xml:space="preserve">Назначение: </w:t>
            </w:r>
          </w:p>
          <w:p w14:paraId="3D3E80A7" w14:textId="7ADF3B2C" w:rsidR="0090140C" w:rsidRDefault="00A4460C" w:rsidP="00DE6B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460C">
              <w:rPr>
                <w:rFonts w:ascii="Times New Roman" w:hAnsi="Times New Roman"/>
                <w:sz w:val="24"/>
                <w:szCs w:val="24"/>
              </w:rPr>
              <w:t xml:space="preserve">Ультразвуковая очистка фотополимерных 3D-моделей после печати для удаления остатков </w:t>
            </w:r>
            <w:proofErr w:type="spellStart"/>
            <w:r w:rsidRPr="00A4460C">
              <w:rPr>
                <w:rFonts w:ascii="Times New Roman" w:hAnsi="Times New Roman"/>
                <w:sz w:val="24"/>
                <w:szCs w:val="24"/>
              </w:rPr>
              <w:t>неотверждённой</w:t>
            </w:r>
            <w:proofErr w:type="spellEnd"/>
            <w:r w:rsidRPr="00A4460C">
              <w:rPr>
                <w:rFonts w:ascii="Times New Roman" w:hAnsi="Times New Roman"/>
                <w:sz w:val="24"/>
                <w:szCs w:val="24"/>
              </w:rPr>
              <w:t xml:space="preserve"> смолы </w:t>
            </w:r>
          </w:p>
          <w:p w14:paraId="60EDF128" w14:textId="77777777" w:rsidR="00A4460C" w:rsidRDefault="00A4460C" w:rsidP="00DE6B6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604C3B" w14:textId="77777777" w:rsidR="00A4460C" w:rsidRPr="00A4460C" w:rsidRDefault="00A4460C" w:rsidP="00A4460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4460C">
              <w:rPr>
                <w:rFonts w:ascii="Times New Roman" w:hAnsi="Times New Roman"/>
                <w:b/>
                <w:sz w:val="24"/>
                <w:szCs w:val="24"/>
              </w:rPr>
              <w:t>Габариты и вес:</w:t>
            </w:r>
          </w:p>
          <w:p w14:paraId="0F595BBD" w14:textId="77777777" w:rsidR="00A4460C" w:rsidRPr="00A4460C" w:rsidRDefault="00A4460C" w:rsidP="00A446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460C">
              <w:rPr>
                <w:rFonts w:ascii="Times New Roman" w:hAnsi="Times New Roman"/>
                <w:sz w:val="24"/>
                <w:szCs w:val="24"/>
              </w:rPr>
              <w:t>Размеры устройства (Д×Ш×В): не более 382×202×330 мм;</w:t>
            </w:r>
          </w:p>
          <w:p w14:paraId="72210F24" w14:textId="77777777" w:rsidR="00A4460C" w:rsidRPr="00A4460C" w:rsidRDefault="00A4460C" w:rsidP="00A446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460C">
              <w:rPr>
                <w:rFonts w:ascii="Times New Roman" w:hAnsi="Times New Roman"/>
                <w:sz w:val="24"/>
                <w:szCs w:val="24"/>
              </w:rPr>
              <w:t>Размеры упаковки (Д×Ш×В): не более 460×280×400 мм;</w:t>
            </w:r>
          </w:p>
          <w:p w14:paraId="63827EC2" w14:textId="27427E2E" w:rsidR="00A12F8D" w:rsidRPr="00A4460C" w:rsidRDefault="00A4460C" w:rsidP="00A446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460C">
              <w:rPr>
                <w:rFonts w:ascii="Times New Roman" w:hAnsi="Times New Roman"/>
                <w:sz w:val="24"/>
                <w:szCs w:val="24"/>
              </w:rPr>
              <w:t xml:space="preserve">Вес брутто: не более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94898">
              <w:rPr>
                <w:rFonts w:ascii="Times New Roman" w:hAnsi="Times New Roman"/>
                <w:sz w:val="24"/>
                <w:szCs w:val="24"/>
              </w:rPr>
              <w:t xml:space="preserve"> кг</w:t>
            </w:r>
          </w:p>
          <w:p w14:paraId="6A27FD65" w14:textId="77777777" w:rsidR="00A4460C" w:rsidRPr="00A4460C" w:rsidRDefault="00A4460C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D0221B" w14:textId="77777777" w:rsidR="00A4460C" w:rsidRPr="00A4460C" w:rsidRDefault="00A4460C" w:rsidP="00A4460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4460C">
              <w:rPr>
                <w:rFonts w:ascii="Times New Roman" w:hAnsi="Times New Roman"/>
                <w:b/>
                <w:sz w:val="24"/>
                <w:szCs w:val="24"/>
              </w:rPr>
              <w:t>Объём и рабочая зона:</w:t>
            </w:r>
          </w:p>
          <w:p w14:paraId="72B94BDC" w14:textId="24F11AC4" w:rsidR="00A4460C" w:rsidRPr="00A4460C" w:rsidRDefault="00A4460C" w:rsidP="00A446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460C">
              <w:rPr>
                <w:rFonts w:ascii="Times New Roman" w:hAnsi="Times New Roman"/>
                <w:sz w:val="24"/>
                <w:szCs w:val="24"/>
              </w:rPr>
              <w:t>Объём ванны: не менее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60C">
              <w:rPr>
                <w:rFonts w:ascii="Times New Roman" w:hAnsi="Times New Roman"/>
                <w:sz w:val="24"/>
                <w:szCs w:val="24"/>
              </w:rPr>
              <w:t>л;</w:t>
            </w:r>
          </w:p>
          <w:p w14:paraId="43F0DFAB" w14:textId="4B38ACD8" w:rsidR="00A12F8D" w:rsidRPr="00A4460C" w:rsidRDefault="00A4460C" w:rsidP="00A446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460C">
              <w:rPr>
                <w:rFonts w:ascii="Times New Roman" w:hAnsi="Times New Roman"/>
                <w:sz w:val="24"/>
                <w:szCs w:val="24"/>
              </w:rPr>
              <w:t>Рабочий объём для промывки (</w:t>
            </w:r>
            <w:r w:rsidR="00694898">
              <w:rPr>
                <w:rFonts w:ascii="Times New Roman" w:hAnsi="Times New Roman"/>
                <w:sz w:val="24"/>
                <w:szCs w:val="24"/>
              </w:rPr>
              <w:t>Д×Ш×В): не менее 228×128×200 мм</w:t>
            </w:r>
          </w:p>
          <w:p w14:paraId="24493C30" w14:textId="77777777" w:rsidR="00A4460C" w:rsidRDefault="00A4460C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AF6E6C" w14:textId="55925050" w:rsidR="00A4460C" w:rsidRDefault="00A4460C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4460C">
              <w:rPr>
                <w:rFonts w:ascii="Times New Roman" w:hAnsi="Times New Roman"/>
                <w:b/>
                <w:sz w:val="24"/>
                <w:szCs w:val="24"/>
              </w:rPr>
              <w:t>Конструкция и материалы:</w:t>
            </w:r>
          </w:p>
          <w:p w14:paraId="7AA4595F" w14:textId="77777777" w:rsidR="00A4460C" w:rsidRPr="00A4460C" w:rsidRDefault="00A4460C" w:rsidP="00A446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460C">
              <w:rPr>
                <w:rFonts w:ascii="Times New Roman" w:hAnsi="Times New Roman"/>
                <w:sz w:val="24"/>
                <w:szCs w:val="24"/>
              </w:rPr>
              <w:t xml:space="preserve">Материал корпуса: </w:t>
            </w:r>
            <w:proofErr w:type="gramStart"/>
            <w:r w:rsidRPr="00A4460C">
              <w:rPr>
                <w:rFonts w:ascii="Times New Roman" w:hAnsi="Times New Roman"/>
                <w:sz w:val="24"/>
                <w:szCs w:val="24"/>
              </w:rPr>
              <w:t>коррозионно-стойкие</w:t>
            </w:r>
            <w:proofErr w:type="gramEnd"/>
            <w:r w:rsidRPr="00A4460C">
              <w:rPr>
                <w:rFonts w:ascii="Times New Roman" w:hAnsi="Times New Roman"/>
                <w:sz w:val="24"/>
                <w:szCs w:val="24"/>
              </w:rPr>
              <w:t xml:space="preserve"> материалы;</w:t>
            </w:r>
          </w:p>
          <w:p w14:paraId="0E059A1C" w14:textId="5280490F" w:rsidR="00A4460C" w:rsidRPr="00A4460C" w:rsidRDefault="00A4460C" w:rsidP="00A446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460C">
              <w:rPr>
                <w:rFonts w:ascii="Times New Roman" w:hAnsi="Times New Roman"/>
                <w:sz w:val="24"/>
                <w:szCs w:val="24"/>
              </w:rPr>
              <w:t>Конструкция: раскладная крышка для хранения жидкости;</w:t>
            </w:r>
          </w:p>
          <w:p w14:paraId="37C351A8" w14:textId="039E8CC7" w:rsidR="00A4460C" w:rsidRPr="00A4460C" w:rsidRDefault="00A4460C" w:rsidP="00A446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460C">
              <w:rPr>
                <w:rFonts w:ascii="Times New Roman" w:hAnsi="Times New Roman"/>
                <w:sz w:val="24"/>
                <w:szCs w:val="24"/>
              </w:rPr>
              <w:t>Наличие сливного отверстия для л</w:t>
            </w:r>
            <w:r>
              <w:rPr>
                <w:rFonts w:ascii="Times New Roman" w:hAnsi="Times New Roman"/>
                <w:sz w:val="24"/>
                <w:szCs w:val="24"/>
              </w:rPr>
              <w:t>ёгкой замены очищающей жидкости</w:t>
            </w:r>
          </w:p>
          <w:p w14:paraId="09908A95" w14:textId="23497435" w:rsidR="00A4460C" w:rsidRDefault="00A4460C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FBE593" w14:textId="77777777" w:rsidR="00A4460C" w:rsidRDefault="00A4460C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798D11" w14:textId="77777777" w:rsidR="00A4460C" w:rsidRDefault="00A4460C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4460C">
              <w:rPr>
                <w:rFonts w:ascii="Times New Roman" w:hAnsi="Times New Roman"/>
                <w:b/>
                <w:sz w:val="24"/>
                <w:szCs w:val="24"/>
              </w:rPr>
              <w:t xml:space="preserve">Способы загрузки: </w:t>
            </w:r>
          </w:p>
          <w:p w14:paraId="170765EB" w14:textId="77777777" w:rsidR="00A4460C" w:rsidRPr="00A4460C" w:rsidRDefault="00A4460C" w:rsidP="00A446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460C">
              <w:rPr>
                <w:rFonts w:ascii="Times New Roman" w:hAnsi="Times New Roman"/>
                <w:sz w:val="24"/>
                <w:szCs w:val="24"/>
              </w:rPr>
              <w:t xml:space="preserve">Специальный слот для установки платформы построения </w:t>
            </w:r>
            <w:proofErr w:type="spellStart"/>
            <w:r w:rsidRPr="00A4460C">
              <w:rPr>
                <w:rFonts w:ascii="Times New Roman" w:hAnsi="Times New Roman"/>
                <w:sz w:val="24"/>
                <w:szCs w:val="24"/>
              </w:rPr>
              <w:t>GKtwo</w:t>
            </w:r>
            <w:proofErr w:type="spellEnd"/>
            <w:r w:rsidRPr="00A4460C">
              <w:rPr>
                <w:rFonts w:ascii="Times New Roman" w:hAnsi="Times New Roman"/>
                <w:sz w:val="24"/>
                <w:szCs w:val="24"/>
              </w:rPr>
              <w:t xml:space="preserve">/GK3/GK3 </w:t>
            </w:r>
            <w:proofErr w:type="spellStart"/>
            <w:r w:rsidRPr="00A4460C">
              <w:rPr>
                <w:rFonts w:ascii="Times New Roman" w:hAnsi="Times New Roman"/>
                <w:sz w:val="24"/>
                <w:szCs w:val="24"/>
              </w:rPr>
              <w:t>Pro</w:t>
            </w:r>
            <w:proofErr w:type="spellEnd"/>
            <w:r w:rsidRPr="00A4460C">
              <w:rPr>
                <w:rFonts w:ascii="Times New Roman" w:hAnsi="Times New Roman"/>
                <w:sz w:val="24"/>
                <w:szCs w:val="24"/>
              </w:rPr>
              <w:t xml:space="preserve"> с полным погружением в жидкость;</w:t>
            </w:r>
          </w:p>
          <w:p w14:paraId="11DD9628" w14:textId="77777777" w:rsidR="00A4460C" w:rsidRPr="00A4460C" w:rsidRDefault="00A4460C" w:rsidP="00A446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460C">
              <w:rPr>
                <w:rFonts w:ascii="Times New Roman" w:hAnsi="Times New Roman"/>
                <w:sz w:val="24"/>
                <w:szCs w:val="24"/>
              </w:rPr>
              <w:t>Съёмная корзина с мелкой сеткой для очистки моделей, снятых с платформы (предотвращает выпадение мелких деталей);</w:t>
            </w:r>
          </w:p>
          <w:p w14:paraId="27D7C9B0" w14:textId="77777777" w:rsidR="00A4460C" w:rsidRDefault="00A4460C" w:rsidP="00A446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460C">
              <w:rPr>
                <w:rFonts w:ascii="Times New Roman" w:hAnsi="Times New Roman"/>
                <w:sz w:val="24"/>
                <w:szCs w:val="24"/>
              </w:rPr>
              <w:t xml:space="preserve">Совместимость с большинством DLP/SLA 3D-принтеров на рынке </w:t>
            </w:r>
          </w:p>
          <w:p w14:paraId="45CAC88F" w14:textId="77777777" w:rsidR="00A12F8D" w:rsidRPr="00A12F8D" w:rsidRDefault="00A12F8D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AA7BD3" w14:textId="77777777" w:rsidR="0090140C" w:rsidRPr="001A0F09" w:rsidRDefault="0090140C" w:rsidP="0090140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1A0F09">
              <w:rPr>
                <w:rFonts w:ascii="Times New Roman" w:hAnsi="Times New Roman"/>
                <w:b/>
                <w:sz w:val="24"/>
                <w:szCs w:val="24"/>
              </w:rPr>
              <w:t>Комплектация:</w:t>
            </w:r>
          </w:p>
          <w:p w14:paraId="67A2735F" w14:textId="1C6125E7" w:rsidR="00A4460C" w:rsidRPr="00A4460C" w:rsidRDefault="00A4460C" w:rsidP="00A446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460C">
              <w:rPr>
                <w:rFonts w:ascii="Times New Roman" w:hAnsi="Times New Roman"/>
                <w:sz w:val="24"/>
                <w:szCs w:val="24"/>
              </w:rPr>
              <w:t>Промывочная станция в сборе;</w:t>
            </w:r>
          </w:p>
          <w:p w14:paraId="5E30F2A1" w14:textId="77777777" w:rsidR="00A4460C" w:rsidRPr="00A4460C" w:rsidRDefault="00A4460C" w:rsidP="00A446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460C">
              <w:rPr>
                <w:rFonts w:ascii="Times New Roman" w:hAnsi="Times New Roman"/>
                <w:sz w:val="24"/>
                <w:szCs w:val="24"/>
              </w:rPr>
              <w:t>Очистная корзина;</w:t>
            </w:r>
          </w:p>
          <w:p w14:paraId="16D8F2A4" w14:textId="77777777" w:rsidR="00A4460C" w:rsidRPr="00A4460C" w:rsidRDefault="00A4460C" w:rsidP="00A446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460C">
              <w:rPr>
                <w:rFonts w:ascii="Times New Roman" w:hAnsi="Times New Roman"/>
                <w:sz w:val="24"/>
                <w:szCs w:val="24"/>
              </w:rPr>
              <w:t>Губка и держатель для губки;</w:t>
            </w:r>
          </w:p>
          <w:p w14:paraId="1BE1437D" w14:textId="77777777" w:rsidR="00A4460C" w:rsidRPr="00A4460C" w:rsidRDefault="00A4460C" w:rsidP="00A446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460C">
              <w:rPr>
                <w:rFonts w:ascii="Times New Roman" w:hAnsi="Times New Roman"/>
                <w:sz w:val="24"/>
                <w:szCs w:val="24"/>
              </w:rPr>
              <w:t>Сливной шланг/трубка;</w:t>
            </w:r>
          </w:p>
          <w:p w14:paraId="2BE6D7F2" w14:textId="77777777" w:rsidR="00A4460C" w:rsidRPr="00A4460C" w:rsidRDefault="00A4460C" w:rsidP="00A446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460C">
              <w:rPr>
                <w:rFonts w:ascii="Times New Roman" w:hAnsi="Times New Roman"/>
                <w:sz w:val="24"/>
                <w:szCs w:val="24"/>
              </w:rPr>
              <w:t>Силовой кабель;</w:t>
            </w:r>
          </w:p>
          <w:p w14:paraId="718E0A6A" w14:textId="51F727F8" w:rsidR="007D1CEE" w:rsidRPr="00A12F8D" w:rsidRDefault="00A4460C" w:rsidP="00A446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460C">
              <w:rPr>
                <w:rFonts w:ascii="Times New Roman" w:hAnsi="Times New Roman"/>
                <w:sz w:val="24"/>
                <w:szCs w:val="24"/>
              </w:rPr>
              <w:t>Руководство пользователя</w:t>
            </w:r>
          </w:p>
        </w:tc>
      </w:tr>
      <w:bookmarkEnd w:id="0"/>
    </w:tbl>
    <w:p w14:paraId="6DDF0DCA" w14:textId="77777777" w:rsidR="00806D9E" w:rsidRPr="007D1CEE" w:rsidRDefault="00806D9E" w:rsidP="0090140C">
      <w:pPr>
        <w:rPr>
          <w:rFonts w:ascii="Times New Roman" w:hAnsi="Times New Roman"/>
          <w:sz w:val="24"/>
          <w:szCs w:val="24"/>
        </w:rPr>
      </w:pPr>
    </w:p>
    <w:sectPr w:rsidR="00806D9E" w:rsidRPr="007D1CEE" w:rsidSect="009C01F6">
      <w:pgSz w:w="11906" w:h="16838"/>
      <w:pgMar w:top="568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25EB"/>
    <w:multiLevelType w:val="hybridMultilevel"/>
    <w:tmpl w:val="D480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30202"/>
    <w:multiLevelType w:val="hybridMultilevel"/>
    <w:tmpl w:val="FAAA1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22076"/>
    <w:multiLevelType w:val="hybridMultilevel"/>
    <w:tmpl w:val="F3D6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B6E69"/>
    <w:multiLevelType w:val="hybridMultilevel"/>
    <w:tmpl w:val="E20EE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5536B"/>
    <w:multiLevelType w:val="hybridMultilevel"/>
    <w:tmpl w:val="51C2E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031AED"/>
    <w:multiLevelType w:val="hybridMultilevel"/>
    <w:tmpl w:val="5EA66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033E2"/>
    <w:multiLevelType w:val="hybridMultilevel"/>
    <w:tmpl w:val="34EEE5AE"/>
    <w:lvl w:ilvl="0" w:tplc="E73A5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F41531"/>
    <w:multiLevelType w:val="hybridMultilevel"/>
    <w:tmpl w:val="FAF42F7C"/>
    <w:lvl w:ilvl="0" w:tplc="3B0CA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42"/>
    <w:rsid w:val="0000134B"/>
    <w:rsid w:val="00004327"/>
    <w:rsid w:val="000223C0"/>
    <w:rsid w:val="000272FC"/>
    <w:rsid w:val="00030082"/>
    <w:rsid w:val="0003021C"/>
    <w:rsid w:val="000410EB"/>
    <w:rsid w:val="00041294"/>
    <w:rsid w:val="00043657"/>
    <w:rsid w:val="000439E7"/>
    <w:rsid w:val="000473EE"/>
    <w:rsid w:val="00054196"/>
    <w:rsid w:val="00074634"/>
    <w:rsid w:val="00076491"/>
    <w:rsid w:val="0008155F"/>
    <w:rsid w:val="0008456A"/>
    <w:rsid w:val="0008567D"/>
    <w:rsid w:val="0008653E"/>
    <w:rsid w:val="000950E0"/>
    <w:rsid w:val="000962BD"/>
    <w:rsid w:val="000A42ED"/>
    <w:rsid w:val="000A4FCE"/>
    <w:rsid w:val="000A7CDA"/>
    <w:rsid w:val="000B530B"/>
    <w:rsid w:val="000C141D"/>
    <w:rsid w:val="000D4C80"/>
    <w:rsid w:val="000D66D0"/>
    <w:rsid w:val="000F7A3C"/>
    <w:rsid w:val="00104E2D"/>
    <w:rsid w:val="001234C1"/>
    <w:rsid w:val="00123988"/>
    <w:rsid w:val="001241D5"/>
    <w:rsid w:val="00126F2C"/>
    <w:rsid w:val="0013120C"/>
    <w:rsid w:val="00133394"/>
    <w:rsid w:val="001351D9"/>
    <w:rsid w:val="001414AF"/>
    <w:rsid w:val="001454E9"/>
    <w:rsid w:val="00150552"/>
    <w:rsid w:val="00152A11"/>
    <w:rsid w:val="00155113"/>
    <w:rsid w:val="00163CE6"/>
    <w:rsid w:val="00165AEC"/>
    <w:rsid w:val="00167B01"/>
    <w:rsid w:val="001724F1"/>
    <w:rsid w:val="00172B41"/>
    <w:rsid w:val="00173997"/>
    <w:rsid w:val="00173CE1"/>
    <w:rsid w:val="00175833"/>
    <w:rsid w:val="00176013"/>
    <w:rsid w:val="00176EF8"/>
    <w:rsid w:val="00183BD1"/>
    <w:rsid w:val="00183C78"/>
    <w:rsid w:val="00192E53"/>
    <w:rsid w:val="00194E2B"/>
    <w:rsid w:val="001970F9"/>
    <w:rsid w:val="001A0F09"/>
    <w:rsid w:val="001A3284"/>
    <w:rsid w:val="001B363B"/>
    <w:rsid w:val="001C3178"/>
    <w:rsid w:val="001C3A84"/>
    <w:rsid w:val="001C505C"/>
    <w:rsid w:val="001C6EB7"/>
    <w:rsid w:val="001D106B"/>
    <w:rsid w:val="001D27AF"/>
    <w:rsid w:val="001D331C"/>
    <w:rsid w:val="001F61F4"/>
    <w:rsid w:val="001F6804"/>
    <w:rsid w:val="0020508C"/>
    <w:rsid w:val="002070E0"/>
    <w:rsid w:val="002115A6"/>
    <w:rsid w:val="00211EA6"/>
    <w:rsid w:val="00214372"/>
    <w:rsid w:val="00214F17"/>
    <w:rsid w:val="00216E55"/>
    <w:rsid w:val="00221D75"/>
    <w:rsid w:val="0022266A"/>
    <w:rsid w:val="00225C67"/>
    <w:rsid w:val="00237E8C"/>
    <w:rsid w:val="00240D85"/>
    <w:rsid w:val="002427B9"/>
    <w:rsid w:val="00251A48"/>
    <w:rsid w:val="00265638"/>
    <w:rsid w:val="002767D3"/>
    <w:rsid w:val="00282120"/>
    <w:rsid w:val="00290D9B"/>
    <w:rsid w:val="0029424C"/>
    <w:rsid w:val="002953B0"/>
    <w:rsid w:val="00295C33"/>
    <w:rsid w:val="00297E73"/>
    <w:rsid w:val="002A4133"/>
    <w:rsid w:val="002A794A"/>
    <w:rsid w:val="002A7C3C"/>
    <w:rsid w:val="002B23EC"/>
    <w:rsid w:val="002B46C5"/>
    <w:rsid w:val="002B4DF1"/>
    <w:rsid w:val="002C542C"/>
    <w:rsid w:val="002D06E1"/>
    <w:rsid w:val="002D54D3"/>
    <w:rsid w:val="002E2767"/>
    <w:rsid w:val="002E7C55"/>
    <w:rsid w:val="002F084B"/>
    <w:rsid w:val="002F509F"/>
    <w:rsid w:val="002F5DCB"/>
    <w:rsid w:val="003021AD"/>
    <w:rsid w:val="003042D9"/>
    <w:rsid w:val="003171DB"/>
    <w:rsid w:val="00327025"/>
    <w:rsid w:val="0032793A"/>
    <w:rsid w:val="003307EE"/>
    <w:rsid w:val="00342BD6"/>
    <w:rsid w:val="00343968"/>
    <w:rsid w:val="00344140"/>
    <w:rsid w:val="00345CC2"/>
    <w:rsid w:val="00347063"/>
    <w:rsid w:val="003509CF"/>
    <w:rsid w:val="00350B61"/>
    <w:rsid w:val="003516DE"/>
    <w:rsid w:val="00355C84"/>
    <w:rsid w:val="00361189"/>
    <w:rsid w:val="003615ED"/>
    <w:rsid w:val="00361F80"/>
    <w:rsid w:val="003713FC"/>
    <w:rsid w:val="0038153F"/>
    <w:rsid w:val="00383B0F"/>
    <w:rsid w:val="0039236F"/>
    <w:rsid w:val="003964E9"/>
    <w:rsid w:val="003A0D69"/>
    <w:rsid w:val="003A186E"/>
    <w:rsid w:val="003A5C29"/>
    <w:rsid w:val="003A5E23"/>
    <w:rsid w:val="003B3343"/>
    <w:rsid w:val="003B74F8"/>
    <w:rsid w:val="003C3909"/>
    <w:rsid w:val="003D1BDC"/>
    <w:rsid w:val="003E70A3"/>
    <w:rsid w:val="003F655E"/>
    <w:rsid w:val="0040195D"/>
    <w:rsid w:val="0040426D"/>
    <w:rsid w:val="00421110"/>
    <w:rsid w:val="004239C5"/>
    <w:rsid w:val="00450A72"/>
    <w:rsid w:val="004556C7"/>
    <w:rsid w:val="004624F6"/>
    <w:rsid w:val="004635C5"/>
    <w:rsid w:val="0046630B"/>
    <w:rsid w:val="004751CB"/>
    <w:rsid w:val="00475542"/>
    <w:rsid w:val="00483CE3"/>
    <w:rsid w:val="004916AE"/>
    <w:rsid w:val="004922D4"/>
    <w:rsid w:val="004A6311"/>
    <w:rsid w:val="004C3736"/>
    <w:rsid w:val="004C4254"/>
    <w:rsid w:val="004D1F69"/>
    <w:rsid w:val="004D27B9"/>
    <w:rsid w:val="004D7FC4"/>
    <w:rsid w:val="004E0EBA"/>
    <w:rsid w:val="004E124E"/>
    <w:rsid w:val="004E5023"/>
    <w:rsid w:val="004F0FC2"/>
    <w:rsid w:val="004F30BB"/>
    <w:rsid w:val="005028A8"/>
    <w:rsid w:val="005031F4"/>
    <w:rsid w:val="00506B8E"/>
    <w:rsid w:val="005104B3"/>
    <w:rsid w:val="005117DA"/>
    <w:rsid w:val="00514189"/>
    <w:rsid w:val="00520CAA"/>
    <w:rsid w:val="005212A6"/>
    <w:rsid w:val="0052571F"/>
    <w:rsid w:val="0052746D"/>
    <w:rsid w:val="00527A21"/>
    <w:rsid w:val="00530454"/>
    <w:rsid w:val="0053707B"/>
    <w:rsid w:val="00537619"/>
    <w:rsid w:val="00540DF3"/>
    <w:rsid w:val="0054390A"/>
    <w:rsid w:val="00543ECC"/>
    <w:rsid w:val="005500F0"/>
    <w:rsid w:val="0055686E"/>
    <w:rsid w:val="0055731A"/>
    <w:rsid w:val="0056247E"/>
    <w:rsid w:val="00563C2A"/>
    <w:rsid w:val="00564068"/>
    <w:rsid w:val="00573D7C"/>
    <w:rsid w:val="005740A0"/>
    <w:rsid w:val="00580F3F"/>
    <w:rsid w:val="00582FBD"/>
    <w:rsid w:val="005954FB"/>
    <w:rsid w:val="005A19A7"/>
    <w:rsid w:val="005A560B"/>
    <w:rsid w:val="005A7656"/>
    <w:rsid w:val="005B4153"/>
    <w:rsid w:val="005C2CD1"/>
    <w:rsid w:val="005C47B0"/>
    <w:rsid w:val="005C4890"/>
    <w:rsid w:val="005D7E6C"/>
    <w:rsid w:val="005E1480"/>
    <w:rsid w:val="005E35A8"/>
    <w:rsid w:val="005E5E2C"/>
    <w:rsid w:val="005F0EC9"/>
    <w:rsid w:val="005F34C6"/>
    <w:rsid w:val="005F439F"/>
    <w:rsid w:val="005F5EF6"/>
    <w:rsid w:val="00601FED"/>
    <w:rsid w:val="0060504D"/>
    <w:rsid w:val="006102B2"/>
    <w:rsid w:val="006153C1"/>
    <w:rsid w:val="006218DE"/>
    <w:rsid w:val="006251F2"/>
    <w:rsid w:val="006318D3"/>
    <w:rsid w:val="00642D88"/>
    <w:rsid w:val="006436B7"/>
    <w:rsid w:val="0064691E"/>
    <w:rsid w:val="006474D5"/>
    <w:rsid w:val="00651260"/>
    <w:rsid w:val="00655D06"/>
    <w:rsid w:val="00660C04"/>
    <w:rsid w:val="006632F5"/>
    <w:rsid w:val="0067602B"/>
    <w:rsid w:val="00677237"/>
    <w:rsid w:val="006919F1"/>
    <w:rsid w:val="00694898"/>
    <w:rsid w:val="00696E4A"/>
    <w:rsid w:val="00697E5D"/>
    <w:rsid w:val="006A1750"/>
    <w:rsid w:val="006A26BC"/>
    <w:rsid w:val="006B1587"/>
    <w:rsid w:val="006C48B2"/>
    <w:rsid w:val="006C5384"/>
    <w:rsid w:val="006D23B3"/>
    <w:rsid w:val="006D4D69"/>
    <w:rsid w:val="006D6443"/>
    <w:rsid w:val="006E016E"/>
    <w:rsid w:val="006F748B"/>
    <w:rsid w:val="0070129B"/>
    <w:rsid w:val="00706E68"/>
    <w:rsid w:val="00717CD9"/>
    <w:rsid w:val="00723743"/>
    <w:rsid w:val="00725695"/>
    <w:rsid w:val="00725A42"/>
    <w:rsid w:val="0072747C"/>
    <w:rsid w:val="007279D7"/>
    <w:rsid w:val="0073222A"/>
    <w:rsid w:val="00732D41"/>
    <w:rsid w:val="0073362E"/>
    <w:rsid w:val="00735C7C"/>
    <w:rsid w:val="0073665A"/>
    <w:rsid w:val="00736923"/>
    <w:rsid w:val="00747FCE"/>
    <w:rsid w:val="007529E8"/>
    <w:rsid w:val="00781C65"/>
    <w:rsid w:val="007823E5"/>
    <w:rsid w:val="00786649"/>
    <w:rsid w:val="00787F80"/>
    <w:rsid w:val="007B4BD2"/>
    <w:rsid w:val="007D1CEE"/>
    <w:rsid w:val="007E31E6"/>
    <w:rsid w:val="007E41CD"/>
    <w:rsid w:val="0080138D"/>
    <w:rsid w:val="00806D9E"/>
    <w:rsid w:val="00812F6B"/>
    <w:rsid w:val="00821FB0"/>
    <w:rsid w:val="00823035"/>
    <w:rsid w:val="00826672"/>
    <w:rsid w:val="00831F61"/>
    <w:rsid w:val="0083598C"/>
    <w:rsid w:val="00835A17"/>
    <w:rsid w:val="0083643B"/>
    <w:rsid w:val="00855407"/>
    <w:rsid w:val="00864A87"/>
    <w:rsid w:val="00880FEC"/>
    <w:rsid w:val="0088433F"/>
    <w:rsid w:val="00886495"/>
    <w:rsid w:val="00891C41"/>
    <w:rsid w:val="008972FD"/>
    <w:rsid w:val="008A07CE"/>
    <w:rsid w:val="008A47B8"/>
    <w:rsid w:val="008B31A5"/>
    <w:rsid w:val="008B5210"/>
    <w:rsid w:val="008B5448"/>
    <w:rsid w:val="008B6704"/>
    <w:rsid w:val="008C21F8"/>
    <w:rsid w:val="008D25C5"/>
    <w:rsid w:val="008D4AEF"/>
    <w:rsid w:val="008F0054"/>
    <w:rsid w:val="008F4551"/>
    <w:rsid w:val="009006A6"/>
    <w:rsid w:val="0090140C"/>
    <w:rsid w:val="00901CC9"/>
    <w:rsid w:val="00904C32"/>
    <w:rsid w:val="009064EB"/>
    <w:rsid w:val="00907297"/>
    <w:rsid w:val="00912116"/>
    <w:rsid w:val="00912988"/>
    <w:rsid w:val="00921684"/>
    <w:rsid w:val="00934609"/>
    <w:rsid w:val="00945D6A"/>
    <w:rsid w:val="0095281B"/>
    <w:rsid w:val="00953D34"/>
    <w:rsid w:val="009608B9"/>
    <w:rsid w:val="0096135E"/>
    <w:rsid w:val="00963141"/>
    <w:rsid w:val="00973BC6"/>
    <w:rsid w:val="009833AE"/>
    <w:rsid w:val="009873CA"/>
    <w:rsid w:val="00991E60"/>
    <w:rsid w:val="009A01CE"/>
    <w:rsid w:val="009A207A"/>
    <w:rsid w:val="009A5023"/>
    <w:rsid w:val="009B3E4A"/>
    <w:rsid w:val="009B3EA0"/>
    <w:rsid w:val="009B5E9B"/>
    <w:rsid w:val="009C01DC"/>
    <w:rsid w:val="009C01F6"/>
    <w:rsid w:val="009C0EAD"/>
    <w:rsid w:val="009C1AEE"/>
    <w:rsid w:val="009C4A3A"/>
    <w:rsid w:val="009D237E"/>
    <w:rsid w:val="009D39ED"/>
    <w:rsid w:val="009D4512"/>
    <w:rsid w:val="009E2330"/>
    <w:rsid w:val="009E2DE8"/>
    <w:rsid w:val="009E55F0"/>
    <w:rsid w:val="009E6253"/>
    <w:rsid w:val="009F0438"/>
    <w:rsid w:val="009F262A"/>
    <w:rsid w:val="009F35A6"/>
    <w:rsid w:val="009F61AA"/>
    <w:rsid w:val="00A104E1"/>
    <w:rsid w:val="00A1275F"/>
    <w:rsid w:val="00A12F8D"/>
    <w:rsid w:val="00A13BE9"/>
    <w:rsid w:val="00A160D2"/>
    <w:rsid w:val="00A22B26"/>
    <w:rsid w:val="00A23E7C"/>
    <w:rsid w:val="00A31260"/>
    <w:rsid w:val="00A32DDE"/>
    <w:rsid w:val="00A36215"/>
    <w:rsid w:val="00A36FD6"/>
    <w:rsid w:val="00A371DF"/>
    <w:rsid w:val="00A42AB5"/>
    <w:rsid w:val="00A4460C"/>
    <w:rsid w:val="00A47F7F"/>
    <w:rsid w:val="00A506E7"/>
    <w:rsid w:val="00A528EA"/>
    <w:rsid w:val="00A567DD"/>
    <w:rsid w:val="00A621E7"/>
    <w:rsid w:val="00A8176D"/>
    <w:rsid w:val="00A91CDA"/>
    <w:rsid w:val="00A93124"/>
    <w:rsid w:val="00AA04A4"/>
    <w:rsid w:val="00AA6A49"/>
    <w:rsid w:val="00AB13E2"/>
    <w:rsid w:val="00AC4ADF"/>
    <w:rsid w:val="00AC60D4"/>
    <w:rsid w:val="00AD50E0"/>
    <w:rsid w:val="00AE56F1"/>
    <w:rsid w:val="00B01567"/>
    <w:rsid w:val="00B02D56"/>
    <w:rsid w:val="00B13455"/>
    <w:rsid w:val="00B14774"/>
    <w:rsid w:val="00B428ED"/>
    <w:rsid w:val="00B43BB9"/>
    <w:rsid w:val="00B45927"/>
    <w:rsid w:val="00B459CB"/>
    <w:rsid w:val="00B4715F"/>
    <w:rsid w:val="00B472C5"/>
    <w:rsid w:val="00B55209"/>
    <w:rsid w:val="00B618D1"/>
    <w:rsid w:val="00B6326D"/>
    <w:rsid w:val="00B642A7"/>
    <w:rsid w:val="00B83C75"/>
    <w:rsid w:val="00B87447"/>
    <w:rsid w:val="00B877AF"/>
    <w:rsid w:val="00B91B33"/>
    <w:rsid w:val="00B9243B"/>
    <w:rsid w:val="00B94C3B"/>
    <w:rsid w:val="00BA10CB"/>
    <w:rsid w:val="00BA4ED1"/>
    <w:rsid w:val="00BA4F52"/>
    <w:rsid w:val="00BB2C94"/>
    <w:rsid w:val="00BC0CC4"/>
    <w:rsid w:val="00BC202C"/>
    <w:rsid w:val="00BC489E"/>
    <w:rsid w:val="00BC69E8"/>
    <w:rsid w:val="00BD2AED"/>
    <w:rsid w:val="00BD6B21"/>
    <w:rsid w:val="00BE0261"/>
    <w:rsid w:val="00BE0E4C"/>
    <w:rsid w:val="00BE237D"/>
    <w:rsid w:val="00BE2DB2"/>
    <w:rsid w:val="00BE643E"/>
    <w:rsid w:val="00BF3682"/>
    <w:rsid w:val="00BF4580"/>
    <w:rsid w:val="00BF6833"/>
    <w:rsid w:val="00BF7E04"/>
    <w:rsid w:val="00C00331"/>
    <w:rsid w:val="00C13E9B"/>
    <w:rsid w:val="00C14B8D"/>
    <w:rsid w:val="00C2183D"/>
    <w:rsid w:val="00C24E50"/>
    <w:rsid w:val="00C25BC1"/>
    <w:rsid w:val="00C273C0"/>
    <w:rsid w:val="00C27A96"/>
    <w:rsid w:val="00C27F34"/>
    <w:rsid w:val="00C44344"/>
    <w:rsid w:val="00C505FC"/>
    <w:rsid w:val="00C51299"/>
    <w:rsid w:val="00C522CA"/>
    <w:rsid w:val="00C54D12"/>
    <w:rsid w:val="00C75043"/>
    <w:rsid w:val="00C7607E"/>
    <w:rsid w:val="00C77222"/>
    <w:rsid w:val="00C86265"/>
    <w:rsid w:val="00C8740F"/>
    <w:rsid w:val="00C91264"/>
    <w:rsid w:val="00C919BA"/>
    <w:rsid w:val="00CA17C9"/>
    <w:rsid w:val="00CA3E42"/>
    <w:rsid w:val="00CC3E47"/>
    <w:rsid w:val="00CD0F67"/>
    <w:rsid w:val="00CD17F9"/>
    <w:rsid w:val="00CD1D5E"/>
    <w:rsid w:val="00CD6EAA"/>
    <w:rsid w:val="00CE3652"/>
    <w:rsid w:val="00CE70D2"/>
    <w:rsid w:val="00CF4607"/>
    <w:rsid w:val="00CF7369"/>
    <w:rsid w:val="00D01784"/>
    <w:rsid w:val="00D0267C"/>
    <w:rsid w:val="00D0797D"/>
    <w:rsid w:val="00D12254"/>
    <w:rsid w:val="00D132F5"/>
    <w:rsid w:val="00D16D52"/>
    <w:rsid w:val="00D16FCA"/>
    <w:rsid w:val="00D17263"/>
    <w:rsid w:val="00D209B7"/>
    <w:rsid w:val="00D22304"/>
    <w:rsid w:val="00D32F0B"/>
    <w:rsid w:val="00D36817"/>
    <w:rsid w:val="00D37064"/>
    <w:rsid w:val="00D40A01"/>
    <w:rsid w:val="00D420CC"/>
    <w:rsid w:val="00D4211E"/>
    <w:rsid w:val="00D45D0F"/>
    <w:rsid w:val="00D46266"/>
    <w:rsid w:val="00D55338"/>
    <w:rsid w:val="00D609B2"/>
    <w:rsid w:val="00D64B23"/>
    <w:rsid w:val="00D75B34"/>
    <w:rsid w:val="00D8139C"/>
    <w:rsid w:val="00D8416F"/>
    <w:rsid w:val="00D87892"/>
    <w:rsid w:val="00D90B99"/>
    <w:rsid w:val="00D91818"/>
    <w:rsid w:val="00D94657"/>
    <w:rsid w:val="00D959F5"/>
    <w:rsid w:val="00D95E6E"/>
    <w:rsid w:val="00D97D01"/>
    <w:rsid w:val="00DA0A1E"/>
    <w:rsid w:val="00DA32BF"/>
    <w:rsid w:val="00DB4E17"/>
    <w:rsid w:val="00DC7237"/>
    <w:rsid w:val="00DD6D74"/>
    <w:rsid w:val="00DE2A04"/>
    <w:rsid w:val="00DE6B61"/>
    <w:rsid w:val="00DF0D79"/>
    <w:rsid w:val="00DF4FC3"/>
    <w:rsid w:val="00DF7031"/>
    <w:rsid w:val="00E03E6D"/>
    <w:rsid w:val="00E07017"/>
    <w:rsid w:val="00E07720"/>
    <w:rsid w:val="00E10FBC"/>
    <w:rsid w:val="00E1180C"/>
    <w:rsid w:val="00E1242A"/>
    <w:rsid w:val="00E14C35"/>
    <w:rsid w:val="00E15810"/>
    <w:rsid w:val="00E26018"/>
    <w:rsid w:val="00E26543"/>
    <w:rsid w:val="00E321D2"/>
    <w:rsid w:val="00E332B4"/>
    <w:rsid w:val="00E33D6C"/>
    <w:rsid w:val="00E359E5"/>
    <w:rsid w:val="00E4129F"/>
    <w:rsid w:val="00E45FB9"/>
    <w:rsid w:val="00E467D0"/>
    <w:rsid w:val="00E470C7"/>
    <w:rsid w:val="00E54D84"/>
    <w:rsid w:val="00E764CD"/>
    <w:rsid w:val="00E82360"/>
    <w:rsid w:val="00E842EA"/>
    <w:rsid w:val="00E84F30"/>
    <w:rsid w:val="00E8537F"/>
    <w:rsid w:val="00E93D1E"/>
    <w:rsid w:val="00E94A69"/>
    <w:rsid w:val="00E95D5F"/>
    <w:rsid w:val="00EA2C86"/>
    <w:rsid w:val="00EA7D2A"/>
    <w:rsid w:val="00EB1273"/>
    <w:rsid w:val="00EB7CB6"/>
    <w:rsid w:val="00EC1433"/>
    <w:rsid w:val="00EC4E6F"/>
    <w:rsid w:val="00ED2820"/>
    <w:rsid w:val="00ED48DA"/>
    <w:rsid w:val="00ED543B"/>
    <w:rsid w:val="00ED548C"/>
    <w:rsid w:val="00EE0B2F"/>
    <w:rsid w:val="00EE4F75"/>
    <w:rsid w:val="00EF1AF4"/>
    <w:rsid w:val="00EF1EBF"/>
    <w:rsid w:val="00EF29CA"/>
    <w:rsid w:val="00F0094E"/>
    <w:rsid w:val="00F07015"/>
    <w:rsid w:val="00F11B2D"/>
    <w:rsid w:val="00F14E0F"/>
    <w:rsid w:val="00F2008B"/>
    <w:rsid w:val="00F20961"/>
    <w:rsid w:val="00F35412"/>
    <w:rsid w:val="00F36D28"/>
    <w:rsid w:val="00F40E0E"/>
    <w:rsid w:val="00F426C4"/>
    <w:rsid w:val="00F44EFB"/>
    <w:rsid w:val="00F53D06"/>
    <w:rsid w:val="00F6667B"/>
    <w:rsid w:val="00F66B9E"/>
    <w:rsid w:val="00F66CB3"/>
    <w:rsid w:val="00F67126"/>
    <w:rsid w:val="00F720A4"/>
    <w:rsid w:val="00F93C91"/>
    <w:rsid w:val="00F95081"/>
    <w:rsid w:val="00FB1688"/>
    <w:rsid w:val="00FB3A46"/>
    <w:rsid w:val="00FB76AE"/>
    <w:rsid w:val="00FB77F5"/>
    <w:rsid w:val="00FC277B"/>
    <w:rsid w:val="00FC3D52"/>
    <w:rsid w:val="00FC4247"/>
    <w:rsid w:val="00FC4D84"/>
    <w:rsid w:val="00FC54DF"/>
    <w:rsid w:val="00FD1228"/>
    <w:rsid w:val="00FE26CE"/>
    <w:rsid w:val="00FE73AE"/>
    <w:rsid w:val="00FF0BE1"/>
    <w:rsid w:val="00FF11C4"/>
    <w:rsid w:val="00FF2B8B"/>
    <w:rsid w:val="068CA03E"/>
    <w:rsid w:val="07163FB3"/>
    <w:rsid w:val="077DF7E2"/>
    <w:rsid w:val="08C8D53F"/>
    <w:rsid w:val="0DB12C95"/>
    <w:rsid w:val="0DCA86CB"/>
    <w:rsid w:val="0DE7CB46"/>
    <w:rsid w:val="0E62729A"/>
    <w:rsid w:val="0F76F8B8"/>
    <w:rsid w:val="1360942E"/>
    <w:rsid w:val="13717CDC"/>
    <w:rsid w:val="172B11A3"/>
    <w:rsid w:val="17736906"/>
    <w:rsid w:val="1AD91388"/>
    <w:rsid w:val="229E3D68"/>
    <w:rsid w:val="230A378B"/>
    <w:rsid w:val="23617BFF"/>
    <w:rsid w:val="26E1B395"/>
    <w:rsid w:val="2EAE030F"/>
    <w:rsid w:val="34A392F2"/>
    <w:rsid w:val="36BA638A"/>
    <w:rsid w:val="39112B18"/>
    <w:rsid w:val="39A21EC1"/>
    <w:rsid w:val="3C8721CF"/>
    <w:rsid w:val="3DF8BB55"/>
    <w:rsid w:val="3F5A55C3"/>
    <w:rsid w:val="3F7A7E88"/>
    <w:rsid w:val="44731DE1"/>
    <w:rsid w:val="4943442C"/>
    <w:rsid w:val="4C50977B"/>
    <w:rsid w:val="54D458E1"/>
    <w:rsid w:val="55B5AB95"/>
    <w:rsid w:val="58242906"/>
    <w:rsid w:val="5FFC637A"/>
    <w:rsid w:val="64423EE9"/>
    <w:rsid w:val="6470FB23"/>
    <w:rsid w:val="692E0FC3"/>
    <w:rsid w:val="6C248A7C"/>
    <w:rsid w:val="6D6EF154"/>
    <w:rsid w:val="6D8053AD"/>
    <w:rsid w:val="71D75EF8"/>
    <w:rsid w:val="724FB346"/>
    <w:rsid w:val="732344F8"/>
    <w:rsid w:val="74CD952A"/>
    <w:rsid w:val="74D66F0F"/>
    <w:rsid w:val="79BBBB16"/>
    <w:rsid w:val="7DF02B66"/>
    <w:rsid w:val="7E5C706E"/>
    <w:rsid w:val="7EDD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65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B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E42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3657"/>
    <w:pPr>
      <w:ind w:left="720"/>
      <w:contextualSpacing/>
    </w:pPr>
  </w:style>
  <w:style w:type="paragraph" w:styleId="a5">
    <w:name w:val="No Spacing"/>
    <w:uiPriority w:val="1"/>
    <w:qFormat/>
    <w:rsid w:val="00D17263"/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semiHidden/>
    <w:unhideWhenUsed/>
    <w:rsid w:val="00466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46630B"/>
    <w:rPr>
      <w:rFonts w:ascii="Segoe UI" w:hAnsi="Segoe UI" w:cs="Segoe UI"/>
      <w:sz w:val="18"/>
      <w:szCs w:val="18"/>
      <w:lang w:eastAsia="en-US"/>
    </w:rPr>
  </w:style>
  <w:style w:type="character" w:styleId="a8">
    <w:name w:val="Placeholder Text"/>
    <w:basedOn w:val="a0"/>
    <w:uiPriority w:val="99"/>
    <w:semiHidden/>
    <w:rsid w:val="002F509F"/>
    <w:rPr>
      <w:color w:val="808080"/>
    </w:rPr>
  </w:style>
  <w:style w:type="paragraph" w:customStyle="1" w:styleId="xmsonormal">
    <w:name w:val="x_msonormal"/>
    <w:basedOn w:val="a"/>
    <w:rsid w:val="00530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Другое_"/>
    <w:basedOn w:val="a0"/>
    <w:link w:val="aa"/>
    <w:rsid w:val="00041294"/>
    <w:rPr>
      <w:rFonts w:ascii="Arial" w:eastAsia="Arial" w:hAnsi="Arial" w:cs="Arial"/>
      <w:b/>
      <w:bCs/>
      <w:sz w:val="11"/>
      <w:szCs w:val="11"/>
      <w:lang w:val="en-US" w:eastAsia="en-US" w:bidi="en-US"/>
    </w:rPr>
  </w:style>
  <w:style w:type="paragraph" w:customStyle="1" w:styleId="aa">
    <w:name w:val="Другое"/>
    <w:basedOn w:val="a"/>
    <w:link w:val="a9"/>
    <w:rsid w:val="00041294"/>
    <w:pPr>
      <w:widowControl w:val="0"/>
      <w:spacing w:after="0" w:line="266" w:lineRule="auto"/>
    </w:pPr>
    <w:rPr>
      <w:rFonts w:ascii="Arial" w:eastAsia="Arial" w:hAnsi="Arial" w:cs="Arial"/>
      <w:b/>
      <w:bCs/>
      <w:sz w:val="11"/>
      <w:szCs w:val="11"/>
      <w:lang w:val="en-US" w:bidi="en-US"/>
    </w:rPr>
  </w:style>
  <w:style w:type="paragraph" w:styleId="ab">
    <w:name w:val="Normal (Web)"/>
    <w:basedOn w:val="a"/>
    <w:uiPriority w:val="99"/>
    <w:unhideWhenUsed/>
    <w:rsid w:val="00D32F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Emphasis"/>
    <w:basedOn w:val="a0"/>
    <w:qFormat/>
    <w:rsid w:val="00696E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B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E42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3657"/>
    <w:pPr>
      <w:ind w:left="720"/>
      <w:contextualSpacing/>
    </w:pPr>
  </w:style>
  <w:style w:type="paragraph" w:styleId="a5">
    <w:name w:val="No Spacing"/>
    <w:uiPriority w:val="1"/>
    <w:qFormat/>
    <w:rsid w:val="00D17263"/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semiHidden/>
    <w:unhideWhenUsed/>
    <w:rsid w:val="00466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46630B"/>
    <w:rPr>
      <w:rFonts w:ascii="Segoe UI" w:hAnsi="Segoe UI" w:cs="Segoe UI"/>
      <w:sz w:val="18"/>
      <w:szCs w:val="18"/>
      <w:lang w:eastAsia="en-US"/>
    </w:rPr>
  </w:style>
  <w:style w:type="character" w:styleId="a8">
    <w:name w:val="Placeholder Text"/>
    <w:basedOn w:val="a0"/>
    <w:uiPriority w:val="99"/>
    <w:semiHidden/>
    <w:rsid w:val="002F509F"/>
    <w:rPr>
      <w:color w:val="808080"/>
    </w:rPr>
  </w:style>
  <w:style w:type="paragraph" w:customStyle="1" w:styleId="xmsonormal">
    <w:name w:val="x_msonormal"/>
    <w:basedOn w:val="a"/>
    <w:rsid w:val="00530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Другое_"/>
    <w:basedOn w:val="a0"/>
    <w:link w:val="aa"/>
    <w:rsid w:val="00041294"/>
    <w:rPr>
      <w:rFonts w:ascii="Arial" w:eastAsia="Arial" w:hAnsi="Arial" w:cs="Arial"/>
      <w:b/>
      <w:bCs/>
      <w:sz w:val="11"/>
      <w:szCs w:val="11"/>
      <w:lang w:val="en-US" w:eastAsia="en-US" w:bidi="en-US"/>
    </w:rPr>
  </w:style>
  <w:style w:type="paragraph" w:customStyle="1" w:styleId="aa">
    <w:name w:val="Другое"/>
    <w:basedOn w:val="a"/>
    <w:link w:val="a9"/>
    <w:rsid w:val="00041294"/>
    <w:pPr>
      <w:widowControl w:val="0"/>
      <w:spacing w:after="0" w:line="266" w:lineRule="auto"/>
    </w:pPr>
    <w:rPr>
      <w:rFonts w:ascii="Arial" w:eastAsia="Arial" w:hAnsi="Arial" w:cs="Arial"/>
      <w:b/>
      <w:bCs/>
      <w:sz w:val="11"/>
      <w:szCs w:val="11"/>
      <w:lang w:val="en-US" w:bidi="en-US"/>
    </w:rPr>
  </w:style>
  <w:style w:type="paragraph" w:styleId="ab">
    <w:name w:val="Normal (Web)"/>
    <w:basedOn w:val="a"/>
    <w:uiPriority w:val="99"/>
    <w:unhideWhenUsed/>
    <w:rsid w:val="00D32F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Emphasis"/>
    <w:basedOn w:val="a0"/>
    <w:qFormat/>
    <w:rsid w:val="00696E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FE0BC388D83446BEFB19B3C688C234" ma:contentTypeVersion="12" ma:contentTypeDescription="Создание документа." ma:contentTypeScope="" ma:versionID="7fbb87566d8bca9d84451596ad1e975e">
  <xsd:schema xmlns:xsd="http://www.w3.org/2001/XMLSchema" xmlns:xs="http://www.w3.org/2001/XMLSchema" xmlns:p="http://schemas.microsoft.com/office/2006/metadata/properties" xmlns:ns2="a7502716-e8ba-4511-b271-5c6ef562ae8a" xmlns:ns3="6e1f1911-427a-44db-9df4-76251a0a3ea0" targetNamespace="http://schemas.microsoft.com/office/2006/metadata/properties" ma:root="true" ma:fieldsID="bb4597a258ce8e303de77bb49cbe97fb" ns2:_="" ns3:_="">
    <xsd:import namespace="a7502716-e8ba-4511-b271-5c6ef562ae8a"/>
    <xsd:import namespace="6e1f1911-427a-44db-9df4-76251a0a3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02716-e8ba-4511-b271-5c6ef562a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f1911-427a-44db-9df4-76251a0a3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1f1911-427a-44db-9df4-76251a0a3ea0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82E09-B9DB-43FC-9FA0-591ED973F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02716-e8ba-4511-b271-5c6ef562ae8a"/>
    <ds:schemaRef ds:uri="6e1f1911-427a-44db-9df4-76251a0a3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7C9FDD-F014-4B5C-99CC-8B3381158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B33DD-FEE1-4369-8EE7-A0452FD2DD6C}">
  <ds:schemaRefs>
    <ds:schemaRef ds:uri="http://schemas.microsoft.com/office/2006/metadata/properties"/>
    <ds:schemaRef ds:uri="http://schemas.microsoft.com/office/infopath/2007/PartnerControls"/>
    <ds:schemaRef ds:uri="6e1f1911-427a-44db-9df4-76251a0a3ea0"/>
  </ds:schemaRefs>
</ds:datastoreItem>
</file>

<file path=customXml/itemProps4.xml><?xml version="1.0" encoding="utf-8"?>
<ds:datastoreItem xmlns:ds="http://schemas.openxmlformats.org/officeDocument/2006/customXml" ds:itemID="{1F7859FB-CDC5-4085-B444-EA0A2F78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2</Pages>
  <Words>311</Words>
  <Characters>2194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Полоцкого государственного</vt:lpstr>
    </vt:vector>
  </TitlesOfParts>
  <Company>World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Полоцкого государственного</dc:title>
  <dc:creator>Deluxo</dc:creator>
  <cp:lastModifiedBy>User</cp:lastModifiedBy>
  <cp:revision>25</cp:revision>
  <cp:lastPrinted>2025-01-23T11:58:00Z</cp:lastPrinted>
  <dcterms:created xsi:type="dcterms:W3CDTF">2025-02-27T06:52:00Z</dcterms:created>
  <dcterms:modified xsi:type="dcterms:W3CDTF">2026-07-09T07:09:00Z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0x010100E3FE0BC388D83446BEFB19B3C688C234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