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28A90" w14:textId="77777777" w:rsidR="00D36817" w:rsidRPr="00F07015" w:rsidRDefault="00D36817" w:rsidP="00D368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Hlk149578890"/>
      <w:r>
        <w:rPr>
          <w:rFonts w:ascii="Times New Roman" w:hAnsi="Times New Roman"/>
          <w:b/>
          <w:sz w:val="28"/>
          <w:szCs w:val="28"/>
        </w:rPr>
        <w:t>1</w:t>
      </w:r>
      <w:r w:rsidRPr="00F07015">
        <w:rPr>
          <w:rFonts w:ascii="Times New Roman" w:hAnsi="Times New Roman"/>
          <w:b/>
          <w:sz w:val="28"/>
          <w:szCs w:val="28"/>
        </w:rPr>
        <w:t>. Требования к предмету закупки.</w:t>
      </w:r>
    </w:p>
    <w:p w14:paraId="266AA3B6" w14:textId="77777777" w:rsidR="00D36817" w:rsidRDefault="00D36817" w:rsidP="00D36817">
      <w:pPr>
        <w:spacing w:before="120" w:after="0" w:line="216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97E5D">
        <w:rPr>
          <w:rFonts w:ascii="Times New Roman" w:hAnsi="Times New Roman"/>
          <w:sz w:val="28"/>
          <w:szCs w:val="28"/>
          <w:vertAlign w:val="superscript"/>
        </w:rPr>
        <w:t>(подробное описание технических характеристик товаров (работ, услуг), требование к качеству товара (работ, услуг), условия поставки товара (выполнения работ, оказание услуг) и др.)</w:t>
      </w:r>
      <w:r>
        <w:rPr>
          <w:rFonts w:ascii="Times New Roman" w:hAnsi="Times New Roman"/>
          <w:sz w:val="28"/>
          <w:szCs w:val="28"/>
          <w:vertAlign w:val="superscript"/>
        </w:rPr>
        <w:t>.</w:t>
      </w:r>
    </w:p>
    <w:p w14:paraId="01B2BD73" w14:textId="0E27CC2B" w:rsidR="00A371DF" w:rsidRPr="005872A6" w:rsidRDefault="00A371DF" w:rsidP="005872A6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5872A6">
        <w:rPr>
          <w:rFonts w:ascii="Times New Roman" w:hAnsi="Times New Roman"/>
          <w:i/>
          <w:sz w:val="26"/>
          <w:szCs w:val="26"/>
        </w:rPr>
        <w:t xml:space="preserve">Гарантийный срок на оборудование устанавливается с момента ввода оборудования в эксплуатацию. </w:t>
      </w:r>
    </w:p>
    <w:p w14:paraId="32D4585C" w14:textId="77777777" w:rsidR="00A371DF" w:rsidRPr="005872A6" w:rsidRDefault="00A371DF" w:rsidP="005872A6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5872A6">
        <w:rPr>
          <w:rFonts w:ascii="Times New Roman" w:hAnsi="Times New Roman"/>
          <w:i/>
          <w:sz w:val="26"/>
          <w:szCs w:val="26"/>
        </w:rPr>
        <w:t xml:space="preserve">Гарантия предусматривает бесплатный ремонт оборудования или замену запчастей, комплектующих в течение указанного гарантийного срока, включая его доставку к месту ремонта и возврат к месту эксплуатации. </w:t>
      </w:r>
    </w:p>
    <w:p w14:paraId="64173815" w14:textId="664BB568" w:rsidR="00D36817" w:rsidRPr="005872A6" w:rsidRDefault="00A371DF" w:rsidP="005872A6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5872A6">
        <w:rPr>
          <w:rFonts w:ascii="Times New Roman" w:hAnsi="Times New Roman"/>
          <w:i/>
          <w:sz w:val="26"/>
          <w:szCs w:val="26"/>
        </w:rPr>
        <w:t>Гарантийный срок не менее 12 месяцев.</w:t>
      </w:r>
    </w:p>
    <w:p w14:paraId="017B392B" w14:textId="77777777" w:rsidR="00732D41" w:rsidRDefault="00732D41" w:rsidP="00A371D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5D3EA5C" w14:textId="77777777" w:rsidR="00A371DF" w:rsidRDefault="00A371DF" w:rsidP="00D36817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14:paraId="69CF7BF5" w14:textId="77777777" w:rsidR="00D36817" w:rsidRPr="00F07015" w:rsidRDefault="00D36817" w:rsidP="00A371D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F07015">
        <w:rPr>
          <w:rFonts w:ascii="Times New Roman" w:hAnsi="Times New Roman"/>
          <w:b/>
          <w:sz w:val="28"/>
          <w:szCs w:val="28"/>
        </w:rPr>
        <w:t>. Требования к потенциальным Поставщикам (Подрядчикам, Исполнителям).</w:t>
      </w:r>
    </w:p>
    <w:p w14:paraId="57D34948" w14:textId="77777777" w:rsidR="00D36817" w:rsidRPr="00520CAA" w:rsidRDefault="00D36817" w:rsidP="00D36817">
      <w:pPr>
        <w:spacing w:before="120" w:after="0" w:line="216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20CAA">
        <w:rPr>
          <w:rFonts w:ascii="Times New Roman" w:hAnsi="Times New Roman"/>
          <w:sz w:val="28"/>
          <w:szCs w:val="28"/>
          <w:vertAlign w:val="superscript"/>
        </w:rPr>
        <w:t>(заполняется при необходимости с возможностью указания перечня необходимых документов от потенциальных Поставщиков (Подрядчиков, Исполнителей), опыта, перечня предполагаемых Поставщиков (Подрядчиков, Исполнителей) и др.)</w:t>
      </w:r>
    </w:p>
    <w:p w14:paraId="1095C659" w14:textId="5DD46D69" w:rsidR="00A371DF" w:rsidRDefault="00A371DF" w:rsidP="00D36817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A371DF">
        <w:rPr>
          <w:rFonts w:ascii="Times New Roman" w:hAnsi="Times New Roman"/>
          <w:i/>
          <w:sz w:val="26"/>
          <w:szCs w:val="26"/>
        </w:rPr>
        <w:t>Доставка Товара</w:t>
      </w:r>
      <w:r w:rsidR="00FE20DF">
        <w:rPr>
          <w:rFonts w:ascii="Times New Roman" w:hAnsi="Times New Roman"/>
          <w:i/>
          <w:sz w:val="26"/>
          <w:szCs w:val="26"/>
        </w:rPr>
        <w:t xml:space="preserve"> </w:t>
      </w:r>
      <w:r w:rsidR="00FE20DF">
        <w:rPr>
          <w:rFonts w:ascii="Times New Roman" w:hAnsi="Times New Roman"/>
          <w:i/>
          <w:sz w:val="26"/>
          <w:szCs w:val="26"/>
        </w:rPr>
        <w:t xml:space="preserve">(в </w:t>
      </w:r>
      <w:proofErr w:type="spellStart"/>
      <w:r w:rsidR="00FE20DF">
        <w:rPr>
          <w:rFonts w:ascii="Times New Roman" w:hAnsi="Times New Roman"/>
          <w:i/>
          <w:sz w:val="26"/>
          <w:szCs w:val="26"/>
        </w:rPr>
        <w:t>т.ч</w:t>
      </w:r>
      <w:proofErr w:type="spellEnd"/>
      <w:r w:rsidR="00FE20DF">
        <w:rPr>
          <w:rFonts w:ascii="Times New Roman" w:hAnsi="Times New Roman"/>
          <w:i/>
          <w:sz w:val="26"/>
          <w:szCs w:val="26"/>
        </w:rPr>
        <w:t>. погрузка и разгрузка)</w:t>
      </w:r>
      <w:r w:rsidRPr="00A371DF">
        <w:rPr>
          <w:rFonts w:ascii="Times New Roman" w:hAnsi="Times New Roman"/>
          <w:i/>
          <w:sz w:val="26"/>
          <w:szCs w:val="26"/>
        </w:rPr>
        <w:t xml:space="preserve"> осуществляется силами и средствами Поставщика на склад Покупателя, расположенного по адресу: г.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A371DF">
        <w:rPr>
          <w:rFonts w:ascii="Times New Roman" w:hAnsi="Times New Roman"/>
          <w:i/>
          <w:sz w:val="26"/>
          <w:szCs w:val="26"/>
        </w:rPr>
        <w:t>Новополоцк, ул. Блохина, 29.</w:t>
      </w:r>
    </w:p>
    <w:p w14:paraId="75C5B45D" w14:textId="4710235B" w:rsidR="00D36817" w:rsidRDefault="00A371DF" w:rsidP="00D36817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A371DF">
        <w:rPr>
          <w:rFonts w:ascii="Times New Roman" w:hAnsi="Times New Roman"/>
          <w:i/>
          <w:sz w:val="26"/>
          <w:szCs w:val="26"/>
        </w:rPr>
        <w:t>Наличие сервисного центра на территории Республики Беларусь либо технического специалиста на территории Республики Беларусь</w:t>
      </w:r>
      <w:r w:rsidR="00D36817" w:rsidRPr="00E1242A">
        <w:rPr>
          <w:rFonts w:ascii="Times New Roman" w:hAnsi="Times New Roman"/>
          <w:i/>
          <w:sz w:val="26"/>
          <w:szCs w:val="26"/>
        </w:rPr>
        <w:t>.</w:t>
      </w:r>
    </w:p>
    <w:p w14:paraId="270C5B15" w14:textId="77777777" w:rsidR="00732D41" w:rsidRPr="00732D41" w:rsidRDefault="00732D41" w:rsidP="00732D41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732D41">
        <w:rPr>
          <w:rFonts w:ascii="Times New Roman" w:hAnsi="Times New Roman"/>
          <w:i/>
          <w:sz w:val="26"/>
          <w:szCs w:val="26"/>
        </w:rPr>
        <w:t xml:space="preserve">Поставка производится одной партией. </w:t>
      </w:r>
    </w:p>
    <w:p w14:paraId="51293EFC" w14:textId="200F088D" w:rsidR="00732D41" w:rsidRDefault="00732D41" w:rsidP="00732D41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732D41">
        <w:rPr>
          <w:rFonts w:ascii="Times New Roman" w:hAnsi="Times New Roman"/>
          <w:i/>
          <w:sz w:val="26"/>
          <w:szCs w:val="26"/>
        </w:rPr>
        <w:t>Поставка оборудования осуществляется в течение 120 дней с момента подписания договора с возможностью досрочной поставки на склад Покупателя.</w:t>
      </w:r>
    </w:p>
    <w:p w14:paraId="3CA55689" w14:textId="77777777" w:rsidR="00D36817" w:rsidRDefault="00D36817" w:rsidP="00D36817">
      <w:pPr>
        <w:tabs>
          <w:tab w:val="left" w:pos="5670"/>
          <w:tab w:val="left" w:pos="6096"/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5D8B8AE1" w14:textId="3939793E" w:rsidR="00347063" w:rsidRDefault="00347063" w:rsidP="00347063">
      <w:pPr>
        <w:jc w:val="center"/>
        <w:rPr>
          <w:rFonts w:ascii="Times New Roman" w:hAnsi="Times New Roman"/>
          <w:b/>
          <w:bCs/>
          <w:iCs/>
          <w:sz w:val="28"/>
          <w:szCs w:val="32"/>
        </w:rPr>
      </w:pPr>
      <w:r w:rsidRPr="00347063">
        <w:rPr>
          <w:rFonts w:ascii="Times New Roman" w:hAnsi="Times New Roman"/>
          <w:b/>
          <w:bCs/>
          <w:iCs/>
          <w:sz w:val="28"/>
          <w:szCs w:val="32"/>
        </w:rPr>
        <w:t>Техническое задание на закупку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709"/>
        <w:gridCol w:w="992"/>
        <w:gridCol w:w="5245"/>
      </w:tblGrid>
      <w:tr w:rsidR="00347063" w:rsidRPr="005872A6" w14:paraId="7EB201C1" w14:textId="77777777" w:rsidTr="008D25C5">
        <w:trPr>
          <w:trHeight w:val="692"/>
        </w:trPr>
        <w:tc>
          <w:tcPr>
            <w:tcW w:w="540" w:type="dxa"/>
            <w:shd w:val="clear" w:color="auto" w:fill="auto"/>
            <w:vAlign w:val="center"/>
          </w:tcPr>
          <w:p w14:paraId="2F645ACB" w14:textId="77777777" w:rsidR="00347063" w:rsidRPr="005872A6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72A6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37FBDEEF" w14:textId="77777777" w:rsidR="00347063" w:rsidRPr="005872A6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72A6">
              <w:rPr>
                <w:rFonts w:ascii="Times New Roman" w:hAnsi="Times New Roman"/>
                <w:sz w:val="24"/>
                <w:szCs w:val="28"/>
              </w:rPr>
              <w:t>Наименование товаров (работ, услуг)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A451B6" w14:textId="77777777" w:rsidR="00347063" w:rsidRPr="005872A6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72A6">
              <w:rPr>
                <w:rFonts w:ascii="Times New Roman" w:hAnsi="Times New Roman"/>
                <w:sz w:val="24"/>
                <w:szCs w:val="28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F999F" w14:textId="77777777" w:rsidR="00347063" w:rsidRPr="005872A6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72A6">
              <w:rPr>
                <w:rFonts w:ascii="Times New Roman" w:hAnsi="Times New Roman"/>
                <w:sz w:val="24"/>
                <w:szCs w:val="28"/>
              </w:rPr>
              <w:t>Количество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3152ED2" w14:textId="77777777" w:rsidR="00347063" w:rsidRPr="005872A6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72A6">
              <w:rPr>
                <w:rFonts w:ascii="Times New Roman" w:hAnsi="Times New Roman"/>
                <w:sz w:val="24"/>
                <w:szCs w:val="28"/>
              </w:rPr>
              <w:t>Примечание</w:t>
            </w:r>
          </w:p>
        </w:tc>
      </w:tr>
      <w:tr w:rsidR="00347063" w:rsidRPr="005872A6" w14:paraId="713282AF" w14:textId="77777777" w:rsidTr="008D25C5">
        <w:trPr>
          <w:trHeight w:val="1191"/>
        </w:trPr>
        <w:tc>
          <w:tcPr>
            <w:tcW w:w="540" w:type="dxa"/>
            <w:shd w:val="clear" w:color="auto" w:fill="auto"/>
          </w:tcPr>
          <w:p w14:paraId="0DFA56A8" w14:textId="77777777" w:rsidR="00347063" w:rsidRPr="005872A6" w:rsidRDefault="00347063" w:rsidP="000266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6"/>
              </w:rPr>
            </w:pPr>
            <w:r w:rsidRPr="005872A6">
              <w:rPr>
                <w:rFonts w:ascii="Times New Roman" w:hAnsi="Times New Roman"/>
                <w:i/>
                <w:sz w:val="24"/>
                <w:szCs w:val="26"/>
              </w:rPr>
              <w:t>1</w:t>
            </w:r>
          </w:p>
        </w:tc>
        <w:tc>
          <w:tcPr>
            <w:tcW w:w="2432" w:type="dxa"/>
            <w:shd w:val="clear" w:color="auto" w:fill="auto"/>
          </w:tcPr>
          <w:p w14:paraId="57DB2327" w14:textId="434C869C" w:rsidR="00347063" w:rsidRPr="005872A6" w:rsidRDefault="00DE6B61" w:rsidP="000266DC">
            <w:pPr>
              <w:pStyle w:val="xmsonormal"/>
              <w:shd w:val="clear" w:color="auto" w:fill="FFFFFF"/>
              <w:spacing w:before="0" w:beforeAutospacing="0" w:after="0" w:afterAutospacing="0"/>
              <w:rPr>
                <w:i/>
                <w:szCs w:val="26"/>
                <w:lang w:eastAsia="en-US"/>
              </w:rPr>
            </w:pPr>
            <w:r w:rsidRPr="005872A6">
              <w:rPr>
                <w:rStyle w:val="ac"/>
                <w:szCs w:val="26"/>
              </w:rPr>
              <w:t xml:space="preserve">3D-принтер </w:t>
            </w:r>
            <w:proofErr w:type="spellStart"/>
            <w:r w:rsidRPr="005872A6">
              <w:rPr>
                <w:rStyle w:val="ac"/>
                <w:szCs w:val="26"/>
              </w:rPr>
              <w:t>Bambu</w:t>
            </w:r>
            <w:proofErr w:type="spellEnd"/>
            <w:r w:rsidRPr="005872A6">
              <w:rPr>
                <w:rStyle w:val="ac"/>
                <w:szCs w:val="26"/>
              </w:rPr>
              <w:t xml:space="preserve"> </w:t>
            </w:r>
            <w:proofErr w:type="spellStart"/>
            <w:r w:rsidRPr="005872A6">
              <w:rPr>
                <w:rStyle w:val="ac"/>
                <w:szCs w:val="26"/>
              </w:rPr>
              <w:t>Lab</w:t>
            </w:r>
            <w:proofErr w:type="spellEnd"/>
            <w:r w:rsidRPr="005872A6">
              <w:rPr>
                <w:rStyle w:val="ac"/>
                <w:szCs w:val="26"/>
              </w:rPr>
              <w:t xml:space="preserve"> H2C </w:t>
            </w:r>
            <w:proofErr w:type="spellStart"/>
            <w:r w:rsidRPr="005872A6">
              <w:rPr>
                <w:rStyle w:val="ac"/>
                <w:szCs w:val="26"/>
              </w:rPr>
              <w:t>Laser</w:t>
            </w:r>
            <w:proofErr w:type="spellEnd"/>
            <w:r w:rsidRPr="005872A6">
              <w:rPr>
                <w:rStyle w:val="ac"/>
                <w:szCs w:val="26"/>
              </w:rPr>
              <w:t xml:space="preserve"> </w:t>
            </w:r>
            <w:proofErr w:type="spellStart"/>
            <w:r w:rsidRPr="005872A6">
              <w:rPr>
                <w:rStyle w:val="ac"/>
                <w:szCs w:val="26"/>
              </w:rPr>
              <w:t>Full</w:t>
            </w:r>
            <w:proofErr w:type="spellEnd"/>
            <w:r w:rsidRPr="005872A6">
              <w:rPr>
                <w:rStyle w:val="ac"/>
                <w:szCs w:val="26"/>
              </w:rPr>
              <w:t xml:space="preserve"> </w:t>
            </w:r>
            <w:proofErr w:type="spellStart"/>
            <w:r w:rsidRPr="005872A6">
              <w:rPr>
                <w:rStyle w:val="ac"/>
                <w:szCs w:val="26"/>
              </w:rPr>
              <w:t>Combo</w:t>
            </w:r>
            <w:proofErr w:type="spellEnd"/>
            <w:r w:rsidRPr="005872A6">
              <w:rPr>
                <w:rStyle w:val="ac"/>
                <w:szCs w:val="26"/>
              </w:rPr>
              <w:t>, 40Вт (EU-версия) или аналог</w:t>
            </w:r>
          </w:p>
        </w:tc>
        <w:tc>
          <w:tcPr>
            <w:tcW w:w="709" w:type="dxa"/>
            <w:shd w:val="clear" w:color="auto" w:fill="auto"/>
          </w:tcPr>
          <w:p w14:paraId="0CE06AE2" w14:textId="77777777" w:rsidR="00347063" w:rsidRPr="005872A6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5872A6">
              <w:rPr>
                <w:rFonts w:ascii="Times New Roman" w:hAnsi="Times New Roman"/>
                <w:i/>
                <w:sz w:val="24"/>
                <w:szCs w:val="26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14:paraId="1871202B" w14:textId="29EB441D" w:rsidR="00347063" w:rsidRPr="005872A6" w:rsidRDefault="00DE6B61" w:rsidP="000266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6"/>
                <w:lang w:val="en-US"/>
              </w:rPr>
            </w:pPr>
            <w:r w:rsidRPr="005872A6">
              <w:rPr>
                <w:rFonts w:ascii="Times New Roman" w:hAnsi="Times New Roman"/>
                <w:i/>
                <w:sz w:val="24"/>
                <w:szCs w:val="26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12BFD40B" w14:textId="77777777" w:rsidR="00DE6B61" w:rsidRPr="005872A6" w:rsidRDefault="00DE6B61" w:rsidP="007823E5">
            <w:pPr>
              <w:pStyle w:val="a5"/>
              <w:rPr>
                <w:rFonts w:ascii="Times New Roman" w:hAnsi="Times New Roman"/>
                <w:b/>
                <w:sz w:val="24"/>
                <w:szCs w:val="20"/>
              </w:rPr>
            </w:pPr>
            <w:r w:rsidRPr="005872A6">
              <w:rPr>
                <w:rFonts w:ascii="Times New Roman" w:hAnsi="Times New Roman"/>
                <w:b/>
                <w:sz w:val="24"/>
                <w:szCs w:val="20"/>
              </w:rPr>
              <w:t xml:space="preserve">Назначение: </w:t>
            </w:r>
          </w:p>
          <w:p w14:paraId="454690B7" w14:textId="00C5A506" w:rsidR="00DE6B61" w:rsidRPr="005872A6" w:rsidRDefault="005872A6" w:rsidP="00DE6B61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5872A6">
              <w:rPr>
                <w:rFonts w:ascii="Times New Roman" w:hAnsi="Times New Roman"/>
                <w:sz w:val="24"/>
                <w:szCs w:val="20"/>
              </w:rPr>
              <w:t>Гибридное устройство, объединяющее высокоскоростную FDM/FFF 3D-печать и профессиональный лазерный гравер/резак в одном корпусе</w:t>
            </w:r>
          </w:p>
          <w:p w14:paraId="395890CD" w14:textId="15B7D61A" w:rsidR="005872A6" w:rsidRDefault="005872A6" w:rsidP="00DE6B61">
            <w:pPr>
              <w:pStyle w:val="a5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60BC6544" w14:textId="77777777" w:rsidR="005872A6" w:rsidRPr="005872A6" w:rsidRDefault="005872A6" w:rsidP="005872A6">
            <w:pPr>
              <w:pStyle w:val="a5"/>
              <w:rPr>
                <w:rFonts w:ascii="Times New Roman" w:hAnsi="Times New Roman"/>
                <w:b/>
                <w:sz w:val="24"/>
                <w:szCs w:val="20"/>
              </w:rPr>
            </w:pPr>
            <w:r w:rsidRPr="005872A6">
              <w:rPr>
                <w:rFonts w:ascii="Times New Roman" w:hAnsi="Times New Roman"/>
                <w:b/>
                <w:sz w:val="24"/>
                <w:szCs w:val="20"/>
              </w:rPr>
              <w:t>Габариты и вес:</w:t>
            </w:r>
          </w:p>
          <w:p w14:paraId="3685CD9A" w14:textId="77777777" w:rsidR="005872A6" w:rsidRPr="005872A6" w:rsidRDefault="005872A6" w:rsidP="005872A6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5872A6">
              <w:rPr>
                <w:rFonts w:ascii="Times New Roman" w:hAnsi="Times New Roman"/>
                <w:sz w:val="24"/>
                <w:szCs w:val="20"/>
              </w:rPr>
              <w:t>Размеры устройства (Д×Ш×В): не более 514×492×626 мм;</w:t>
            </w:r>
          </w:p>
          <w:p w14:paraId="489D6947" w14:textId="6E42181B" w:rsidR="005872A6" w:rsidRPr="005872A6" w:rsidRDefault="005872A6" w:rsidP="005872A6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5872A6">
              <w:rPr>
                <w:rFonts w:ascii="Times New Roman" w:hAnsi="Times New Roman"/>
                <w:sz w:val="24"/>
                <w:szCs w:val="20"/>
              </w:rPr>
              <w:t xml:space="preserve">Вес брутто: не более </w:t>
            </w:r>
            <w:r>
              <w:rPr>
                <w:rFonts w:ascii="Times New Roman" w:hAnsi="Times New Roman"/>
                <w:sz w:val="24"/>
                <w:szCs w:val="20"/>
              </w:rPr>
              <w:t>52</w:t>
            </w:r>
            <w:r w:rsidRPr="005872A6">
              <w:rPr>
                <w:rFonts w:ascii="Times New Roman" w:hAnsi="Times New Roman"/>
                <w:sz w:val="24"/>
                <w:szCs w:val="20"/>
              </w:rPr>
              <w:t xml:space="preserve"> кг</w:t>
            </w:r>
          </w:p>
          <w:p w14:paraId="02015F63" w14:textId="78A3A523" w:rsidR="005872A6" w:rsidRDefault="005872A6" w:rsidP="00DE6B61">
            <w:pPr>
              <w:pStyle w:val="a5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39032E1F" w14:textId="2B6287E9" w:rsidR="005872A6" w:rsidRPr="005872A6" w:rsidRDefault="005872A6" w:rsidP="00DE6B61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5872A6">
              <w:rPr>
                <w:rFonts w:ascii="Times New Roman" w:hAnsi="Times New Roman"/>
                <w:b/>
                <w:bCs/>
                <w:sz w:val="24"/>
                <w:szCs w:val="20"/>
              </w:rPr>
              <w:t>Область построения (3D-печать):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Печать одним соплом (левое): не менее 325×320×325 мм;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Печать одним соплом (правое): не менее 305×320×325 мм;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Печать двумя соплами (пересечение): не менее 300×320×325 мм;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Общий размер для двух сопел (объединение): не менее 330×320×325 мм</w:t>
            </w:r>
          </w:p>
          <w:p w14:paraId="71D4D147" w14:textId="7E04BEFF" w:rsidR="007D1CEE" w:rsidRDefault="007D1CEE" w:rsidP="00150552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</w:p>
          <w:p w14:paraId="1720362C" w14:textId="4D2334D5" w:rsidR="005872A6" w:rsidRPr="005872A6" w:rsidRDefault="005872A6" w:rsidP="00150552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5872A6">
              <w:rPr>
                <w:rFonts w:ascii="Times New Roman" w:hAnsi="Times New Roman"/>
                <w:b/>
                <w:bCs/>
                <w:sz w:val="24"/>
                <w:szCs w:val="20"/>
              </w:rPr>
              <w:t>Технология печати: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Технология: FDM/FFF;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</w:r>
            <w:r w:rsidRPr="005872A6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Система смены </w:t>
            </w:r>
            <w:proofErr w:type="spellStart"/>
            <w:r w:rsidRPr="005872A6">
              <w:rPr>
                <w:rFonts w:ascii="Times New Roman" w:hAnsi="Times New Roman"/>
                <w:sz w:val="24"/>
                <w:szCs w:val="20"/>
              </w:rPr>
              <w:t>хотэндов</w:t>
            </w:r>
            <w:proofErr w:type="spellEnd"/>
            <w:r w:rsidRPr="005872A6">
              <w:rPr>
                <w:rFonts w:ascii="Times New Roman" w:hAnsi="Times New Roman"/>
                <w:sz w:val="24"/>
                <w:szCs w:val="20"/>
              </w:rPr>
              <w:t xml:space="preserve">: </w:t>
            </w:r>
            <w:proofErr w:type="spellStart"/>
            <w:r w:rsidRPr="005872A6">
              <w:rPr>
                <w:rFonts w:ascii="Times New Roman" w:hAnsi="Times New Roman"/>
                <w:sz w:val="24"/>
                <w:szCs w:val="20"/>
              </w:rPr>
              <w:t>Vortek</w:t>
            </w:r>
            <w:proofErr w:type="spellEnd"/>
            <w:r w:rsidRPr="005872A6">
              <w:rPr>
                <w:rFonts w:ascii="Times New Roman" w:hAnsi="Times New Roman"/>
                <w:sz w:val="24"/>
                <w:szCs w:val="20"/>
              </w:rPr>
              <w:t xml:space="preserve"> (1 стационарный + 6 сменных);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Количество одновременно печатаемых материалов: до 7 без продувки, до 24 с подключением AMS;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 xml:space="preserve">Диаметр </w:t>
            </w:r>
            <w:proofErr w:type="spellStart"/>
            <w:r w:rsidRPr="005872A6">
              <w:rPr>
                <w:rFonts w:ascii="Times New Roman" w:hAnsi="Times New Roman"/>
                <w:sz w:val="24"/>
                <w:szCs w:val="20"/>
              </w:rPr>
              <w:t>филамента</w:t>
            </w:r>
            <w:proofErr w:type="spellEnd"/>
            <w:r w:rsidRPr="005872A6">
              <w:rPr>
                <w:rFonts w:ascii="Times New Roman" w:hAnsi="Times New Roman"/>
                <w:sz w:val="24"/>
                <w:szCs w:val="20"/>
              </w:rPr>
              <w:t>: 1.75 мм;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Поддерживаемые материалы: PLA, PETG, TPU, PVA, BVOH, ABS, ASA, PC, PA, PET, PPS, PPA, композиты с углеродным/стекловолокном и другие</w:t>
            </w:r>
          </w:p>
          <w:p w14:paraId="1AC09E85" w14:textId="5AAEBA4D" w:rsidR="007D1CEE" w:rsidRDefault="007D1CEE" w:rsidP="00150552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</w:p>
          <w:p w14:paraId="7C2DFD87" w14:textId="6C455D74" w:rsidR="005872A6" w:rsidRDefault="005872A6" w:rsidP="00150552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5872A6">
              <w:rPr>
                <w:rFonts w:ascii="Times New Roman" w:hAnsi="Times New Roman"/>
                <w:b/>
                <w:bCs/>
                <w:sz w:val="24"/>
                <w:szCs w:val="20"/>
              </w:rPr>
              <w:t>Скорость и производительность: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Максимальная скорость печати: до 1000 мм/с;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Ускорение: до 20 000 мм/с²;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Объёмная скорость потока: до 40 мм³/с;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</w:r>
            <w:r w:rsidRPr="005872A6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Экструдер и </w:t>
            </w:r>
            <w:proofErr w:type="spellStart"/>
            <w:r w:rsidRPr="005872A6">
              <w:rPr>
                <w:rFonts w:ascii="Times New Roman" w:hAnsi="Times New Roman"/>
                <w:b/>
                <w:bCs/>
                <w:sz w:val="24"/>
                <w:szCs w:val="20"/>
              </w:rPr>
              <w:t>хотэнды</w:t>
            </w:r>
            <w:proofErr w:type="spellEnd"/>
            <w:r w:rsidRPr="005872A6">
              <w:rPr>
                <w:rFonts w:ascii="Times New Roman" w:hAnsi="Times New Roman"/>
                <w:b/>
                <w:bCs/>
                <w:sz w:val="24"/>
                <w:szCs w:val="20"/>
              </w:rPr>
              <w:t>: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Количество экструдеров (печатающих головок): 2;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Тип экструдера: сервопривод с замкнутым контуром, усилие подачи до 10 кг;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Материал сопел и механизма подачи: закаленная сталь;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Максимальная температура сопла: до 350°C;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Время нагрева сопла: 8 секунд (индукционный нагрев);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 xml:space="preserve">Количество </w:t>
            </w:r>
            <w:proofErr w:type="spellStart"/>
            <w:r w:rsidRPr="005872A6">
              <w:rPr>
                <w:rFonts w:ascii="Times New Roman" w:hAnsi="Times New Roman"/>
                <w:sz w:val="24"/>
                <w:szCs w:val="20"/>
              </w:rPr>
              <w:t>хотэндов</w:t>
            </w:r>
            <w:proofErr w:type="spellEnd"/>
            <w:r w:rsidRPr="005872A6">
              <w:rPr>
                <w:rFonts w:ascii="Times New Roman" w:hAnsi="Times New Roman"/>
                <w:sz w:val="24"/>
                <w:szCs w:val="20"/>
              </w:rPr>
              <w:t xml:space="preserve"> в комплекте: 7 шт. (1 стационарный + 6 сменных);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Калибровка смещения сопел: полностью автоматическая, точность 25 мкм;</w:t>
            </w:r>
          </w:p>
          <w:p w14:paraId="6A21FB7F" w14:textId="3C1F1191" w:rsidR="005872A6" w:rsidRDefault="005872A6" w:rsidP="00150552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</w:p>
          <w:p w14:paraId="0EF1CD35" w14:textId="456885AF" w:rsidR="005872A6" w:rsidRDefault="005872A6" w:rsidP="00150552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5872A6">
              <w:rPr>
                <w:rFonts w:ascii="Times New Roman" w:hAnsi="Times New Roman"/>
                <w:b/>
                <w:bCs/>
                <w:sz w:val="24"/>
                <w:szCs w:val="20"/>
              </w:rPr>
              <w:t>Рабочая камера и стол: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Подогрев стола: до 120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5872A6">
              <w:rPr>
                <w:rFonts w:ascii="Times New Roman" w:hAnsi="Times New Roman"/>
                <w:sz w:val="24"/>
                <w:szCs w:val="20"/>
              </w:rPr>
              <w:t>°C;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 xml:space="preserve">Активная </w:t>
            </w:r>
            <w:proofErr w:type="spellStart"/>
            <w:r w:rsidRPr="005872A6">
              <w:rPr>
                <w:rFonts w:ascii="Times New Roman" w:hAnsi="Times New Roman"/>
                <w:sz w:val="24"/>
                <w:szCs w:val="20"/>
              </w:rPr>
              <w:t>термокамера</w:t>
            </w:r>
            <w:proofErr w:type="spellEnd"/>
            <w:r w:rsidRPr="005872A6">
              <w:rPr>
                <w:rFonts w:ascii="Times New Roman" w:hAnsi="Times New Roman"/>
                <w:sz w:val="24"/>
                <w:szCs w:val="20"/>
              </w:rPr>
              <w:t>: до 65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5872A6">
              <w:rPr>
                <w:rFonts w:ascii="Times New Roman" w:hAnsi="Times New Roman"/>
                <w:sz w:val="24"/>
                <w:szCs w:val="20"/>
              </w:rPr>
              <w:t>°C;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Корпус: герметичный, сталь/алюминий, пластик/стекло;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Фильтрация воздуха: G3, H12, активированный уголь из скорлупы кокоса, фильтрация VOC и твердых частиц;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</w:r>
            <w:r w:rsidRPr="005872A6">
              <w:rPr>
                <w:rFonts w:ascii="Times New Roman" w:hAnsi="Times New Roman"/>
                <w:b/>
                <w:bCs/>
                <w:sz w:val="24"/>
                <w:szCs w:val="20"/>
              </w:rPr>
              <w:t>Лазерный модуль (40 Вт):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Мощность лазера: 40 Вт;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 xml:space="preserve">Длина волны: 455 </w:t>
            </w:r>
            <w:proofErr w:type="spellStart"/>
            <w:r w:rsidRPr="005872A6">
              <w:rPr>
                <w:rFonts w:ascii="Times New Roman" w:hAnsi="Times New Roman"/>
                <w:sz w:val="24"/>
                <w:szCs w:val="20"/>
              </w:rPr>
              <w:t>нм</w:t>
            </w:r>
            <w:proofErr w:type="spellEnd"/>
            <w:r w:rsidRPr="005872A6">
              <w:rPr>
                <w:rFonts w:ascii="Times New Roman" w:hAnsi="Times New Roman"/>
                <w:sz w:val="24"/>
                <w:szCs w:val="20"/>
              </w:rPr>
              <w:t>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Функции: лазерная гравировка и резка;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Максимальная толщина резки: до 15 мм (фанера);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Скорость лазерной обработки: до 1000 мм/с;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Скорость гравировки: до 400 мм/с;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Совместимые материалы: дерево, кожа, тёмный непрозрачный акрил, камень и др.;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Лазерное защитное стекло на дверце;</w:t>
            </w:r>
          </w:p>
          <w:p w14:paraId="65D5E2B1" w14:textId="21898DB3" w:rsidR="005872A6" w:rsidRDefault="005872A6" w:rsidP="00150552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</w:p>
          <w:p w14:paraId="350DDCA7" w14:textId="60474C85" w:rsidR="005872A6" w:rsidRPr="005872A6" w:rsidRDefault="005872A6" w:rsidP="00150552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5872A6">
              <w:rPr>
                <w:rFonts w:ascii="Times New Roman" w:hAnsi="Times New Roman"/>
                <w:b/>
                <w:bCs/>
                <w:sz w:val="24"/>
                <w:szCs w:val="20"/>
              </w:rPr>
              <w:t>Комплектация (</w:t>
            </w:r>
            <w:proofErr w:type="spellStart"/>
            <w:r w:rsidRPr="005872A6">
              <w:rPr>
                <w:rFonts w:ascii="Times New Roman" w:hAnsi="Times New Roman"/>
                <w:b/>
                <w:bCs/>
                <w:sz w:val="24"/>
                <w:szCs w:val="20"/>
              </w:rPr>
              <w:t>Full</w:t>
            </w:r>
            <w:proofErr w:type="spellEnd"/>
            <w:r w:rsidRPr="005872A6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5872A6">
              <w:rPr>
                <w:rFonts w:ascii="Times New Roman" w:hAnsi="Times New Roman"/>
                <w:b/>
                <w:bCs/>
                <w:sz w:val="24"/>
                <w:szCs w:val="20"/>
              </w:rPr>
              <w:t>Combo</w:t>
            </w:r>
            <w:proofErr w:type="spellEnd"/>
            <w:r w:rsidRPr="005872A6">
              <w:rPr>
                <w:rFonts w:ascii="Times New Roman" w:hAnsi="Times New Roman"/>
                <w:b/>
                <w:bCs/>
                <w:sz w:val="24"/>
                <w:szCs w:val="20"/>
              </w:rPr>
              <w:t>):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 xml:space="preserve">Принтер с системой </w:t>
            </w:r>
            <w:proofErr w:type="spellStart"/>
            <w:r w:rsidRPr="005872A6">
              <w:rPr>
                <w:rFonts w:ascii="Times New Roman" w:hAnsi="Times New Roman"/>
                <w:sz w:val="24"/>
                <w:szCs w:val="20"/>
              </w:rPr>
              <w:t>Vortek</w:t>
            </w:r>
            <w:proofErr w:type="spellEnd"/>
            <w:r w:rsidRPr="005872A6">
              <w:rPr>
                <w:rFonts w:ascii="Times New Roman" w:hAnsi="Times New Roman"/>
                <w:sz w:val="24"/>
                <w:szCs w:val="20"/>
              </w:rPr>
              <w:t>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 xml:space="preserve">7 </w:t>
            </w:r>
            <w:proofErr w:type="spellStart"/>
            <w:r w:rsidRPr="005872A6">
              <w:rPr>
                <w:rFonts w:ascii="Times New Roman" w:hAnsi="Times New Roman"/>
                <w:sz w:val="24"/>
                <w:szCs w:val="20"/>
              </w:rPr>
              <w:t>хотэндов</w:t>
            </w:r>
            <w:proofErr w:type="spellEnd"/>
            <w:r w:rsidRPr="005872A6">
              <w:rPr>
                <w:rFonts w:ascii="Times New Roman" w:hAnsi="Times New Roman"/>
                <w:sz w:val="24"/>
                <w:szCs w:val="20"/>
              </w:rPr>
              <w:t xml:space="preserve"> (1 стационарный + 6 сменных);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 xml:space="preserve">Лазерный модуль 40 Вт с креплением, защитной </w:t>
            </w:r>
            <w:r w:rsidRPr="005872A6">
              <w:rPr>
                <w:rFonts w:ascii="Times New Roman" w:hAnsi="Times New Roman"/>
                <w:sz w:val="24"/>
                <w:szCs w:val="20"/>
              </w:rPr>
              <w:lastRenderedPageBreak/>
              <w:t>линзой, проводкой;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Платформа для лазерной резки;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Платформа для лазерной гравировки;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 xml:space="preserve">Система AMS 2 </w:t>
            </w:r>
            <w:proofErr w:type="spellStart"/>
            <w:r w:rsidRPr="005872A6">
              <w:rPr>
                <w:rFonts w:ascii="Times New Roman" w:hAnsi="Times New Roman"/>
                <w:sz w:val="24"/>
                <w:szCs w:val="20"/>
              </w:rPr>
              <w:t>Pro</w:t>
            </w:r>
            <w:proofErr w:type="spellEnd"/>
            <w:r w:rsidRPr="005872A6">
              <w:rPr>
                <w:rFonts w:ascii="Times New Roman" w:hAnsi="Times New Roman"/>
                <w:sz w:val="24"/>
                <w:szCs w:val="20"/>
              </w:rPr>
              <w:t xml:space="preserve"> для автоматической подачи материалов;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Строительная платформа (</w:t>
            </w:r>
            <w:proofErr w:type="spellStart"/>
            <w:r w:rsidRPr="005872A6">
              <w:rPr>
                <w:rFonts w:ascii="Times New Roman" w:hAnsi="Times New Roman"/>
                <w:sz w:val="24"/>
                <w:szCs w:val="20"/>
              </w:rPr>
              <w:t>Build</w:t>
            </w:r>
            <w:proofErr w:type="spellEnd"/>
            <w:r w:rsidRPr="005872A6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5872A6">
              <w:rPr>
                <w:rFonts w:ascii="Times New Roman" w:hAnsi="Times New Roman"/>
                <w:sz w:val="24"/>
                <w:szCs w:val="20"/>
              </w:rPr>
              <w:t>Plate</w:t>
            </w:r>
            <w:proofErr w:type="spellEnd"/>
            <w:r w:rsidRPr="005872A6">
              <w:rPr>
                <w:rFonts w:ascii="Times New Roman" w:hAnsi="Times New Roman"/>
                <w:sz w:val="24"/>
                <w:szCs w:val="20"/>
              </w:rPr>
              <w:t>);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Набор инструментов для обслуживания;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Силовой и DATA-кабели;</w:t>
            </w:r>
            <w:r w:rsidRPr="005872A6">
              <w:rPr>
                <w:rFonts w:ascii="Times New Roman" w:hAnsi="Times New Roman"/>
                <w:sz w:val="24"/>
                <w:szCs w:val="20"/>
              </w:rPr>
              <w:br/>
              <w:t>Краткое руководство и документация по безопасности</w:t>
            </w:r>
          </w:p>
          <w:p w14:paraId="1B400DA1" w14:textId="77777777" w:rsidR="005872A6" w:rsidRPr="005872A6" w:rsidRDefault="005872A6" w:rsidP="00150552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</w:p>
          <w:p w14:paraId="353F8B77" w14:textId="77777777" w:rsidR="00FE20DF" w:rsidRPr="009537C5" w:rsidRDefault="00FE20DF" w:rsidP="00FE20D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537C5">
              <w:rPr>
                <w:rFonts w:ascii="Times New Roman" w:hAnsi="Times New Roman"/>
                <w:b/>
                <w:sz w:val="24"/>
                <w:szCs w:val="24"/>
              </w:rPr>
              <w:t>Стартовый набор</w:t>
            </w:r>
            <w:r w:rsidRPr="009537C5">
              <w:rPr>
                <w:rFonts w:ascii="Times New Roman" w:hAnsi="Times New Roman"/>
                <w:sz w:val="24"/>
                <w:szCs w:val="24"/>
              </w:rPr>
              <w:t xml:space="preserve"> для работы оборудования должен включать</w:t>
            </w:r>
            <w:r w:rsidRPr="009537C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07371F73" w14:textId="778344AD" w:rsidR="007D1CEE" w:rsidRPr="005872A6" w:rsidRDefault="007D1CEE" w:rsidP="007D1CEE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bookmarkStart w:id="1" w:name="_GoBack"/>
            <w:bookmarkEnd w:id="1"/>
            <w:r w:rsidRPr="005872A6">
              <w:rPr>
                <w:rFonts w:ascii="Times New Roman" w:hAnsi="Times New Roman"/>
                <w:sz w:val="24"/>
                <w:szCs w:val="20"/>
                <w:lang w:val="en-US"/>
              </w:rPr>
              <w:t>PLA</w:t>
            </w:r>
            <w:r w:rsidRPr="005872A6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5872A6">
              <w:rPr>
                <w:rFonts w:ascii="Times New Roman" w:hAnsi="Times New Roman"/>
                <w:sz w:val="24"/>
                <w:szCs w:val="20"/>
                <w:lang w:val="en-US"/>
              </w:rPr>
              <w:t>Green</w:t>
            </w:r>
            <w:r w:rsidRPr="005872A6">
              <w:rPr>
                <w:rFonts w:ascii="Times New Roman" w:hAnsi="Times New Roman"/>
                <w:sz w:val="24"/>
                <w:szCs w:val="20"/>
              </w:rPr>
              <w:t xml:space="preserve"> (диаметр </w:t>
            </w:r>
            <w:proofErr w:type="spellStart"/>
            <w:r w:rsidRPr="005872A6">
              <w:rPr>
                <w:rFonts w:ascii="Times New Roman" w:hAnsi="Times New Roman"/>
                <w:sz w:val="24"/>
                <w:szCs w:val="20"/>
              </w:rPr>
              <w:t>филамента</w:t>
            </w:r>
            <w:proofErr w:type="spellEnd"/>
            <w:r w:rsidRPr="005872A6">
              <w:rPr>
                <w:rFonts w:ascii="Times New Roman" w:hAnsi="Times New Roman"/>
                <w:sz w:val="24"/>
                <w:szCs w:val="20"/>
              </w:rPr>
              <w:t xml:space="preserve">: 1,75): 2 упаковки по 1 кг. </w:t>
            </w:r>
          </w:p>
          <w:p w14:paraId="0FB40044" w14:textId="76303A86" w:rsidR="007D1CEE" w:rsidRPr="005872A6" w:rsidRDefault="007D1CEE" w:rsidP="007D1CEE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5872A6">
              <w:rPr>
                <w:rFonts w:ascii="Times New Roman" w:hAnsi="Times New Roman"/>
                <w:sz w:val="24"/>
                <w:szCs w:val="20"/>
                <w:lang w:val="en-US"/>
              </w:rPr>
              <w:t>PLA</w:t>
            </w:r>
            <w:r w:rsidRPr="005872A6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5872A6">
              <w:rPr>
                <w:rFonts w:ascii="Times New Roman" w:hAnsi="Times New Roman"/>
                <w:sz w:val="24"/>
                <w:szCs w:val="20"/>
                <w:lang w:val="en-US"/>
              </w:rPr>
              <w:t>Red</w:t>
            </w:r>
            <w:r w:rsidRPr="005872A6">
              <w:rPr>
                <w:rFonts w:ascii="Times New Roman" w:hAnsi="Times New Roman"/>
                <w:sz w:val="24"/>
                <w:szCs w:val="20"/>
              </w:rPr>
              <w:t xml:space="preserve"> (диаметр </w:t>
            </w:r>
            <w:proofErr w:type="spellStart"/>
            <w:r w:rsidRPr="005872A6">
              <w:rPr>
                <w:rFonts w:ascii="Times New Roman" w:hAnsi="Times New Roman"/>
                <w:sz w:val="24"/>
                <w:szCs w:val="20"/>
              </w:rPr>
              <w:t>филамента</w:t>
            </w:r>
            <w:proofErr w:type="spellEnd"/>
            <w:r w:rsidRPr="005872A6">
              <w:rPr>
                <w:rFonts w:ascii="Times New Roman" w:hAnsi="Times New Roman"/>
                <w:sz w:val="24"/>
                <w:szCs w:val="20"/>
              </w:rPr>
              <w:t>: 1,75): 2 упаковки по 1 кг.</w:t>
            </w:r>
          </w:p>
          <w:p w14:paraId="3D83FF75" w14:textId="0925BD18" w:rsidR="007D1CEE" w:rsidRPr="005872A6" w:rsidRDefault="007D1CEE" w:rsidP="007D1CEE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5872A6">
              <w:rPr>
                <w:rFonts w:ascii="Times New Roman" w:hAnsi="Times New Roman"/>
                <w:sz w:val="24"/>
                <w:szCs w:val="20"/>
                <w:lang w:val="en-US"/>
              </w:rPr>
              <w:t>PLA</w:t>
            </w:r>
            <w:r w:rsidRPr="005872A6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5872A6">
              <w:rPr>
                <w:rFonts w:ascii="Times New Roman" w:hAnsi="Times New Roman"/>
                <w:sz w:val="24"/>
                <w:szCs w:val="20"/>
                <w:lang w:val="en-US"/>
              </w:rPr>
              <w:t>White</w:t>
            </w:r>
            <w:r w:rsidRPr="005872A6">
              <w:rPr>
                <w:rFonts w:ascii="Times New Roman" w:hAnsi="Times New Roman"/>
                <w:sz w:val="24"/>
                <w:szCs w:val="20"/>
              </w:rPr>
              <w:t xml:space="preserve"> (диаметр </w:t>
            </w:r>
            <w:proofErr w:type="spellStart"/>
            <w:r w:rsidRPr="005872A6">
              <w:rPr>
                <w:rFonts w:ascii="Times New Roman" w:hAnsi="Times New Roman"/>
                <w:sz w:val="24"/>
                <w:szCs w:val="20"/>
              </w:rPr>
              <w:t>филамента</w:t>
            </w:r>
            <w:proofErr w:type="spellEnd"/>
            <w:r w:rsidRPr="005872A6">
              <w:rPr>
                <w:rFonts w:ascii="Times New Roman" w:hAnsi="Times New Roman"/>
                <w:sz w:val="24"/>
                <w:szCs w:val="20"/>
              </w:rPr>
              <w:t>: 1,75): 2 упаковки по 1 кг.</w:t>
            </w:r>
          </w:p>
          <w:p w14:paraId="718E0A6A" w14:textId="6AD3E0ED" w:rsidR="007D1CEE" w:rsidRPr="005872A6" w:rsidRDefault="007D1CEE" w:rsidP="007D1CEE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5872A6">
              <w:rPr>
                <w:rFonts w:ascii="Times New Roman" w:hAnsi="Times New Roman"/>
                <w:sz w:val="24"/>
                <w:szCs w:val="20"/>
                <w:lang w:val="en-US"/>
              </w:rPr>
              <w:t>PLA</w:t>
            </w:r>
            <w:r w:rsidRPr="005872A6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5872A6">
              <w:rPr>
                <w:rFonts w:ascii="Times New Roman" w:hAnsi="Times New Roman"/>
                <w:sz w:val="24"/>
                <w:szCs w:val="20"/>
                <w:lang w:val="en-US"/>
              </w:rPr>
              <w:t>Black</w:t>
            </w:r>
            <w:r w:rsidRPr="005872A6">
              <w:rPr>
                <w:rFonts w:ascii="Times New Roman" w:hAnsi="Times New Roman"/>
                <w:sz w:val="24"/>
                <w:szCs w:val="20"/>
              </w:rPr>
              <w:t xml:space="preserve"> (диаметр </w:t>
            </w:r>
            <w:proofErr w:type="spellStart"/>
            <w:r w:rsidRPr="005872A6">
              <w:rPr>
                <w:rFonts w:ascii="Times New Roman" w:hAnsi="Times New Roman"/>
                <w:sz w:val="24"/>
                <w:szCs w:val="20"/>
              </w:rPr>
              <w:t>филамента</w:t>
            </w:r>
            <w:proofErr w:type="spellEnd"/>
            <w:r w:rsidRPr="005872A6">
              <w:rPr>
                <w:rFonts w:ascii="Times New Roman" w:hAnsi="Times New Roman"/>
                <w:sz w:val="24"/>
                <w:szCs w:val="20"/>
              </w:rPr>
              <w:t>: 1,75): 2 упаковки по 1 кг.</w:t>
            </w:r>
          </w:p>
        </w:tc>
      </w:tr>
      <w:bookmarkEnd w:id="0"/>
    </w:tbl>
    <w:p w14:paraId="6DDF0DCA" w14:textId="77777777" w:rsidR="00806D9E" w:rsidRPr="007D1CEE" w:rsidRDefault="00806D9E" w:rsidP="0032793A">
      <w:pPr>
        <w:rPr>
          <w:rFonts w:ascii="Times New Roman" w:hAnsi="Times New Roman"/>
          <w:sz w:val="24"/>
          <w:szCs w:val="24"/>
        </w:rPr>
      </w:pPr>
    </w:p>
    <w:sectPr w:rsidR="00806D9E" w:rsidRPr="007D1CEE" w:rsidSect="009C01F6">
      <w:pgSz w:w="11906" w:h="16838"/>
      <w:pgMar w:top="568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25EB"/>
    <w:multiLevelType w:val="hybridMultilevel"/>
    <w:tmpl w:val="D480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30202"/>
    <w:multiLevelType w:val="hybridMultilevel"/>
    <w:tmpl w:val="FAAA1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22076"/>
    <w:multiLevelType w:val="hybridMultilevel"/>
    <w:tmpl w:val="F3D6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B6E69"/>
    <w:multiLevelType w:val="hybridMultilevel"/>
    <w:tmpl w:val="E20EE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5536B"/>
    <w:multiLevelType w:val="hybridMultilevel"/>
    <w:tmpl w:val="51C2E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31AED"/>
    <w:multiLevelType w:val="hybridMultilevel"/>
    <w:tmpl w:val="5EA66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033E2"/>
    <w:multiLevelType w:val="hybridMultilevel"/>
    <w:tmpl w:val="34EEE5AE"/>
    <w:lvl w:ilvl="0" w:tplc="E73A5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F41531"/>
    <w:multiLevelType w:val="hybridMultilevel"/>
    <w:tmpl w:val="FAF42F7C"/>
    <w:lvl w:ilvl="0" w:tplc="3B0CA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42"/>
    <w:rsid w:val="0000134B"/>
    <w:rsid w:val="00004327"/>
    <w:rsid w:val="000223C0"/>
    <w:rsid w:val="000272FC"/>
    <w:rsid w:val="00030082"/>
    <w:rsid w:val="0003021C"/>
    <w:rsid w:val="000410EB"/>
    <w:rsid w:val="00041294"/>
    <w:rsid w:val="00043657"/>
    <w:rsid w:val="000439E7"/>
    <w:rsid w:val="000473EE"/>
    <w:rsid w:val="00054196"/>
    <w:rsid w:val="00074634"/>
    <w:rsid w:val="00076491"/>
    <w:rsid w:val="0008155F"/>
    <w:rsid w:val="0008456A"/>
    <w:rsid w:val="0008567D"/>
    <w:rsid w:val="0008653E"/>
    <w:rsid w:val="000950E0"/>
    <w:rsid w:val="000962BD"/>
    <w:rsid w:val="000A42ED"/>
    <w:rsid w:val="000A4FCE"/>
    <w:rsid w:val="000A7CDA"/>
    <w:rsid w:val="000B530B"/>
    <w:rsid w:val="000C141D"/>
    <w:rsid w:val="000D4C80"/>
    <w:rsid w:val="000D66D0"/>
    <w:rsid w:val="000F7A3C"/>
    <w:rsid w:val="00104E2D"/>
    <w:rsid w:val="001234C1"/>
    <w:rsid w:val="00123988"/>
    <w:rsid w:val="001241D5"/>
    <w:rsid w:val="00126F2C"/>
    <w:rsid w:val="0013120C"/>
    <w:rsid w:val="00133394"/>
    <w:rsid w:val="001351D9"/>
    <w:rsid w:val="001414AF"/>
    <w:rsid w:val="001454E9"/>
    <w:rsid w:val="00150552"/>
    <w:rsid w:val="00152A11"/>
    <w:rsid w:val="00155113"/>
    <w:rsid w:val="00163CE6"/>
    <w:rsid w:val="00165AEC"/>
    <w:rsid w:val="00167B01"/>
    <w:rsid w:val="001724F1"/>
    <w:rsid w:val="00172B41"/>
    <w:rsid w:val="00173997"/>
    <w:rsid w:val="00173CE1"/>
    <w:rsid w:val="00175833"/>
    <w:rsid w:val="00176013"/>
    <w:rsid w:val="00176EF8"/>
    <w:rsid w:val="00183BD1"/>
    <w:rsid w:val="00183C78"/>
    <w:rsid w:val="00192E53"/>
    <w:rsid w:val="00194E2B"/>
    <w:rsid w:val="001970F9"/>
    <w:rsid w:val="001A3284"/>
    <w:rsid w:val="001B363B"/>
    <w:rsid w:val="001C3178"/>
    <w:rsid w:val="001C3A84"/>
    <w:rsid w:val="001C505C"/>
    <w:rsid w:val="001C6EB7"/>
    <w:rsid w:val="001D106B"/>
    <w:rsid w:val="001D27AF"/>
    <w:rsid w:val="001D331C"/>
    <w:rsid w:val="001F61F4"/>
    <w:rsid w:val="001F6804"/>
    <w:rsid w:val="0020508C"/>
    <w:rsid w:val="002070E0"/>
    <w:rsid w:val="002115A6"/>
    <w:rsid w:val="00211EA6"/>
    <w:rsid w:val="00214372"/>
    <w:rsid w:val="00214F17"/>
    <w:rsid w:val="00216E55"/>
    <w:rsid w:val="00221D75"/>
    <w:rsid w:val="0022266A"/>
    <w:rsid w:val="00225C67"/>
    <w:rsid w:val="00237E8C"/>
    <w:rsid w:val="00240D85"/>
    <w:rsid w:val="002427B9"/>
    <w:rsid w:val="00251A48"/>
    <w:rsid w:val="00265638"/>
    <w:rsid w:val="002767D3"/>
    <w:rsid w:val="00282120"/>
    <w:rsid w:val="00290D9B"/>
    <w:rsid w:val="0029424C"/>
    <w:rsid w:val="002953B0"/>
    <w:rsid w:val="00295C33"/>
    <w:rsid w:val="00297E73"/>
    <w:rsid w:val="002A4133"/>
    <w:rsid w:val="002A794A"/>
    <w:rsid w:val="002A7C3C"/>
    <w:rsid w:val="002B23EC"/>
    <w:rsid w:val="002B46C5"/>
    <w:rsid w:val="002B4DF1"/>
    <w:rsid w:val="002C542C"/>
    <w:rsid w:val="002D06E1"/>
    <w:rsid w:val="002D54D3"/>
    <w:rsid w:val="002E2767"/>
    <w:rsid w:val="002E7C55"/>
    <w:rsid w:val="002F084B"/>
    <w:rsid w:val="002F509F"/>
    <w:rsid w:val="002F5DCB"/>
    <w:rsid w:val="003021AD"/>
    <w:rsid w:val="003042D9"/>
    <w:rsid w:val="003171DB"/>
    <w:rsid w:val="00327025"/>
    <w:rsid w:val="0032793A"/>
    <w:rsid w:val="003307EE"/>
    <w:rsid w:val="00342BD6"/>
    <w:rsid w:val="00343968"/>
    <w:rsid w:val="00344140"/>
    <w:rsid w:val="00345CC2"/>
    <w:rsid w:val="00347063"/>
    <w:rsid w:val="003509CF"/>
    <w:rsid w:val="00350B61"/>
    <w:rsid w:val="003516DE"/>
    <w:rsid w:val="00355C84"/>
    <w:rsid w:val="00361189"/>
    <w:rsid w:val="003615ED"/>
    <w:rsid w:val="00361F80"/>
    <w:rsid w:val="003713FC"/>
    <w:rsid w:val="0038153F"/>
    <w:rsid w:val="00383B0F"/>
    <w:rsid w:val="0039236F"/>
    <w:rsid w:val="003964E9"/>
    <w:rsid w:val="003A0D69"/>
    <w:rsid w:val="003A186E"/>
    <w:rsid w:val="003A5C29"/>
    <w:rsid w:val="003A5E23"/>
    <w:rsid w:val="003B3343"/>
    <w:rsid w:val="003B74F8"/>
    <w:rsid w:val="003C3909"/>
    <w:rsid w:val="003D1BDC"/>
    <w:rsid w:val="003E70A3"/>
    <w:rsid w:val="003F655E"/>
    <w:rsid w:val="0040195D"/>
    <w:rsid w:val="0040426D"/>
    <w:rsid w:val="00421110"/>
    <w:rsid w:val="004239C5"/>
    <w:rsid w:val="00450A72"/>
    <w:rsid w:val="004556C7"/>
    <w:rsid w:val="004624F6"/>
    <w:rsid w:val="004635C5"/>
    <w:rsid w:val="0046630B"/>
    <w:rsid w:val="004751CB"/>
    <w:rsid w:val="00475542"/>
    <w:rsid w:val="00483CE3"/>
    <w:rsid w:val="004916AE"/>
    <w:rsid w:val="004922D4"/>
    <w:rsid w:val="004A6311"/>
    <w:rsid w:val="004C3736"/>
    <w:rsid w:val="004C4254"/>
    <w:rsid w:val="004D1F69"/>
    <w:rsid w:val="004D27B9"/>
    <w:rsid w:val="004D7FC4"/>
    <w:rsid w:val="004E0EBA"/>
    <w:rsid w:val="004E124E"/>
    <w:rsid w:val="004E5023"/>
    <w:rsid w:val="004F0FC2"/>
    <w:rsid w:val="004F30BB"/>
    <w:rsid w:val="005028A8"/>
    <w:rsid w:val="005031F4"/>
    <w:rsid w:val="00506B8E"/>
    <w:rsid w:val="005104B3"/>
    <w:rsid w:val="005117DA"/>
    <w:rsid w:val="00514189"/>
    <w:rsid w:val="00520CAA"/>
    <w:rsid w:val="005212A6"/>
    <w:rsid w:val="0052571F"/>
    <w:rsid w:val="0052746D"/>
    <w:rsid w:val="00527A21"/>
    <w:rsid w:val="00530454"/>
    <w:rsid w:val="0053707B"/>
    <w:rsid w:val="00537619"/>
    <w:rsid w:val="00540DF3"/>
    <w:rsid w:val="0054390A"/>
    <w:rsid w:val="00543ECC"/>
    <w:rsid w:val="005500F0"/>
    <w:rsid w:val="0055686E"/>
    <w:rsid w:val="0055731A"/>
    <w:rsid w:val="0056247E"/>
    <w:rsid w:val="00563C2A"/>
    <w:rsid w:val="00564068"/>
    <w:rsid w:val="00573D7C"/>
    <w:rsid w:val="005740A0"/>
    <w:rsid w:val="00580F3F"/>
    <w:rsid w:val="00582FBD"/>
    <w:rsid w:val="005872A6"/>
    <w:rsid w:val="005954FB"/>
    <w:rsid w:val="005A19A7"/>
    <w:rsid w:val="005A560B"/>
    <w:rsid w:val="005A7656"/>
    <w:rsid w:val="005B4153"/>
    <w:rsid w:val="005C2CD1"/>
    <w:rsid w:val="005C47B0"/>
    <w:rsid w:val="005C4890"/>
    <w:rsid w:val="005D7E6C"/>
    <w:rsid w:val="005E1480"/>
    <w:rsid w:val="005E35A8"/>
    <w:rsid w:val="005E5E2C"/>
    <w:rsid w:val="005F0EC9"/>
    <w:rsid w:val="005F34C6"/>
    <w:rsid w:val="005F439F"/>
    <w:rsid w:val="005F5EF6"/>
    <w:rsid w:val="00601FED"/>
    <w:rsid w:val="0060504D"/>
    <w:rsid w:val="006102B2"/>
    <w:rsid w:val="006218DE"/>
    <w:rsid w:val="006251F2"/>
    <w:rsid w:val="006318D3"/>
    <w:rsid w:val="00642D88"/>
    <w:rsid w:val="006436B7"/>
    <w:rsid w:val="0064691E"/>
    <w:rsid w:val="006474D5"/>
    <w:rsid w:val="00651260"/>
    <w:rsid w:val="00655D06"/>
    <w:rsid w:val="00660C04"/>
    <w:rsid w:val="006632F5"/>
    <w:rsid w:val="0067602B"/>
    <w:rsid w:val="00677237"/>
    <w:rsid w:val="006919F1"/>
    <w:rsid w:val="00696E4A"/>
    <w:rsid w:val="00697E5D"/>
    <w:rsid w:val="006A1750"/>
    <w:rsid w:val="006A26BC"/>
    <w:rsid w:val="006B1587"/>
    <w:rsid w:val="006C48B2"/>
    <w:rsid w:val="006C5384"/>
    <w:rsid w:val="006D23B3"/>
    <w:rsid w:val="006D4D69"/>
    <w:rsid w:val="006D6443"/>
    <w:rsid w:val="006E016E"/>
    <w:rsid w:val="006F748B"/>
    <w:rsid w:val="0070129B"/>
    <w:rsid w:val="00706E68"/>
    <w:rsid w:val="00717CD9"/>
    <w:rsid w:val="00723743"/>
    <w:rsid w:val="00725695"/>
    <w:rsid w:val="00725A42"/>
    <w:rsid w:val="0072747C"/>
    <w:rsid w:val="007279D7"/>
    <w:rsid w:val="0073222A"/>
    <w:rsid w:val="00732D41"/>
    <w:rsid w:val="0073362E"/>
    <w:rsid w:val="00735C7C"/>
    <w:rsid w:val="0073665A"/>
    <w:rsid w:val="00736923"/>
    <w:rsid w:val="007529E8"/>
    <w:rsid w:val="00781C65"/>
    <w:rsid w:val="007823E5"/>
    <w:rsid w:val="00786649"/>
    <w:rsid w:val="00787F80"/>
    <w:rsid w:val="007B4BD2"/>
    <w:rsid w:val="007D1CEE"/>
    <w:rsid w:val="007E31E6"/>
    <w:rsid w:val="007E41CD"/>
    <w:rsid w:val="0080138D"/>
    <w:rsid w:val="00806D9E"/>
    <w:rsid w:val="00812F6B"/>
    <w:rsid w:val="00821FB0"/>
    <w:rsid w:val="00823035"/>
    <w:rsid w:val="00826672"/>
    <w:rsid w:val="00831F61"/>
    <w:rsid w:val="0083598C"/>
    <w:rsid w:val="00835A17"/>
    <w:rsid w:val="0083643B"/>
    <w:rsid w:val="00855407"/>
    <w:rsid w:val="00864A87"/>
    <w:rsid w:val="00880FEC"/>
    <w:rsid w:val="0088433F"/>
    <w:rsid w:val="00886495"/>
    <w:rsid w:val="00891C41"/>
    <w:rsid w:val="008972FD"/>
    <w:rsid w:val="008A07CE"/>
    <w:rsid w:val="008A47B8"/>
    <w:rsid w:val="008B31A5"/>
    <w:rsid w:val="008B5210"/>
    <w:rsid w:val="008B5448"/>
    <w:rsid w:val="008B6704"/>
    <w:rsid w:val="008C21F8"/>
    <w:rsid w:val="008D25C5"/>
    <w:rsid w:val="008F0054"/>
    <w:rsid w:val="008F4551"/>
    <w:rsid w:val="009006A6"/>
    <w:rsid w:val="00901CC9"/>
    <w:rsid w:val="00904C32"/>
    <w:rsid w:val="009064EB"/>
    <w:rsid w:val="00907297"/>
    <w:rsid w:val="00912116"/>
    <w:rsid w:val="00912988"/>
    <w:rsid w:val="00921684"/>
    <w:rsid w:val="00934609"/>
    <w:rsid w:val="00945D6A"/>
    <w:rsid w:val="0095281B"/>
    <w:rsid w:val="00953D34"/>
    <w:rsid w:val="009608B9"/>
    <w:rsid w:val="0096135E"/>
    <w:rsid w:val="00963141"/>
    <w:rsid w:val="00973BC6"/>
    <w:rsid w:val="009833AE"/>
    <w:rsid w:val="009873CA"/>
    <w:rsid w:val="00991E60"/>
    <w:rsid w:val="009A01CE"/>
    <w:rsid w:val="009A207A"/>
    <w:rsid w:val="009A5023"/>
    <w:rsid w:val="009B3E4A"/>
    <w:rsid w:val="009B3EA0"/>
    <w:rsid w:val="009B5E9B"/>
    <w:rsid w:val="009C01DC"/>
    <w:rsid w:val="009C01F6"/>
    <w:rsid w:val="009C0EAD"/>
    <w:rsid w:val="009C1AEE"/>
    <w:rsid w:val="009C4A3A"/>
    <w:rsid w:val="009D237E"/>
    <w:rsid w:val="009D39ED"/>
    <w:rsid w:val="009D4512"/>
    <w:rsid w:val="009E2330"/>
    <w:rsid w:val="009E2DE8"/>
    <w:rsid w:val="009E55F0"/>
    <w:rsid w:val="009E6253"/>
    <w:rsid w:val="009F0438"/>
    <w:rsid w:val="009F262A"/>
    <w:rsid w:val="009F35A6"/>
    <w:rsid w:val="009F61AA"/>
    <w:rsid w:val="00A104E1"/>
    <w:rsid w:val="00A1275F"/>
    <w:rsid w:val="00A13BE9"/>
    <w:rsid w:val="00A160D2"/>
    <w:rsid w:val="00A22B26"/>
    <w:rsid w:val="00A23E7C"/>
    <w:rsid w:val="00A31260"/>
    <w:rsid w:val="00A32DDE"/>
    <w:rsid w:val="00A36215"/>
    <w:rsid w:val="00A371DF"/>
    <w:rsid w:val="00A42AB5"/>
    <w:rsid w:val="00A47F7F"/>
    <w:rsid w:val="00A506E7"/>
    <w:rsid w:val="00A528EA"/>
    <w:rsid w:val="00A567DD"/>
    <w:rsid w:val="00A621E7"/>
    <w:rsid w:val="00A8176D"/>
    <w:rsid w:val="00A91CDA"/>
    <w:rsid w:val="00A93124"/>
    <w:rsid w:val="00AA04A4"/>
    <w:rsid w:val="00AA6A49"/>
    <w:rsid w:val="00AB13E2"/>
    <w:rsid w:val="00AC4ADF"/>
    <w:rsid w:val="00AC60D4"/>
    <w:rsid w:val="00AD50E0"/>
    <w:rsid w:val="00AE56F1"/>
    <w:rsid w:val="00B01567"/>
    <w:rsid w:val="00B02D56"/>
    <w:rsid w:val="00B13455"/>
    <w:rsid w:val="00B14774"/>
    <w:rsid w:val="00B428ED"/>
    <w:rsid w:val="00B43BB9"/>
    <w:rsid w:val="00B45927"/>
    <w:rsid w:val="00B459CB"/>
    <w:rsid w:val="00B4715F"/>
    <w:rsid w:val="00B472C5"/>
    <w:rsid w:val="00B55209"/>
    <w:rsid w:val="00B618D1"/>
    <w:rsid w:val="00B6326D"/>
    <w:rsid w:val="00B642A7"/>
    <w:rsid w:val="00B83C75"/>
    <w:rsid w:val="00B87447"/>
    <w:rsid w:val="00B877AF"/>
    <w:rsid w:val="00B91B33"/>
    <w:rsid w:val="00B9243B"/>
    <w:rsid w:val="00B94C3B"/>
    <w:rsid w:val="00BA10CB"/>
    <w:rsid w:val="00BA4ED1"/>
    <w:rsid w:val="00BA4F52"/>
    <w:rsid w:val="00BB2C94"/>
    <w:rsid w:val="00BC0CC4"/>
    <w:rsid w:val="00BC202C"/>
    <w:rsid w:val="00BC489E"/>
    <w:rsid w:val="00BC69E8"/>
    <w:rsid w:val="00BD2AED"/>
    <w:rsid w:val="00BD6B21"/>
    <w:rsid w:val="00BE0261"/>
    <w:rsid w:val="00BE0E4C"/>
    <w:rsid w:val="00BE2DB2"/>
    <w:rsid w:val="00BE643E"/>
    <w:rsid w:val="00BF3682"/>
    <w:rsid w:val="00BF4580"/>
    <w:rsid w:val="00BF6833"/>
    <w:rsid w:val="00BF7E04"/>
    <w:rsid w:val="00C00331"/>
    <w:rsid w:val="00C13E9B"/>
    <w:rsid w:val="00C14B8D"/>
    <w:rsid w:val="00C2183D"/>
    <w:rsid w:val="00C24E50"/>
    <w:rsid w:val="00C25BC1"/>
    <w:rsid w:val="00C273C0"/>
    <w:rsid w:val="00C27A96"/>
    <w:rsid w:val="00C27F34"/>
    <w:rsid w:val="00C44344"/>
    <w:rsid w:val="00C505FC"/>
    <w:rsid w:val="00C51299"/>
    <w:rsid w:val="00C522CA"/>
    <w:rsid w:val="00C54D12"/>
    <w:rsid w:val="00C75043"/>
    <w:rsid w:val="00C7607E"/>
    <w:rsid w:val="00C77222"/>
    <w:rsid w:val="00C86265"/>
    <w:rsid w:val="00C8740F"/>
    <w:rsid w:val="00C91264"/>
    <w:rsid w:val="00C919BA"/>
    <w:rsid w:val="00CA17C9"/>
    <w:rsid w:val="00CA3E42"/>
    <w:rsid w:val="00CC3E47"/>
    <w:rsid w:val="00CD0F67"/>
    <w:rsid w:val="00CD17F9"/>
    <w:rsid w:val="00CD1D5E"/>
    <w:rsid w:val="00CD6EAA"/>
    <w:rsid w:val="00CE3652"/>
    <w:rsid w:val="00CE70D2"/>
    <w:rsid w:val="00CF4607"/>
    <w:rsid w:val="00D01784"/>
    <w:rsid w:val="00D0267C"/>
    <w:rsid w:val="00D0797D"/>
    <w:rsid w:val="00D12254"/>
    <w:rsid w:val="00D132F5"/>
    <w:rsid w:val="00D16D52"/>
    <w:rsid w:val="00D16FCA"/>
    <w:rsid w:val="00D17263"/>
    <w:rsid w:val="00D209B7"/>
    <w:rsid w:val="00D22304"/>
    <w:rsid w:val="00D32F0B"/>
    <w:rsid w:val="00D36817"/>
    <w:rsid w:val="00D37064"/>
    <w:rsid w:val="00D40A01"/>
    <w:rsid w:val="00D420CC"/>
    <w:rsid w:val="00D4211E"/>
    <w:rsid w:val="00D45D0F"/>
    <w:rsid w:val="00D46266"/>
    <w:rsid w:val="00D55338"/>
    <w:rsid w:val="00D609B2"/>
    <w:rsid w:val="00D64B23"/>
    <w:rsid w:val="00D75B34"/>
    <w:rsid w:val="00D8139C"/>
    <w:rsid w:val="00D8416F"/>
    <w:rsid w:val="00D87892"/>
    <w:rsid w:val="00D90B99"/>
    <w:rsid w:val="00D91818"/>
    <w:rsid w:val="00D94657"/>
    <w:rsid w:val="00D959F5"/>
    <w:rsid w:val="00D95E6E"/>
    <w:rsid w:val="00D97D01"/>
    <w:rsid w:val="00DA0A1E"/>
    <w:rsid w:val="00DA32BF"/>
    <w:rsid w:val="00DB4E17"/>
    <w:rsid w:val="00DC7237"/>
    <w:rsid w:val="00DD6D74"/>
    <w:rsid w:val="00DE2A04"/>
    <w:rsid w:val="00DE6B61"/>
    <w:rsid w:val="00DF0D79"/>
    <w:rsid w:val="00DF4FC3"/>
    <w:rsid w:val="00DF7031"/>
    <w:rsid w:val="00E03E6D"/>
    <w:rsid w:val="00E07017"/>
    <w:rsid w:val="00E07720"/>
    <w:rsid w:val="00E10FBC"/>
    <w:rsid w:val="00E1180C"/>
    <w:rsid w:val="00E1242A"/>
    <w:rsid w:val="00E14C35"/>
    <w:rsid w:val="00E15810"/>
    <w:rsid w:val="00E26018"/>
    <w:rsid w:val="00E26543"/>
    <w:rsid w:val="00E321D2"/>
    <w:rsid w:val="00E332B4"/>
    <w:rsid w:val="00E33D6C"/>
    <w:rsid w:val="00E359E5"/>
    <w:rsid w:val="00E4129F"/>
    <w:rsid w:val="00E45FB9"/>
    <w:rsid w:val="00E467D0"/>
    <w:rsid w:val="00E470C7"/>
    <w:rsid w:val="00E54D84"/>
    <w:rsid w:val="00E764CD"/>
    <w:rsid w:val="00E82360"/>
    <w:rsid w:val="00E842EA"/>
    <w:rsid w:val="00E84F30"/>
    <w:rsid w:val="00E8537F"/>
    <w:rsid w:val="00E93D1E"/>
    <w:rsid w:val="00E94A69"/>
    <w:rsid w:val="00E95D5F"/>
    <w:rsid w:val="00EA2C86"/>
    <w:rsid w:val="00EA7D2A"/>
    <w:rsid w:val="00EB1273"/>
    <w:rsid w:val="00EB7CB6"/>
    <w:rsid w:val="00EC1433"/>
    <w:rsid w:val="00EC4E6F"/>
    <w:rsid w:val="00ED2820"/>
    <w:rsid w:val="00ED48DA"/>
    <w:rsid w:val="00ED543B"/>
    <w:rsid w:val="00ED548C"/>
    <w:rsid w:val="00EE0B2F"/>
    <w:rsid w:val="00EE4F75"/>
    <w:rsid w:val="00EF1AF4"/>
    <w:rsid w:val="00EF1EBF"/>
    <w:rsid w:val="00EF29CA"/>
    <w:rsid w:val="00F0094E"/>
    <w:rsid w:val="00F07015"/>
    <w:rsid w:val="00F11B2D"/>
    <w:rsid w:val="00F14E0F"/>
    <w:rsid w:val="00F2008B"/>
    <w:rsid w:val="00F20961"/>
    <w:rsid w:val="00F35412"/>
    <w:rsid w:val="00F36D28"/>
    <w:rsid w:val="00F40E0E"/>
    <w:rsid w:val="00F426C4"/>
    <w:rsid w:val="00F44EFB"/>
    <w:rsid w:val="00F53D06"/>
    <w:rsid w:val="00F6667B"/>
    <w:rsid w:val="00F66B9E"/>
    <w:rsid w:val="00F66CB3"/>
    <w:rsid w:val="00F67126"/>
    <w:rsid w:val="00F720A4"/>
    <w:rsid w:val="00F93C91"/>
    <w:rsid w:val="00F95081"/>
    <w:rsid w:val="00FB1688"/>
    <w:rsid w:val="00FB3A46"/>
    <w:rsid w:val="00FB76AE"/>
    <w:rsid w:val="00FB77F5"/>
    <w:rsid w:val="00FC277B"/>
    <w:rsid w:val="00FC3D52"/>
    <w:rsid w:val="00FC4247"/>
    <w:rsid w:val="00FC4D84"/>
    <w:rsid w:val="00FC54DF"/>
    <w:rsid w:val="00FD1228"/>
    <w:rsid w:val="00FE20DF"/>
    <w:rsid w:val="00FE26CE"/>
    <w:rsid w:val="00FE73AE"/>
    <w:rsid w:val="00FF0BE1"/>
    <w:rsid w:val="00FF11C4"/>
    <w:rsid w:val="00FF2B8B"/>
    <w:rsid w:val="068CA03E"/>
    <w:rsid w:val="07163FB3"/>
    <w:rsid w:val="077DF7E2"/>
    <w:rsid w:val="08C8D53F"/>
    <w:rsid w:val="0DB12C95"/>
    <w:rsid w:val="0DCA86CB"/>
    <w:rsid w:val="0DE7CB46"/>
    <w:rsid w:val="0E62729A"/>
    <w:rsid w:val="0F76F8B8"/>
    <w:rsid w:val="1360942E"/>
    <w:rsid w:val="13717CDC"/>
    <w:rsid w:val="172B11A3"/>
    <w:rsid w:val="17736906"/>
    <w:rsid w:val="1AD91388"/>
    <w:rsid w:val="229E3D68"/>
    <w:rsid w:val="230A378B"/>
    <w:rsid w:val="23617BFF"/>
    <w:rsid w:val="26E1B395"/>
    <w:rsid w:val="2EAE030F"/>
    <w:rsid w:val="34A392F2"/>
    <w:rsid w:val="36BA638A"/>
    <w:rsid w:val="39112B18"/>
    <w:rsid w:val="39A21EC1"/>
    <w:rsid w:val="3C8721CF"/>
    <w:rsid w:val="3DF8BB55"/>
    <w:rsid w:val="3F5A55C3"/>
    <w:rsid w:val="3F7A7E88"/>
    <w:rsid w:val="44731DE1"/>
    <w:rsid w:val="4943442C"/>
    <w:rsid w:val="4C50977B"/>
    <w:rsid w:val="54D458E1"/>
    <w:rsid w:val="55B5AB95"/>
    <w:rsid w:val="58242906"/>
    <w:rsid w:val="5FFC637A"/>
    <w:rsid w:val="64423EE9"/>
    <w:rsid w:val="6470FB23"/>
    <w:rsid w:val="692E0FC3"/>
    <w:rsid w:val="6C248A7C"/>
    <w:rsid w:val="6D6EF154"/>
    <w:rsid w:val="6D8053AD"/>
    <w:rsid w:val="71D75EF8"/>
    <w:rsid w:val="724FB346"/>
    <w:rsid w:val="732344F8"/>
    <w:rsid w:val="74CD952A"/>
    <w:rsid w:val="74D66F0F"/>
    <w:rsid w:val="79BBBB16"/>
    <w:rsid w:val="7DF02B66"/>
    <w:rsid w:val="7E5C706E"/>
    <w:rsid w:val="7ED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65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B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E4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657"/>
    <w:pPr>
      <w:ind w:left="720"/>
      <w:contextualSpacing/>
    </w:pPr>
  </w:style>
  <w:style w:type="paragraph" w:styleId="a5">
    <w:name w:val="No Spacing"/>
    <w:uiPriority w:val="1"/>
    <w:qFormat/>
    <w:rsid w:val="00D17263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semiHidden/>
    <w:unhideWhenUsed/>
    <w:rsid w:val="00466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46630B"/>
    <w:rPr>
      <w:rFonts w:ascii="Segoe UI" w:hAnsi="Segoe UI" w:cs="Segoe UI"/>
      <w:sz w:val="18"/>
      <w:szCs w:val="18"/>
      <w:lang w:eastAsia="en-US"/>
    </w:rPr>
  </w:style>
  <w:style w:type="character" w:styleId="a8">
    <w:name w:val="Placeholder Text"/>
    <w:basedOn w:val="a0"/>
    <w:uiPriority w:val="99"/>
    <w:semiHidden/>
    <w:rsid w:val="002F509F"/>
    <w:rPr>
      <w:color w:val="808080"/>
    </w:rPr>
  </w:style>
  <w:style w:type="paragraph" w:customStyle="1" w:styleId="xmsonormal">
    <w:name w:val="x_msonormal"/>
    <w:basedOn w:val="a"/>
    <w:rsid w:val="00530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Другое_"/>
    <w:basedOn w:val="a0"/>
    <w:link w:val="aa"/>
    <w:rsid w:val="00041294"/>
    <w:rPr>
      <w:rFonts w:ascii="Arial" w:eastAsia="Arial" w:hAnsi="Arial" w:cs="Arial"/>
      <w:b/>
      <w:bCs/>
      <w:sz w:val="11"/>
      <w:szCs w:val="11"/>
      <w:lang w:val="en-US" w:eastAsia="en-US" w:bidi="en-US"/>
    </w:rPr>
  </w:style>
  <w:style w:type="paragraph" w:customStyle="1" w:styleId="aa">
    <w:name w:val="Другое"/>
    <w:basedOn w:val="a"/>
    <w:link w:val="a9"/>
    <w:rsid w:val="00041294"/>
    <w:pPr>
      <w:widowControl w:val="0"/>
      <w:spacing w:after="0" w:line="266" w:lineRule="auto"/>
    </w:pPr>
    <w:rPr>
      <w:rFonts w:ascii="Arial" w:eastAsia="Arial" w:hAnsi="Arial" w:cs="Arial"/>
      <w:b/>
      <w:bCs/>
      <w:sz w:val="11"/>
      <w:szCs w:val="11"/>
      <w:lang w:val="en-US" w:bidi="en-US"/>
    </w:rPr>
  </w:style>
  <w:style w:type="paragraph" w:styleId="ab">
    <w:name w:val="Normal (Web)"/>
    <w:basedOn w:val="a"/>
    <w:uiPriority w:val="99"/>
    <w:unhideWhenUsed/>
    <w:rsid w:val="00D32F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Emphasis"/>
    <w:basedOn w:val="a0"/>
    <w:qFormat/>
    <w:rsid w:val="00696E4A"/>
    <w:rPr>
      <w:i/>
      <w:iCs/>
    </w:rPr>
  </w:style>
  <w:style w:type="character" w:styleId="ad">
    <w:name w:val="Strong"/>
    <w:basedOn w:val="a0"/>
    <w:uiPriority w:val="22"/>
    <w:qFormat/>
    <w:rsid w:val="005872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B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E4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657"/>
    <w:pPr>
      <w:ind w:left="720"/>
      <w:contextualSpacing/>
    </w:pPr>
  </w:style>
  <w:style w:type="paragraph" w:styleId="a5">
    <w:name w:val="No Spacing"/>
    <w:uiPriority w:val="1"/>
    <w:qFormat/>
    <w:rsid w:val="00D17263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semiHidden/>
    <w:unhideWhenUsed/>
    <w:rsid w:val="00466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46630B"/>
    <w:rPr>
      <w:rFonts w:ascii="Segoe UI" w:hAnsi="Segoe UI" w:cs="Segoe UI"/>
      <w:sz w:val="18"/>
      <w:szCs w:val="18"/>
      <w:lang w:eastAsia="en-US"/>
    </w:rPr>
  </w:style>
  <w:style w:type="character" w:styleId="a8">
    <w:name w:val="Placeholder Text"/>
    <w:basedOn w:val="a0"/>
    <w:uiPriority w:val="99"/>
    <w:semiHidden/>
    <w:rsid w:val="002F509F"/>
    <w:rPr>
      <w:color w:val="808080"/>
    </w:rPr>
  </w:style>
  <w:style w:type="paragraph" w:customStyle="1" w:styleId="xmsonormal">
    <w:name w:val="x_msonormal"/>
    <w:basedOn w:val="a"/>
    <w:rsid w:val="00530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Другое_"/>
    <w:basedOn w:val="a0"/>
    <w:link w:val="aa"/>
    <w:rsid w:val="00041294"/>
    <w:rPr>
      <w:rFonts w:ascii="Arial" w:eastAsia="Arial" w:hAnsi="Arial" w:cs="Arial"/>
      <w:b/>
      <w:bCs/>
      <w:sz w:val="11"/>
      <w:szCs w:val="11"/>
      <w:lang w:val="en-US" w:eastAsia="en-US" w:bidi="en-US"/>
    </w:rPr>
  </w:style>
  <w:style w:type="paragraph" w:customStyle="1" w:styleId="aa">
    <w:name w:val="Другое"/>
    <w:basedOn w:val="a"/>
    <w:link w:val="a9"/>
    <w:rsid w:val="00041294"/>
    <w:pPr>
      <w:widowControl w:val="0"/>
      <w:spacing w:after="0" w:line="266" w:lineRule="auto"/>
    </w:pPr>
    <w:rPr>
      <w:rFonts w:ascii="Arial" w:eastAsia="Arial" w:hAnsi="Arial" w:cs="Arial"/>
      <w:b/>
      <w:bCs/>
      <w:sz w:val="11"/>
      <w:szCs w:val="11"/>
      <w:lang w:val="en-US" w:bidi="en-US"/>
    </w:rPr>
  </w:style>
  <w:style w:type="paragraph" w:styleId="ab">
    <w:name w:val="Normal (Web)"/>
    <w:basedOn w:val="a"/>
    <w:uiPriority w:val="99"/>
    <w:unhideWhenUsed/>
    <w:rsid w:val="00D32F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Emphasis"/>
    <w:basedOn w:val="a0"/>
    <w:qFormat/>
    <w:rsid w:val="00696E4A"/>
    <w:rPr>
      <w:i/>
      <w:iCs/>
    </w:rPr>
  </w:style>
  <w:style w:type="character" w:styleId="ad">
    <w:name w:val="Strong"/>
    <w:basedOn w:val="a0"/>
    <w:uiPriority w:val="22"/>
    <w:qFormat/>
    <w:rsid w:val="00587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1f1911-427a-44db-9df4-76251a0a3ea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FE0BC388D83446BEFB19B3C688C234" ma:contentTypeVersion="12" ma:contentTypeDescription="Создание документа." ma:contentTypeScope="" ma:versionID="7fbb87566d8bca9d84451596ad1e975e">
  <xsd:schema xmlns:xsd="http://www.w3.org/2001/XMLSchema" xmlns:xs="http://www.w3.org/2001/XMLSchema" xmlns:p="http://schemas.microsoft.com/office/2006/metadata/properties" xmlns:ns2="a7502716-e8ba-4511-b271-5c6ef562ae8a" xmlns:ns3="6e1f1911-427a-44db-9df4-76251a0a3ea0" targetNamespace="http://schemas.microsoft.com/office/2006/metadata/properties" ma:root="true" ma:fieldsID="bb4597a258ce8e303de77bb49cbe97fb" ns2:_="" ns3:_="">
    <xsd:import namespace="a7502716-e8ba-4511-b271-5c6ef562ae8a"/>
    <xsd:import namespace="6e1f1911-427a-44db-9df4-76251a0a3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02716-e8ba-4511-b271-5c6ef562a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f1911-427a-44db-9df4-76251a0a3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C9FDD-F014-4B5C-99CC-8B3381158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B33DD-FEE1-4369-8EE7-A0452FD2DD6C}">
  <ds:schemaRefs>
    <ds:schemaRef ds:uri="http://schemas.microsoft.com/office/2006/metadata/properties"/>
    <ds:schemaRef ds:uri="http://schemas.microsoft.com/office/infopath/2007/PartnerControls"/>
    <ds:schemaRef ds:uri="6e1f1911-427a-44db-9df4-76251a0a3ea0"/>
  </ds:schemaRefs>
</ds:datastoreItem>
</file>

<file path=customXml/itemProps3.xml><?xml version="1.0" encoding="utf-8"?>
<ds:datastoreItem xmlns:ds="http://schemas.openxmlformats.org/officeDocument/2006/customXml" ds:itemID="{B2B82E09-B9DB-43FC-9FA0-591ED973F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02716-e8ba-4511-b271-5c6ef562ae8a"/>
    <ds:schemaRef ds:uri="6e1f1911-427a-44db-9df4-76251a0a3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444DAF-D0D1-4904-8065-B0DAAAC3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3</Pages>
  <Words>563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Полоцкого государственного</vt:lpstr>
    </vt:vector>
  </TitlesOfParts>
  <Company>World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Полоцкого государственного</dc:title>
  <dc:creator>Deluxo</dc:creator>
  <cp:lastModifiedBy>User</cp:lastModifiedBy>
  <cp:revision>17</cp:revision>
  <cp:lastPrinted>2025-01-23T11:58:00Z</cp:lastPrinted>
  <dcterms:created xsi:type="dcterms:W3CDTF">2025-02-27T06:52:00Z</dcterms:created>
  <dcterms:modified xsi:type="dcterms:W3CDTF">2026-07-09T07:12:00Z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0x010100E3FE0BC388D83446BEFB19B3C688C234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