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B987" w14:textId="77777777" w:rsidR="0054158B" w:rsidRDefault="0054158B" w:rsidP="00710817">
      <w:pPr>
        <w:jc w:val="center"/>
        <w:rPr>
          <w:b/>
          <w:i/>
        </w:rPr>
      </w:pPr>
    </w:p>
    <w:p w14:paraId="10DA873C" w14:textId="66C94EE6" w:rsidR="00710817" w:rsidRDefault="00710817" w:rsidP="00710817">
      <w:pPr>
        <w:jc w:val="center"/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 xml:space="preserve">4 к </w:t>
      </w:r>
      <w:r w:rsidRPr="003A3669">
        <w:rPr>
          <w:b/>
          <w:i/>
        </w:rPr>
        <w:t>аукционным документам №А</w:t>
      </w:r>
      <w:r w:rsidR="0054158B">
        <w:rPr>
          <w:b/>
          <w:i/>
        </w:rPr>
        <w:t>589</w:t>
      </w:r>
      <w:r w:rsidRPr="003A3669">
        <w:rPr>
          <w:b/>
          <w:i/>
        </w:rPr>
        <w:t>-</w:t>
      </w:r>
      <w:r>
        <w:rPr>
          <w:b/>
          <w:i/>
        </w:rPr>
        <w:t>0</w:t>
      </w:r>
      <w:r w:rsidR="0054158B">
        <w:rPr>
          <w:b/>
          <w:i/>
        </w:rPr>
        <w:t>7</w:t>
      </w:r>
      <w:r w:rsidRPr="003A3669">
        <w:rPr>
          <w:b/>
          <w:i/>
        </w:rPr>
        <w:t>/2</w:t>
      </w:r>
      <w:r w:rsidR="006016AD">
        <w:rPr>
          <w:b/>
          <w:i/>
        </w:rPr>
        <w:t>6</w:t>
      </w:r>
      <w:r w:rsidRPr="003A3669">
        <w:rPr>
          <w:b/>
          <w:i/>
        </w:rPr>
        <w:t>1</w:t>
      </w:r>
    </w:p>
    <w:p w14:paraId="263D87F7" w14:textId="77777777" w:rsidR="00710817" w:rsidRDefault="00710817" w:rsidP="00710817">
      <w:pPr>
        <w:jc w:val="center"/>
        <w:rPr>
          <w:b/>
          <w:i/>
        </w:rPr>
      </w:pPr>
    </w:p>
    <w:p w14:paraId="577D6AD5" w14:textId="4F63ABB3" w:rsidR="00710817" w:rsidRPr="006F7E9A" w:rsidRDefault="006F7E9A" w:rsidP="00710817">
      <w:pPr>
        <w:widowControl w:val="0"/>
        <w:tabs>
          <w:tab w:val="left" w:pos="567"/>
        </w:tabs>
        <w:adjustRightInd w:val="0"/>
        <w:ind w:firstLine="720"/>
        <w:jc w:val="center"/>
        <w:rPr>
          <w:sz w:val="28"/>
          <w:szCs w:val="28"/>
        </w:rPr>
      </w:pPr>
      <w:r w:rsidRPr="006F7E9A">
        <w:rPr>
          <w:sz w:val="28"/>
          <w:szCs w:val="28"/>
        </w:rPr>
        <w:t>Техническ</w:t>
      </w:r>
      <w:r w:rsidR="0054158B">
        <w:rPr>
          <w:sz w:val="28"/>
          <w:szCs w:val="28"/>
        </w:rPr>
        <w:t>о</w:t>
      </w:r>
      <w:r w:rsidRPr="006F7E9A">
        <w:rPr>
          <w:sz w:val="28"/>
          <w:szCs w:val="28"/>
        </w:rPr>
        <w:t xml:space="preserve">е </w:t>
      </w:r>
      <w:r w:rsidR="0054158B">
        <w:rPr>
          <w:sz w:val="28"/>
          <w:szCs w:val="28"/>
        </w:rPr>
        <w:t>описание</w:t>
      </w:r>
    </w:p>
    <w:p w14:paraId="0DFDA0B6" w14:textId="77777777" w:rsidR="009309D3" w:rsidRDefault="009309D3" w:rsidP="009309D3">
      <w:pPr>
        <w:widowControl w:val="0"/>
        <w:tabs>
          <w:tab w:val="left" w:pos="567"/>
        </w:tabs>
        <w:adjustRightInd w:val="0"/>
        <w:jc w:val="both"/>
        <w:rPr>
          <w:sz w:val="27"/>
          <w:szCs w:val="27"/>
        </w:rPr>
      </w:pPr>
    </w:p>
    <w:p w14:paraId="158792D3" w14:textId="77777777" w:rsidR="0054158B" w:rsidRPr="0054158B" w:rsidRDefault="0054158B" w:rsidP="0054158B">
      <w:pPr>
        <w:jc w:val="both"/>
        <w:rPr>
          <w:sz w:val="27"/>
          <w:szCs w:val="27"/>
          <w:u w:val="single"/>
        </w:rPr>
      </w:pPr>
      <w:r w:rsidRPr="0054158B">
        <w:rPr>
          <w:b/>
          <w:bCs/>
          <w:sz w:val="27"/>
          <w:szCs w:val="27"/>
          <w:u w:val="single"/>
        </w:rPr>
        <w:t>Лот №1 Объектив по типу Canon RF 100-500mm f/4.5-7.1 L IS USM или аналог:</w:t>
      </w:r>
    </w:p>
    <w:p w14:paraId="0D18787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байонет (крепление): Canon RF,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для обеспечения совместимости с имеющимся оборудованием, использование адаптеров и переходников для оптики других систем недопустимо;</w:t>
      </w:r>
    </w:p>
    <w:p w14:paraId="7ED1BEC5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пыле- и влагозащищенная конструкция корпуса с резиновым уплотнителем на байонете;</w:t>
      </w:r>
    </w:p>
    <w:p w14:paraId="4F909A7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наличие защитного фтористого покрытия на передней и задней линзах для отталкивания грязи и воды;</w:t>
      </w:r>
    </w:p>
    <w:p w14:paraId="79823CF6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диапазон фокусных расстояний переменный от 100 до 500 мм;</w:t>
      </w:r>
    </w:p>
    <w:p w14:paraId="1469ADFE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наличие в конструкции не менее 1 </w:t>
      </w:r>
      <w:proofErr w:type="spellStart"/>
      <w:r w:rsidRPr="0054158B">
        <w:rPr>
          <w:sz w:val="27"/>
          <w:szCs w:val="27"/>
          <w:u w:val="single"/>
        </w:rPr>
        <w:t>сверхнизкодисперсионного</w:t>
      </w:r>
      <w:proofErr w:type="spellEnd"/>
      <w:r w:rsidRPr="0054158B">
        <w:rPr>
          <w:sz w:val="27"/>
          <w:szCs w:val="27"/>
          <w:u w:val="single"/>
        </w:rPr>
        <w:t xml:space="preserve"> элемента и не менее 6 элементов UD;</w:t>
      </w:r>
    </w:p>
    <w:p w14:paraId="3544B03B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угол обзора от 5° до 24°;</w:t>
      </w:r>
    </w:p>
    <w:p w14:paraId="2729A1CD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светосила: максимальное раскрытие диафрагмы f/4.5 на фокусном расстоянии 100 мм и не менее f/7.1 на фокусном расстоянии 500 мм;</w:t>
      </w:r>
    </w:p>
    <w:p w14:paraId="0330EB33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диаметр светофильтра 77 мм;</w:t>
      </w:r>
    </w:p>
    <w:p w14:paraId="06BBC013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привод автофокусировки ультразвуковой мотор (2 x </w:t>
      </w:r>
      <w:proofErr w:type="spellStart"/>
      <w:r w:rsidRPr="0054158B">
        <w:rPr>
          <w:sz w:val="27"/>
          <w:szCs w:val="27"/>
          <w:u w:val="single"/>
        </w:rPr>
        <w:t>nano</w:t>
      </w:r>
      <w:proofErr w:type="spellEnd"/>
      <w:r w:rsidRPr="0054158B">
        <w:rPr>
          <w:sz w:val="27"/>
          <w:szCs w:val="27"/>
          <w:u w:val="single"/>
        </w:rPr>
        <w:t xml:space="preserve"> USM);</w:t>
      </w:r>
    </w:p>
    <w:p w14:paraId="6BC44363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вес: не более 1370 грамм;</w:t>
      </w:r>
    </w:p>
    <w:p w14:paraId="635A1D6C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дистанция фокусировки 0.9 м при фокусном расстоянии 100 мм;</w:t>
      </w:r>
    </w:p>
    <w:p w14:paraId="13279B8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комплект поставки: Объектив, бленда, передняя и задняя крышки, футляр, штативное кольцо.</w:t>
      </w:r>
    </w:p>
    <w:p w14:paraId="7185E447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0A1ABF42" w14:textId="7B7FA142" w:rsidR="0054158B" w:rsidRPr="0054158B" w:rsidRDefault="0054158B" w:rsidP="0054158B">
      <w:pPr>
        <w:jc w:val="both"/>
        <w:rPr>
          <w:b/>
          <w:bCs/>
          <w:i/>
          <w:iCs/>
          <w:sz w:val="27"/>
          <w:szCs w:val="27"/>
        </w:rPr>
      </w:pPr>
      <w:r w:rsidRPr="0054158B">
        <w:rPr>
          <w:b/>
          <w:bCs/>
          <w:i/>
          <w:iCs/>
          <w:sz w:val="27"/>
          <w:szCs w:val="27"/>
        </w:rPr>
        <w:t xml:space="preserve">Поставляемый </w:t>
      </w:r>
      <w:r w:rsidRPr="0054158B">
        <w:rPr>
          <w:b/>
          <w:bCs/>
          <w:i/>
          <w:iCs/>
          <w:sz w:val="27"/>
          <w:szCs w:val="27"/>
        </w:rPr>
        <w:t>товар должен</w:t>
      </w:r>
      <w:r w:rsidRPr="0054158B">
        <w:rPr>
          <w:b/>
          <w:bCs/>
          <w:i/>
          <w:iCs/>
          <w:sz w:val="27"/>
          <w:szCs w:val="27"/>
        </w:rPr>
        <w:t xml:space="preserve">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FCB671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27B3BA71" w14:textId="52EF780A" w:rsidR="0054158B" w:rsidRP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  <w:r w:rsidRPr="0054158B">
        <w:rPr>
          <w:b/>
          <w:bCs/>
          <w:i/>
          <w:iCs/>
          <w:sz w:val="27"/>
          <w:szCs w:val="27"/>
        </w:rPr>
        <w:t xml:space="preserve">Гарантийные обязательства: не менее 12 (двенадцати) месяцев с даты поставки товара по ТТН.                        </w:t>
      </w:r>
      <w:r w:rsidRPr="0054158B">
        <w:rPr>
          <w:b/>
          <w:bCs/>
          <w:sz w:val="27"/>
          <w:szCs w:val="27"/>
          <w:u w:val="single"/>
        </w:rPr>
        <w:t xml:space="preserve">                                      </w:t>
      </w:r>
    </w:p>
    <w:p w14:paraId="2EB86F04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159016C9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38936304" w14:textId="6A5A5D21" w:rsidR="0054158B" w:rsidRPr="0054158B" w:rsidRDefault="0054158B" w:rsidP="0054158B">
      <w:pPr>
        <w:jc w:val="center"/>
        <w:rPr>
          <w:b/>
          <w:bCs/>
          <w:sz w:val="27"/>
          <w:szCs w:val="27"/>
          <w:u w:val="single"/>
        </w:rPr>
      </w:pPr>
      <w:r w:rsidRPr="0054158B">
        <w:rPr>
          <w:b/>
          <w:bCs/>
          <w:sz w:val="27"/>
          <w:szCs w:val="27"/>
          <w:u w:val="single"/>
        </w:rPr>
        <w:t xml:space="preserve">Лот №2 Объектив по типу </w:t>
      </w:r>
      <w:r w:rsidRPr="0054158B">
        <w:rPr>
          <w:b/>
          <w:bCs/>
          <w:sz w:val="27"/>
          <w:szCs w:val="27"/>
          <w:u w:val="single"/>
          <w:lang w:val="en-US"/>
        </w:rPr>
        <w:t>Canon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RF</w:t>
      </w:r>
      <w:r w:rsidRPr="0054158B">
        <w:rPr>
          <w:b/>
          <w:bCs/>
          <w:sz w:val="27"/>
          <w:szCs w:val="27"/>
          <w:u w:val="single"/>
        </w:rPr>
        <w:t xml:space="preserve"> 24-105</w:t>
      </w:r>
      <w:r w:rsidRPr="0054158B">
        <w:rPr>
          <w:b/>
          <w:bCs/>
          <w:sz w:val="27"/>
          <w:szCs w:val="27"/>
          <w:u w:val="single"/>
          <w:lang w:val="en-US"/>
        </w:rPr>
        <w:t>mm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f</w:t>
      </w:r>
      <w:r w:rsidRPr="0054158B">
        <w:rPr>
          <w:b/>
          <w:bCs/>
          <w:sz w:val="27"/>
          <w:szCs w:val="27"/>
          <w:u w:val="single"/>
        </w:rPr>
        <w:t>/4</w:t>
      </w:r>
      <w:r w:rsidRPr="0054158B">
        <w:rPr>
          <w:b/>
          <w:bCs/>
          <w:sz w:val="27"/>
          <w:szCs w:val="27"/>
          <w:u w:val="single"/>
          <w:lang w:val="en-US"/>
        </w:rPr>
        <w:t>L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IS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USM</w:t>
      </w:r>
      <w:r w:rsidRPr="0054158B">
        <w:rPr>
          <w:b/>
          <w:bCs/>
          <w:sz w:val="27"/>
          <w:szCs w:val="27"/>
          <w:u w:val="single"/>
        </w:rPr>
        <w:t xml:space="preserve"> или аналог:</w:t>
      </w:r>
    </w:p>
    <w:p w14:paraId="094A6799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байонет (крепление): Canon RF,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для обеспечения совместимости с имеющимся оборудованием, использование адаптеров и переходников для оптики других систем недопустимо;</w:t>
      </w:r>
    </w:p>
    <w:p w14:paraId="0675159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светосила: постоянное значение f/4.0 на всем диапазоне фокусных расстояний (от 24 мм до 105 мм). Изменение светосилы при зуммировании недопустимо;</w:t>
      </w:r>
    </w:p>
    <w:p w14:paraId="54C97CB2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наличие в оптической схеме не менее 1 </w:t>
      </w:r>
      <w:proofErr w:type="spellStart"/>
      <w:r w:rsidRPr="0054158B">
        <w:rPr>
          <w:sz w:val="27"/>
          <w:szCs w:val="27"/>
          <w:u w:val="single"/>
        </w:rPr>
        <w:t>ультранизкодисперсионного</w:t>
      </w:r>
      <w:proofErr w:type="spellEnd"/>
      <w:r w:rsidRPr="0054158B">
        <w:rPr>
          <w:sz w:val="27"/>
          <w:szCs w:val="27"/>
          <w:u w:val="single"/>
        </w:rPr>
        <w:t xml:space="preserve"> элемента и асферических линз с покрытием для борьбы с бликами;</w:t>
      </w:r>
    </w:p>
    <w:p w14:paraId="50C19FC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всепогодная конструкция с резиновым уплотнителем на металлическом байонете;</w:t>
      </w:r>
    </w:p>
    <w:p w14:paraId="2F1AF9A5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lastRenderedPageBreak/>
        <w:t>наличие стабилизатора изображения;</w:t>
      </w:r>
    </w:p>
    <w:p w14:paraId="38E807CF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привод автофокусировки: ультразвуковой мотор (</w:t>
      </w:r>
      <w:r w:rsidRPr="0054158B">
        <w:rPr>
          <w:sz w:val="27"/>
          <w:szCs w:val="27"/>
          <w:u w:val="single"/>
          <w:lang w:val="en-US"/>
        </w:rPr>
        <w:t>nano</w:t>
      </w:r>
      <w:r w:rsidRPr="0054158B">
        <w:rPr>
          <w:sz w:val="27"/>
          <w:szCs w:val="27"/>
          <w:u w:val="single"/>
        </w:rPr>
        <w:t xml:space="preserve"> USM);</w:t>
      </w:r>
    </w:p>
    <w:p w14:paraId="38805403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дистанция фокусировки 0.45 м;</w:t>
      </w:r>
    </w:p>
    <w:p w14:paraId="2E23B95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вес: не более 700 грамм.</w:t>
      </w:r>
    </w:p>
    <w:p w14:paraId="2B8994DF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58FDCCD1" w14:textId="77777777" w:rsidR="0054158B" w:rsidRPr="0054158B" w:rsidRDefault="0054158B" w:rsidP="0054158B">
      <w:pPr>
        <w:jc w:val="both"/>
        <w:rPr>
          <w:b/>
          <w:bCs/>
          <w:i/>
          <w:iCs/>
          <w:sz w:val="27"/>
          <w:szCs w:val="27"/>
        </w:rPr>
      </w:pPr>
      <w:r w:rsidRPr="0054158B">
        <w:rPr>
          <w:b/>
          <w:bCs/>
          <w:i/>
          <w:iCs/>
          <w:sz w:val="27"/>
          <w:szCs w:val="27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BA745BF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7B2B5F5D" w14:textId="77777777" w:rsidR="0054158B" w:rsidRP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  <w:r w:rsidRPr="0054158B">
        <w:rPr>
          <w:b/>
          <w:bCs/>
          <w:i/>
          <w:iCs/>
          <w:sz w:val="27"/>
          <w:szCs w:val="27"/>
        </w:rPr>
        <w:t xml:space="preserve">Гарантийные обязательства: не менее 12 (двенадцати) месяцев с даты поставки товара по ТТН.                        </w:t>
      </w:r>
      <w:r w:rsidRPr="0054158B">
        <w:rPr>
          <w:b/>
          <w:bCs/>
          <w:sz w:val="27"/>
          <w:szCs w:val="27"/>
          <w:u w:val="single"/>
        </w:rPr>
        <w:t xml:space="preserve">                                      </w:t>
      </w:r>
    </w:p>
    <w:p w14:paraId="49F66EB7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5B5DB84B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5821022E" w14:textId="77777777" w:rsidR="0054158B" w:rsidRPr="0054158B" w:rsidRDefault="0054158B" w:rsidP="0054158B">
      <w:pPr>
        <w:jc w:val="center"/>
        <w:rPr>
          <w:b/>
          <w:bCs/>
          <w:sz w:val="27"/>
          <w:szCs w:val="27"/>
          <w:u w:val="single"/>
        </w:rPr>
      </w:pPr>
      <w:r w:rsidRPr="0054158B">
        <w:rPr>
          <w:b/>
          <w:bCs/>
          <w:sz w:val="27"/>
          <w:szCs w:val="27"/>
          <w:u w:val="single"/>
        </w:rPr>
        <w:t xml:space="preserve">Лот №3 Объектив по типу </w:t>
      </w:r>
      <w:r w:rsidRPr="0054158B">
        <w:rPr>
          <w:b/>
          <w:bCs/>
          <w:sz w:val="27"/>
          <w:szCs w:val="27"/>
          <w:u w:val="single"/>
          <w:lang w:val="en-US"/>
        </w:rPr>
        <w:t>Canon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RF</w:t>
      </w:r>
      <w:r w:rsidRPr="0054158B">
        <w:rPr>
          <w:b/>
          <w:bCs/>
          <w:sz w:val="27"/>
          <w:szCs w:val="27"/>
          <w:u w:val="single"/>
        </w:rPr>
        <w:t xml:space="preserve"> 70-200</w:t>
      </w:r>
      <w:r w:rsidRPr="0054158B">
        <w:rPr>
          <w:b/>
          <w:bCs/>
          <w:sz w:val="27"/>
          <w:szCs w:val="27"/>
          <w:u w:val="single"/>
          <w:lang w:val="en-US"/>
        </w:rPr>
        <w:t>mm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F</w:t>
      </w:r>
      <w:r w:rsidRPr="0054158B">
        <w:rPr>
          <w:b/>
          <w:bCs/>
          <w:sz w:val="27"/>
          <w:szCs w:val="27"/>
          <w:u w:val="single"/>
        </w:rPr>
        <w:t>2.8</w:t>
      </w:r>
      <w:r w:rsidRPr="0054158B">
        <w:rPr>
          <w:b/>
          <w:bCs/>
          <w:sz w:val="27"/>
          <w:szCs w:val="27"/>
          <w:u w:val="single"/>
          <w:lang w:val="en-US"/>
        </w:rPr>
        <w:t>L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IS</w:t>
      </w:r>
      <w:r w:rsidRPr="0054158B">
        <w:rPr>
          <w:b/>
          <w:bCs/>
          <w:sz w:val="27"/>
          <w:szCs w:val="27"/>
          <w:u w:val="single"/>
        </w:rPr>
        <w:t xml:space="preserve"> </w:t>
      </w:r>
      <w:r w:rsidRPr="0054158B">
        <w:rPr>
          <w:b/>
          <w:bCs/>
          <w:sz w:val="27"/>
          <w:szCs w:val="27"/>
          <w:u w:val="single"/>
          <w:lang w:val="en-US"/>
        </w:rPr>
        <w:t>USM</w:t>
      </w:r>
      <w:r w:rsidRPr="0054158B">
        <w:rPr>
          <w:b/>
          <w:bCs/>
          <w:sz w:val="27"/>
          <w:szCs w:val="27"/>
          <w:u w:val="single"/>
        </w:rPr>
        <w:t xml:space="preserve"> или аналог:</w:t>
      </w:r>
    </w:p>
    <w:p w14:paraId="055D9062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байонет (крепление): Canon RF,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для обеспечения совместимости с имеющимся оборудованием, использование адаптеров и переходников для оптики других систем недопустимо;</w:t>
      </w:r>
    </w:p>
    <w:p w14:paraId="7178A1C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светосила: постоянное значение f/2.8 на всем диапазоне фокусных расстояний (от 70 мм до 200 мм). Изменение светосилы при зуммировании недопустимо;</w:t>
      </w:r>
    </w:p>
    <w:p w14:paraId="3BE2D5D0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конструкция диафрагмы: Скругленная, не менее 9 лепестков;</w:t>
      </w:r>
    </w:p>
    <w:p w14:paraId="08315EEA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диафрагма: 32;</w:t>
      </w:r>
    </w:p>
    <w:p w14:paraId="6912DC05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дистанция фокусировки 0.7 м;</w:t>
      </w:r>
    </w:p>
    <w:p w14:paraId="138FA1AF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угол обзора от 34° до 12°;</w:t>
      </w:r>
    </w:p>
    <w:p w14:paraId="083A5F57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эквивалентное фокусное расстояние (35 мм): 70 — 200 мм.</w:t>
      </w:r>
    </w:p>
    <w:p w14:paraId="426838E3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длина объектива в сложенном состоянии (на фокусном расстоянии 70 мм) должна составлять не более 146 мм; </w:t>
      </w:r>
    </w:p>
    <w:p w14:paraId="335B43B8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вес объектива (без учета штативного кольца) должен составлять не более 1070 грамм;</w:t>
      </w:r>
    </w:p>
    <w:p w14:paraId="4F41A8DC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наличие на корпусе отдельного программируемого кольца управления (дополнительно к кольцам зума и фокуса) для изменения параметров съемки (ISO, выдержка, диафрагма) напрямую с объектива;</w:t>
      </w:r>
    </w:p>
    <w:p w14:paraId="24F7D08C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привод фокусировки: Двойной независимый привод фокусировки (система из двух отдельных линейных ультразвуковых моторов, управляющих разными группами линз независимо друг от друга);</w:t>
      </w:r>
    </w:p>
    <w:p w14:paraId="52084F6B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стабилизация изображения: Встроенный оптический стабилизатор изображения с эффективностью не менее 5 ступеней экспозиции, имеющий не менее 3 режимов работы (стандартный, панорамирование, съемка только во время экспозиции);</w:t>
      </w:r>
    </w:p>
    <w:p w14:paraId="23DB9D6E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защита и класс: Принадлежность к профессиональной серии «L» с белым теплоотражающим покрытием корпуса;</w:t>
      </w:r>
    </w:p>
    <w:p w14:paraId="3B334B78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всепогодная конструкция с резиновым уплотнителем на металлическом байонете;</w:t>
      </w:r>
    </w:p>
    <w:p w14:paraId="39E31183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фтористое покрытие передней и задней линз;</w:t>
      </w:r>
    </w:p>
    <w:p w14:paraId="57239D0A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вес: не более 1070 грамм;</w:t>
      </w:r>
    </w:p>
    <w:p w14:paraId="0C4C694B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lastRenderedPageBreak/>
        <w:t>комплект поставки: Объектив, бленда, съемное штативное кольцо, чехол/кофр для хранения и транспортировки, передняя защитная крышка, задняя защитная крышка объектива.</w:t>
      </w:r>
    </w:p>
    <w:p w14:paraId="6A7021DC" w14:textId="77777777" w:rsidR="0054158B" w:rsidRP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41310F18" w14:textId="77777777" w:rsidR="0054158B" w:rsidRPr="0054158B" w:rsidRDefault="0054158B" w:rsidP="0054158B">
      <w:pPr>
        <w:jc w:val="both"/>
        <w:rPr>
          <w:b/>
          <w:bCs/>
          <w:i/>
          <w:iCs/>
          <w:sz w:val="27"/>
          <w:szCs w:val="27"/>
        </w:rPr>
      </w:pPr>
      <w:r w:rsidRPr="0054158B">
        <w:rPr>
          <w:b/>
          <w:bCs/>
          <w:i/>
          <w:iCs/>
          <w:sz w:val="27"/>
          <w:szCs w:val="27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21CD7ED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77944828" w14:textId="77777777" w:rsidR="0054158B" w:rsidRP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  <w:r w:rsidRPr="0054158B">
        <w:rPr>
          <w:b/>
          <w:bCs/>
          <w:i/>
          <w:iCs/>
          <w:sz w:val="27"/>
          <w:szCs w:val="27"/>
        </w:rPr>
        <w:t xml:space="preserve">Гарантийные обязательства: не менее 12 (двенадцати) месяцев с даты поставки товара по ТТН.                        </w:t>
      </w:r>
      <w:r w:rsidRPr="0054158B">
        <w:rPr>
          <w:b/>
          <w:bCs/>
          <w:sz w:val="27"/>
          <w:szCs w:val="27"/>
          <w:u w:val="single"/>
        </w:rPr>
        <w:t xml:space="preserve">                                      </w:t>
      </w:r>
    </w:p>
    <w:p w14:paraId="0EA1150E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2973BCE9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6ACFD6ED" w14:textId="3BCFAEDA" w:rsidR="0054158B" w:rsidRPr="0054158B" w:rsidRDefault="0054158B" w:rsidP="0054158B">
      <w:pPr>
        <w:jc w:val="center"/>
        <w:rPr>
          <w:b/>
          <w:bCs/>
          <w:sz w:val="27"/>
          <w:szCs w:val="27"/>
          <w:u w:val="single"/>
        </w:rPr>
      </w:pPr>
      <w:r w:rsidRPr="0054158B">
        <w:rPr>
          <w:b/>
          <w:bCs/>
          <w:sz w:val="27"/>
          <w:szCs w:val="27"/>
          <w:u w:val="single"/>
        </w:rPr>
        <w:t>Лот №4 Объектив по типу Canon RF 16mm F2.8 STM или аналог:</w:t>
      </w:r>
    </w:p>
    <w:p w14:paraId="4275326A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байонет (крепление): Canon RF,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для обеспечения совместимости с имеющимся оборудованием,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использование адаптеров и переходников для оптики других систем недопустимо;</w:t>
      </w:r>
    </w:p>
    <w:p w14:paraId="251BF123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диапазон фокусных расстояний: не менее 16мм;</w:t>
      </w:r>
    </w:p>
    <w:p w14:paraId="3BFEA362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светосила: </w:t>
      </w:r>
      <w:r w:rsidRPr="0054158B">
        <w:rPr>
          <w:sz w:val="27"/>
          <w:szCs w:val="27"/>
          <w:u w:val="single"/>
          <w:lang w:val="en-US"/>
        </w:rPr>
        <w:t>f</w:t>
      </w:r>
      <w:r w:rsidRPr="0054158B">
        <w:rPr>
          <w:sz w:val="27"/>
          <w:szCs w:val="27"/>
          <w:u w:val="single"/>
        </w:rPr>
        <w:t>/2.8;</w:t>
      </w:r>
    </w:p>
    <w:p w14:paraId="32CEAE02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фокусное расстояние: фиксированное,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строго 16 мм (переменное фокусное расстояние недопустимо);</w:t>
      </w:r>
    </w:p>
    <w:p w14:paraId="3DF6608A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привод автофокусировки: шаговый двигатель (STM);</w:t>
      </w:r>
    </w:p>
    <w:p w14:paraId="2FE2517F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дистанция фокусировки: 0,13 м;</w:t>
      </w:r>
    </w:p>
    <w:p w14:paraId="185D33EE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число лепестков диафрагмы: не менее 7;</w:t>
      </w:r>
    </w:p>
    <w:p w14:paraId="4A9DED2E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диафрагма: f/22;</w:t>
      </w:r>
    </w:p>
    <w:p w14:paraId="27A0CEA3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вес: не более 165 грамм;</w:t>
      </w:r>
    </w:p>
    <w:p w14:paraId="5F23FD48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длина корпуса в сложенном/выключенном состоянии не более 40,2 мм;</w:t>
      </w:r>
    </w:p>
    <w:p w14:paraId="02B8AA99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Наличие специального </w:t>
      </w:r>
      <w:proofErr w:type="spellStart"/>
      <w:r w:rsidRPr="0054158B">
        <w:rPr>
          <w:sz w:val="27"/>
          <w:szCs w:val="27"/>
          <w:u w:val="single"/>
        </w:rPr>
        <w:t>низкодисперсионного</w:t>
      </w:r>
      <w:proofErr w:type="spellEnd"/>
      <w:r w:rsidRPr="0054158B">
        <w:rPr>
          <w:sz w:val="27"/>
          <w:szCs w:val="27"/>
          <w:u w:val="single"/>
        </w:rPr>
        <w:t xml:space="preserve"> стекла;</w:t>
      </w:r>
    </w:p>
    <w:p w14:paraId="0175513B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Тип привода автофокуса: Шаговый мотор STM (обеспечивающий плавную и бесшумную фокусировку при съемке видео);</w:t>
      </w:r>
    </w:p>
    <w:p w14:paraId="0CB9E6E8" w14:textId="77777777" w:rsidR="0054158B" w:rsidRPr="0054158B" w:rsidRDefault="0054158B" w:rsidP="0054158B">
      <w:pPr>
        <w:ind w:left="720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Наличие на корпусе комбинированного электронного кольца, выполняющего роль как кольца ручной фокусировки, так и кольца управления параметрами (ISO, выдержка, диафрагма) с переключателем режима работы (Focus/Control) на корпусе.</w:t>
      </w:r>
    </w:p>
    <w:p w14:paraId="52DC0BAB" w14:textId="77777777" w:rsidR="0054158B" w:rsidRDefault="0054158B" w:rsidP="0054158B">
      <w:pPr>
        <w:ind w:left="720"/>
        <w:jc w:val="both"/>
        <w:rPr>
          <w:b/>
          <w:bCs/>
          <w:sz w:val="27"/>
          <w:szCs w:val="27"/>
          <w:u w:val="single"/>
        </w:rPr>
      </w:pPr>
    </w:p>
    <w:p w14:paraId="0A578DB4" w14:textId="77777777" w:rsidR="0054158B" w:rsidRPr="0054158B" w:rsidRDefault="0054158B" w:rsidP="0054158B">
      <w:pPr>
        <w:jc w:val="both"/>
        <w:rPr>
          <w:b/>
          <w:bCs/>
          <w:i/>
          <w:iCs/>
          <w:sz w:val="27"/>
          <w:szCs w:val="27"/>
        </w:rPr>
      </w:pPr>
      <w:r w:rsidRPr="0054158B">
        <w:rPr>
          <w:b/>
          <w:bCs/>
          <w:i/>
          <w:iCs/>
          <w:sz w:val="27"/>
          <w:szCs w:val="27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E3DA67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4F3E7B1B" w14:textId="77777777" w:rsidR="0054158B" w:rsidRP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  <w:r w:rsidRPr="0054158B">
        <w:rPr>
          <w:b/>
          <w:bCs/>
          <w:i/>
          <w:iCs/>
          <w:sz w:val="27"/>
          <w:szCs w:val="27"/>
        </w:rPr>
        <w:t xml:space="preserve">Гарантийные обязательства: не менее 12 (двенадцати) месяцев с даты поставки товара по ТТН.                        </w:t>
      </w:r>
      <w:r w:rsidRPr="0054158B">
        <w:rPr>
          <w:b/>
          <w:bCs/>
          <w:sz w:val="27"/>
          <w:szCs w:val="27"/>
          <w:u w:val="single"/>
        </w:rPr>
        <w:t xml:space="preserve">                                      </w:t>
      </w:r>
    </w:p>
    <w:p w14:paraId="2B05A4E9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2500574E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5B7E937B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14C8034C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3EFA4DF9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49F9AF0F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5EB89171" w14:textId="19220A81" w:rsidR="0054158B" w:rsidRPr="0054158B" w:rsidRDefault="0054158B" w:rsidP="0054158B">
      <w:pPr>
        <w:jc w:val="center"/>
        <w:rPr>
          <w:b/>
          <w:bCs/>
          <w:sz w:val="27"/>
          <w:szCs w:val="27"/>
          <w:u w:val="single"/>
        </w:rPr>
      </w:pPr>
      <w:r w:rsidRPr="0054158B">
        <w:rPr>
          <w:b/>
          <w:bCs/>
          <w:sz w:val="27"/>
          <w:szCs w:val="27"/>
          <w:u w:val="single"/>
        </w:rPr>
        <w:lastRenderedPageBreak/>
        <w:t xml:space="preserve">Лот №5 Объектив по типу </w:t>
      </w:r>
      <w:r w:rsidRPr="0054158B">
        <w:rPr>
          <w:b/>
          <w:bCs/>
          <w:sz w:val="27"/>
          <w:szCs w:val="27"/>
          <w:u w:val="single"/>
          <w:lang w:val="en-US"/>
        </w:rPr>
        <w:t>Sony</w:t>
      </w:r>
      <w:r w:rsidRPr="0054158B">
        <w:rPr>
          <w:b/>
          <w:bCs/>
          <w:sz w:val="27"/>
          <w:szCs w:val="27"/>
          <w:u w:val="single"/>
        </w:rPr>
        <w:t xml:space="preserve"> FE 24-240mm F3.5-6.3 или аналог:</w:t>
      </w:r>
    </w:p>
    <w:p w14:paraId="69B084CC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байонет (крепление): </w:t>
      </w:r>
      <w:r w:rsidRPr="0054158B">
        <w:rPr>
          <w:sz w:val="27"/>
          <w:szCs w:val="27"/>
          <w:u w:val="single"/>
          <w:lang w:val="en-US"/>
        </w:rPr>
        <w:t>Sony</w:t>
      </w:r>
      <w:r w:rsidRPr="0054158B">
        <w:rPr>
          <w:sz w:val="27"/>
          <w:szCs w:val="27"/>
          <w:u w:val="single"/>
        </w:rPr>
        <w:t xml:space="preserve"> E-Mount, для обеспечения совместимости с имеющимся оборудованием,</w:t>
      </w:r>
      <w:r w:rsidRPr="0054158B">
        <w:rPr>
          <w:sz w:val="27"/>
          <w:szCs w:val="27"/>
        </w:rPr>
        <w:t xml:space="preserve"> </w:t>
      </w:r>
      <w:r w:rsidRPr="0054158B">
        <w:rPr>
          <w:sz w:val="27"/>
          <w:szCs w:val="27"/>
          <w:u w:val="single"/>
        </w:rPr>
        <w:t>использование адаптеров, переходных колец или объективов сторонних систем крепления недопустимо;</w:t>
      </w:r>
    </w:p>
    <w:p w14:paraId="33E383C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формат: полный кадр, 35 мм; </w:t>
      </w:r>
    </w:p>
    <w:p w14:paraId="3A42C122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диапазон фокусных расстояний: Переменный, строго от 24 мм до 240 мм (10x оптический зум);</w:t>
      </w:r>
    </w:p>
    <w:p w14:paraId="2DF80168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светосила: переменная, f/3.5 на коротком конце (24 мм) и f/6.3 на длинном конце (240 мм);</w:t>
      </w:r>
    </w:p>
    <w:p w14:paraId="1E5AB445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диафрагма</w:t>
      </w:r>
      <w:proofErr w:type="gramStart"/>
      <w:r w:rsidRPr="0054158B">
        <w:rPr>
          <w:sz w:val="27"/>
          <w:szCs w:val="27"/>
          <w:u w:val="single"/>
        </w:rPr>
        <w:t>: От</w:t>
      </w:r>
      <w:proofErr w:type="gramEnd"/>
      <w:r w:rsidRPr="0054158B">
        <w:rPr>
          <w:sz w:val="27"/>
          <w:szCs w:val="27"/>
          <w:u w:val="single"/>
        </w:rPr>
        <w:t xml:space="preserve"> f/22 (на 24 мм) до f/40 (на 240 мм);</w:t>
      </w:r>
    </w:p>
    <w:p w14:paraId="18C28B78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конструкция диафрагмы: Скругленная, 7 (семь) лепестков;</w:t>
      </w:r>
    </w:p>
    <w:p w14:paraId="7A6D2A3F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дистанция фокусировки</w:t>
      </w:r>
      <w:proofErr w:type="gramStart"/>
      <w:r w:rsidRPr="0054158B">
        <w:rPr>
          <w:sz w:val="27"/>
          <w:szCs w:val="27"/>
          <w:u w:val="single"/>
        </w:rPr>
        <w:t>: От</w:t>
      </w:r>
      <w:proofErr w:type="gramEnd"/>
      <w:r w:rsidRPr="0054158B">
        <w:rPr>
          <w:sz w:val="27"/>
          <w:szCs w:val="27"/>
          <w:u w:val="single"/>
        </w:rPr>
        <w:t xml:space="preserve"> 0,5 метра (на широком угле) до 0,8 метра (в </w:t>
      </w:r>
      <w:proofErr w:type="spellStart"/>
      <w:r w:rsidRPr="0054158B">
        <w:rPr>
          <w:sz w:val="27"/>
          <w:szCs w:val="27"/>
          <w:u w:val="single"/>
        </w:rPr>
        <w:t>телеположении</w:t>
      </w:r>
      <w:proofErr w:type="spellEnd"/>
      <w:r w:rsidRPr="0054158B">
        <w:rPr>
          <w:sz w:val="27"/>
          <w:szCs w:val="27"/>
          <w:u w:val="single"/>
        </w:rPr>
        <w:t>);</w:t>
      </w:r>
    </w:p>
    <w:p w14:paraId="48FAA0CE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вес: не более 780 грамм;</w:t>
      </w:r>
    </w:p>
    <w:p w14:paraId="51F7EAA8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минимальная дистанция фокусировки: 0,5–0,8 м;</w:t>
      </w:r>
    </w:p>
    <w:p w14:paraId="2EF2177C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>наличие системы стабилизации изображения;</w:t>
      </w:r>
    </w:p>
    <w:p w14:paraId="187BAB78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  <w:r w:rsidRPr="0054158B">
        <w:rPr>
          <w:sz w:val="27"/>
          <w:szCs w:val="27"/>
          <w:u w:val="single"/>
        </w:rPr>
        <w:t xml:space="preserve">комплект поставки: Объектив, бленда, передняя защитная </w:t>
      </w:r>
      <w:proofErr w:type="gramStart"/>
      <w:r w:rsidRPr="0054158B">
        <w:rPr>
          <w:sz w:val="27"/>
          <w:szCs w:val="27"/>
          <w:u w:val="single"/>
        </w:rPr>
        <w:t>крышка,  задняя</w:t>
      </w:r>
      <w:proofErr w:type="gramEnd"/>
      <w:r w:rsidRPr="0054158B">
        <w:rPr>
          <w:sz w:val="27"/>
          <w:szCs w:val="27"/>
          <w:u w:val="single"/>
        </w:rPr>
        <w:t xml:space="preserve"> крышка объектива.</w:t>
      </w:r>
    </w:p>
    <w:p w14:paraId="5B6DCFA4" w14:textId="77777777" w:rsidR="0054158B" w:rsidRPr="0054158B" w:rsidRDefault="0054158B" w:rsidP="0054158B">
      <w:pPr>
        <w:ind w:firstLine="709"/>
        <w:jc w:val="both"/>
        <w:rPr>
          <w:sz w:val="27"/>
          <w:szCs w:val="27"/>
          <w:u w:val="single"/>
        </w:rPr>
      </w:pPr>
    </w:p>
    <w:p w14:paraId="238E2D57" w14:textId="77777777" w:rsidR="0054158B" w:rsidRPr="0054158B" w:rsidRDefault="0054158B" w:rsidP="0054158B">
      <w:pPr>
        <w:jc w:val="both"/>
        <w:rPr>
          <w:b/>
          <w:bCs/>
          <w:i/>
          <w:iCs/>
          <w:sz w:val="27"/>
          <w:szCs w:val="27"/>
        </w:rPr>
      </w:pPr>
      <w:r w:rsidRPr="0054158B">
        <w:rPr>
          <w:b/>
          <w:bCs/>
          <w:i/>
          <w:iCs/>
          <w:sz w:val="27"/>
          <w:szCs w:val="27"/>
        </w:rPr>
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06E1AF4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3B0CCCE5" w14:textId="77777777" w:rsidR="0054158B" w:rsidRP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  <w:r w:rsidRPr="0054158B">
        <w:rPr>
          <w:b/>
          <w:bCs/>
          <w:i/>
          <w:iCs/>
          <w:sz w:val="27"/>
          <w:szCs w:val="27"/>
        </w:rPr>
        <w:t xml:space="preserve">Гарантийные обязательства: не менее 12 (двенадцати) месяцев с даты поставки товара по ТТН.                        </w:t>
      </w:r>
      <w:r w:rsidRPr="0054158B">
        <w:rPr>
          <w:b/>
          <w:bCs/>
          <w:sz w:val="27"/>
          <w:szCs w:val="27"/>
          <w:u w:val="single"/>
        </w:rPr>
        <w:t xml:space="preserve">                                      </w:t>
      </w:r>
    </w:p>
    <w:p w14:paraId="751D4741" w14:textId="77777777" w:rsidR="0054158B" w:rsidRDefault="0054158B" w:rsidP="0054158B">
      <w:pPr>
        <w:jc w:val="both"/>
        <w:rPr>
          <w:b/>
          <w:bCs/>
          <w:sz w:val="27"/>
          <w:szCs w:val="27"/>
          <w:u w:val="single"/>
        </w:rPr>
      </w:pPr>
    </w:p>
    <w:p w14:paraId="4D90E7F7" w14:textId="77777777" w:rsidR="00710817" w:rsidRPr="0054158B" w:rsidRDefault="00710817" w:rsidP="009309D3">
      <w:pPr>
        <w:widowControl w:val="0"/>
        <w:tabs>
          <w:tab w:val="left" w:pos="567"/>
        </w:tabs>
        <w:adjustRightInd w:val="0"/>
        <w:ind w:firstLine="720"/>
        <w:rPr>
          <w:sz w:val="27"/>
          <w:szCs w:val="27"/>
        </w:rPr>
      </w:pPr>
    </w:p>
    <w:sectPr w:rsidR="00710817" w:rsidRPr="0054158B" w:rsidSect="006016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B0"/>
    <w:rsid w:val="000B4078"/>
    <w:rsid w:val="000B4AD3"/>
    <w:rsid w:val="0015198F"/>
    <w:rsid w:val="001B523F"/>
    <w:rsid w:val="001D341B"/>
    <w:rsid w:val="0054158B"/>
    <w:rsid w:val="006016AD"/>
    <w:rsid w:val="006F7E9A"/>
    <w:rsid w:val="00710817"/>
    <w:rsid w:val="00736947"/>
    <w:rsid w:val="008459B0"/>
    <w:rsid w:val="008E7641"/>
    <w:rsid w:val="0093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9BCD"/>
  <w15:chartTrackingRefBased/>
  <w15:docId w15:val="{95428CEC-92FA-49A1-9960-69244D54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59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9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9B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9B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9B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9B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9B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9B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9B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9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5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9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59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9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9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9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9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5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59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5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9B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5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59B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59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59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459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59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59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59B0"/>
    <w:rPr>
      <w:b/>
      <w:bCs/>
      <w:smallCaps/>
      <w:color w:val="2F5496" w:themeColor="accent1" w:themeShade="BF"/>
      <w:spacing w:val="5"/>
    </w:rPr>
  </w:style>
  <w:style w:type="paragraph" w:customStyle="1" w:styleId="ConsNonformat">
    <w:name w:val="ConsNonformat"/>
    <w:uiPriority w:val="99"/>
    <w:rsid w:val="006016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2026-07-10T12:20:00Z</cp:lastPrinted>
  <dcterms:created xsi:type="dcterms:W3CDTF">2025-01-27T11:42:00Z</dcterms:created>
  <dcterms:modified xsi:type="dcterms:W3CDTF">2026-07-10T12:20:00Z</dcterms:modified>
</cp:coreProperties>
</file>