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488/26-ЭА «Воздуховоды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488/26-ЭА «Воздуховоды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488/26-ЭА «Воздуховоды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488/26-ЭА «Воздуховоды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488/26-ЭА «Воздуховоды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