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81" w:rsidRPr="00891F3B" w:rsidRDefault="003D6281" w:rsidP="003D6281">
      <w:pPr>
        <w:pStyle w:val="a5"/>
        <w:spacing w:line="240" w:lineRule="auto"/>
        <w:rPr>
          <w:rFonts w:ascii="Times New Roman" w:hAnsi="Times New Roman"/>
          <w:i w:val="0"/>
          <w:sz w:val="21"/>
          <w:szCs w:val="21"/>
        </w:rPr>
      </w:pPr>
      <w:r w:rsidRPr="00891F3B">
        <w:rPr>
          <w:rFonts w:ascii="Times New Roman" w:hAnsi="Times New Roman"/>
          <w:i w:val="0"/>
          <w:sz w:val="21"/>
          <w:szCs w:val="21"/>
        </w:rPr>
        <w:t xml:space="preserve">ДОГОВОР № </w:t>
      </w:r>
      <w:r w:rsidRPr="00891F3B">
        <w:rPr>
          <w:rFonts w:ascii="Times New Roman" w:hAnsi="Times New Roman"/>
          <w:sz w:val="21"/>
          <w:szCs w:val="21"/>
        </w:rPr>
        <w:t xml:space="preserve">                           </w:t>
      </w:r>
    </w:p>
    <w:p w:rsidR="003D6281" w:rsidRPr="00891F3B" w:rsidRDefault="003D6281" w:rsidP="003D6281">
      <w:pPr>
        <w:jc w:val="both"/>
        <w:rPr>
          <w:sz w:val="21"/>
          <w:szCs w:val="21"/>
        </w:rPr>
      </w:pPr>
    </w:p>
    <w:p w:rsidR="003D6281" w:rsidRPr="00891F3B" w:rsidRDefault="003D6281" w:rsidP="00582524">
      <w:pPr>
        <w:ind w:left="5812" w:hanging="5812"/>
        <w:rPr>
          <w:sz w:val="21"/>
          <w:szCs w:val="21"/>
        </w:rPr>
      </w:pPr>
      <w:r w:rsidRPr="00891F3B">
        <w:rPr>
          <w:sz w:val="21"/>
          <w:szCs w:val="21"/>
        </w:rPr>
        <w:t xml:space="preserve">г. Минск </w:t>
      </w:r>
      <w:r w:rsidR="00582524" w:rsidRPr="00891F3B">
        <w:rPr>
          <w:sz w:val="21"/>
          <w:szCs w:val="21"/>
        </w:rPr>
        <w:tab/>
      </w:r>
      <w:r w:rsidR="00BE76D8" w:rsidRPr="00891F3B">
        <w:rPr>
          <w:sz w:val="21"/>
          <w:szCs w:val="21"/>
        </w:rPr>
        <w:tab/>
      </w:r>
      <w:r w:rsidR="00BE76D8" w:rsidRPr="00891F3B">
        <w:rPr>
          <w:sz w:val="21"/>
          <w:szCs w:val="21"/>
        </w:rPr>
        <w:tab/>
      </w:r>
      <w:r w:rsidR="00641F41" w:rsidRPr="00891F3B">
        <w:rPr>
          <w:sz w:val="21"/>
          <w:szCs w:val="21"/>
        </w:rPr>
        <w:t xml:space="preserve"> </w:t>
      </w:r>
    </w:p>
    <w:p w:rsidR="003D6281" w:rsidRPr="00891F3B" w:rsidRDefault="003D6281" w:rsidP="003D6281">
      <w:pPr>
        <w:rPr>
          <w:sz w:val="21"/>
          <w:szCs w:val="21"/>
        </w:rPr>
      </w:pPr>
    </w:p>
    <w:p w:rsidR="003D6281" w:rsidRPr="00891F3B" w:rsidRDefault="003D6281" w:rsidP="003D6281">
      <w:pPr>
        <w:ind w:firstLine="709"/>
        <w:jc w:val="both"/>
        <w:rPr>
          <w:sz w:val="21"/>
          <w:szCs w:val="21"/>
        </w:rPr>
      </w:pPr>
      <w:r w:rsidRPr="00891F3B">
        <w:rPr>
          <w:b/>
          <w:sz w:val="21"/>
          <w:szCs w:val="21"/>
        </w:rPr>
        <w:t xml:space="preserve">Учреждение здравоохранения «Минский городской клинический онкологический </w:t>
      </w:r>
      <w:r w:rsidR="00371124" w:rsidRPr="00891F3B">
        <w:rPr>
          <w:b/>
          <w:sz w:val="21"/>
          <w:szCs w:val="21"/>
        </w:rPr>
        <w:t>центр</w:t>
      </w:r>
      <w:r w:rsidRPr="00891F3B">
        <w:rPr>
          <w:b/>
          <w:sz w:val="21"/>
          <w:szCs w:val="21"/>
        </w:rPr>
        <w:t>»</w:t>
      </w:r>
      <w:r w:rsidRPr="00891F3B">
        <w:rPr>
          <w:sz w:val="21"/>
          <w:szCs w:val="21"/>
        </w:rPr>
        <w:t xml:space="preserve">, именуемое в дальнейшем «Покупатель», в лице </w:t>
      </w:r>
      <w:r w:rsidR="00830CC9" w:rsidRPr="00891F3B">
        <w:rPr>
          <w:sz w:val="21"/>
          <w:szCs w:val="21"/>
        </w:rPr>
        <w:t>_____________________</w:t>
      </w:r>
      <w:r w:rsidR="00E54986" w:rsidRPr="00891F3B">
        <w:rPr>
          <w:sz w:val="21"/>
          <w:szCs w:val="21"/>
        </w:rPr>
        <w:t xml:space="preserve"> </w:t>
      </w:r>
      <w:r w:rsidRPr="00891F3B">
        <w:rPr>
          <w:sz w:val="21"/>
          <w:szCs w:val="21"/>
        </w:rPr>
        <w:t xml:space="preserve">действующего на основании </w:t>
      </w:r>
      <w:r w:rsidR="00830CC9" w:rsidRPr="00891F3B">
        <w:rPr>
          <w:sz w:val="21"/>
          <w:szCs w:val="21"/>
        </w:rPr>
        <w:t>______________________________</w:t>
      </w:r>
      <w:r w:rsidRPr="00891F3B">
        <w:rPr>
          <w:sz w:val="21"/>
          <w:szCs w:val="21"/>
        </w:rPr>
        <w:t>, с одной стороны, и</w:t>
      </w:r>
      <w:r w:rsidR="00497A67" w:rsidRPr="00891F3B">
        <w:rPr>
          <w:sz w:val="21"/>
          <w:szCs w:val="21"/>
        </w:rPr>
        <w:t>_________________________________</w:t>
      </w:r>
      <w:r w:rsidRPr="00891F3B">
        <w:rPr>
          <w:sz w:val="21"/>
          <w:szCs w:val="21"/>
        </w:rPr>
        <w:t xml:space="preserve">, именуемое в дальнейшем «Поставщик», в лице директора </w:t>
      </w:r>
      <w:r w:rsidR="00497A67" w:rsidRPr="00891F3B">
        <w:rPr>
          <w:sz w:val="21"/>
          <w:szCs w:val="21"/>
        </w:rPr>
        <w:t>____________________________</w:t>
      </w:r>
      <w:r w:rsidRPr="00891F3B">
        <w:rPr>
          <w:sz w:val="21"/>
          <w:szCs w:val="21"/>
        </w:rPr>
        <w:t>, действующего на основании Устава, с другой стороны, заключили настоящий договор о нижеследующем:</w:t>
      </w:r>
    </w:p>
    <w:p w:rsidR="003D6281" w:rsidRPr="00891F3B" w:rsidRDefault="003D6281" w:rsidP="003D6281">
      <w:pPr>
        <w:ind w:firstLine="709"/>
        <w:jc w:val="both"/>
        <w:rPr>
          <w:sz w:val="21"/>
          <w:szCs w:val="21"/>
        </w:rPr>
      </w:pPr>
    </w:p>
    <w:p w:rsidR="003D6281" w:rsidRPr="00891F3B" w:rsidRDefault="003D6281" w:rsidP="003D6281">
      <w:pPr>
        <w:jc w:val="center"/>
        <w:rPr>
          <w:b/>
          <w:sz w:val="21"/>
          <w:szCs w:val="21"/>
        </w:rPr>
      </w:pPr>
      <w:r w:rsidRPr="00891F3B">
        <w:rPr>
          <w:b/>
          <w:sz w:val="21"/>
          <w:szCs w:val="21"/>
        </w:rPr>
        <w:t>1. ПРЕДМЕТ ДОГОВОРА.</w:t>
      </w:r>
    </w:p>
    <w:p w:rsidR="003D6281" w:rsidRPr="00891F3B" w:rsidRDefault="003D6281" w:rsidP="003D6281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1.1. Поставщик обязуется поставить, а Поку</w:t>
      </w:r>
      <w:r w:rsidR="00432304" w:rsidRPr="00891F3B">
        <w:rPr>
          <w:sz w:val="21"/>
          <w:szCs w:val="21"/>
        </w:rPr>
        <w:t xml:space="preserve">патель принять и оплатить </w:t>
      </w:r>
      <w:r w:rsidR="00435B91" w:rsidRPr="00891F3B">
        <w:rPr>
          <w:sz w:val="21"/>
          <w:szCs w:val="21"/>
        </w:rPr>
        <w:t>товар</w:t>
      </w:r>
      <w:r w:rsidRPr="00891F3B">
        <w:rPr>
          <w:sz w:val="21"/>
          <w:szCs w:val="21"/>
        </w:rPr>
        <w:t>, согласно</w:t>
      </w:r>
      <w:r w:rsidR="00B21FFE" w:rsidRPr="00891F3B">
        <w:rPr>
          <w:sz w:val="21"/>
          <w:szCs w:val="21"/>
        </w:rPr>
        <w:t xml:space="preserve"> спецификации-протоколу</w:t>
      </w:r>
      <w:r w:rsidRPr="00891F3B">
        <w:rPr>
          <w:sz w:val="21"/>
          <w:szCs w:val="21"/>
        </w:rPr>
        <w:t xml:space="preserve"> согласования цены (Приложение №1), являющейся неотъемлемой частью настоящего договора. </w:t>
      </w:r>
    </w:p>
    <w:p w:rsidR="003D6281" w:rsidRPr="00891F3B" w:rsidRDefault="003D6281" w:rsidP="003D6281">
      <w:pPr>
        <w:ind w:right="-365"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1.2. Товар приобретается Покупателем с целью собственного потребления.</w:t>
      </w:r>
    </w:p>
    <w:p w:rsidR="003D6281" w:rsidRPr="00891F3B" w:rsidRDefault="003D6281" w:rsidP="003D6281">
      <w:pPr>
        <w:ind w:left="709"/>
        <w:jc w:val="both"/>
        <w:rPr>
          <w:sz w:val="21"/>
          <w:szCs w:val="21"/>
        </w:rPr>
      </w:pPr>
    </w:p>
    <w:p w:rsidR="003D6281" w:rsidRPr="00891F3B" w:rsidRDefault="003D6281" w:rsidP="003D6281">
      <w:pPr>
        <w:jc w:val="center"/>
        <w:rPr>
          <w:b/>
          <w:sz w:val="21"/>
          <w:szCs w:val="21"/>
        </w:rPr>
      </w:pPr>
      <w:r w:rsidRPr="00891F3B">
        <w:rPr>
          <w:b/>
          <w:sz w:val="21"/>
          <w:szCs w:val="21"/>
        </w:rPr>
        <w:t>2. ЦЕНА И ОБЩАЯ СУММА ДОГОВОРА.</w:t>
      </w:r>
    </w:p>
    <w:p w:rsidR="003D6281" w:rsidRPr="00891F3B" w:rsidRDefault="003D6281" w:rsidP="003D6281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 xml:space="preserve">2.1 Сумма договора составляет: </w:t>
      </w:r>
      <w:r w:rsidR="00432304" w:rsidRPr="00891F3B">
        <w:rPr>
          <w:sz w:val="21"/>
          <w:szCs w:val="21"/>
        </w:rPr>
        <w:t>_________________</w:t>
      </w:r>
      <w:proofErr w:type="gramStart"/>
      <w:r w:rsidR="00432304" w:rsidRPr="00891F3B">
        <w:rPr>
          <w:sz w:val="21"/>
          <w:szCs w:val="21"/>
        </w:rPr>
        <w:t>_</w:t>
      </w:r>
      <w:r w:rsidRPr="00891F3B">
        <w:rPr>
          <w:sz w:val="21"/>
          <w:szCs w:val="21"/>
        </w:rPr>
        <w:t>(</w:t>
      </w:r>
      <w:proofErr w:type="gramEnd"/>
      <w:r w:rsidR="00432304" w:rsidRPr="00891F3B">
        <w:rPr>
          <w:sz w:val="21"/>
          <w:szCs w:val="21"/>
        </w:rPr>
        <w:t>___________________</w:t>
      </w:r>
      <w:r w:rsidRPr="00891F3B">
        <w:rPr>
          <w:sz w:val="21"/>
          <w:szCs w:val="21"/>
        </w:rPr>
        <w:t>)</w:t>
      </w:r>
      <w:r w:rsidR="00646005" w:rsidRPr="00891F3B">
        <w:rPr>
          <w:sz w:val="21"/>
          <w:szCs w:val="21"/>
        </w:rPr>
        <w:t>, в том числе НДС</w:t>
      </w:r>
    </w:p>
    <w:p w:rsidR="003D6281" w:rsidRPr="00891F3B" w:rsidRDefault="003D6281" w:rsidP="003D6281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2.2 Цена сформирована в порядке, определенном законодательством Республики Беларусь, Указом Президента Республики Беларусь № 366 от 11.08.05г. и согласовывается в спецификации</w:t>
      </w:r>
      <w:r w:rsidR="00CA4BDE" w:rsidRPr="00891F3B">
        <w:rPr>
          <w:sz w:val="21"/>
          <w:szCs w:val="21"/>
        </w:rPr>
        <w:t>–протоколе согласования цены</w:t>
      </w:r>
      <w:r w:rsidRPr="00891F3B">
        <w:rPr>
          <w:sz w:val="21"/>
          <w:szCs w:val="21"/>
        </w:rPr>
        <w:t>, являющейся неотъемлемой частью настоящего договора.</w:t>
      </w:r>
    </w:p>
    <w:p w:rsidR="0081476C" w:rsidRPr="00891F3B" w:rsidRDefault="0081476C" w:rsidP="0081476C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2.3. Цена на товар, поставляемый по настоящему договору, определена в белорусских рублях и включает стоимость упаковки, маркировки и других платежей.</w:t>
      </w:r>
    </w:p>
    <w:p w:rsidR="0081476C" w:rsidRPr="00891F3B" w:rsidRDefault="0081476C" w:rsidP="0081476C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 xml:space="preserve">2.4. Поставщик выставляет электронные счета-фактуры по налогу на добавленную стоимость по отгруженному «Покупателю» «Товару», а при его возврате «Покупателем» - исправленные или дополненные электронные счет-фактуры по налогу на добавленную стоимость, в порядке и сроки, установленные ст. </w:t>
      </w:r>
      <w:r w:rsidR="00C0613C" w:rsidRPr="00891F3B">
        <w:rPr>
          <w:sz w:val="21"/>
          <w:szCs w:val="21"/>
        </w:rPr>
        <w:t>131</w:t>
      </w:r>
      <w:r w:rsidRPr="00891F3B">
        <w:rPr>
          <w:sz w:val="21"/>
          <w:szCs w:val="21"/>
        </w:rPr>
        <w:t xml:space="preserve"> Налогового кодекса Р</w:t>
      </w:r>
      <w:r w:rsidR="00B35960" w:rsidRPr="00891F3B">
        <w:rPr>
          <w:sz w:val="21"/>
          <w:szCs w:val="21"/>
        </w:rPr>
        <w:t xml:space="preserve">еспублики </w:t>
      </w:r>
      <w:r w:rsidRPr="00891F3B">
        <w:rPr>
          <w:sz w:val="21"/>
          <w:szCs w:val="21"/>
        </w:rPr>
        <w:t>Б</w:t>
      </w:r>
      <w:r w:rsidR="00B35960" w:rsidRPr="00891F3B">
        <w:rPr>
          <w:sz w:val="21"/>
          <w:szCs w:val="21"/>
        </w:rPr>
        <w:t>еларусь.</w:t>
      </w:r>
    </w:p>
    <w:p w:rsidR="003D6281" w:rsidRPr="00891F3B" w:rsidRDefault="0081476C" w:rsidP="003D6281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2.5.</w:t>
      </w:r>
      <w:r w:rsidR="003D6281" w:rsidRPr="00891F3B">
        <w:rPr>
          <w:sz w:val="21"/>
          <w:szCs w:val="21"/>
        </w:rPr>
        <w:t xml:space="preserve"> </w:t>
      </w:r>
      <w:r w:rsidR="008C4DB4" w:rsidRPr="00891F3B">
        <w:rPr>
          <w:sz w:val="21"/>
          <w:szCs w:val="21"/>
        </w:rPr>
        <w:t>В случае изменения стоимости товара П</w:t>
      </w:r>
      <w:r w:rsidR="00111BD2" w:rsidRPr="00891F3B">
        <w:rPr>
          <w:sz w:val="21"/>
          <w:szCs w:val="21"/>
        </w:rPr>
        <w:t>оставщик</w:t>
      </w:r>
      <w:r w:rsidR="008C4DB4" w:rsidRPr="00891F3B">
        <w:rPr>
          <w:sz w:val="21"/>
          <w:szCs w:val="21"/>
        </w:rPr>
        <w:t xml:space="preserve"> не позднее, чем за 10 (десять) календарных дней обязан об этом уведомить Покупателя, с обоснованием такого изменения, расчет изменения стоимости сырья, материалов, комплектующих и т.д., и расчет новой цены с учетом удельного веса стоимости такой составляющей, с применением подтверждающих документов (калькуляцией цен и приобретаемого сырья, официальное письмо от производителя товара, таможенные декларации и другое). Изменение цены оформляется дополнительным соглашением. При не достижении письменного согласия при согласовании новой цены договор подлежит расторжению.</w:t>
      </w:r>
    </w:p>
    <w:p w:rsidR="003D6281" w:rsidRPr="00891F3B" w:rsidRDefault="003D6281" w:rsidP="003D6281">
      <w:pPr>
        <w:ind w:firstLine="709"/>
        <w:jc w:val="both"/>
        <w:rPr>
          <w:sz w:val="21"/>
          <w:szCs w:val="21"/>
        </w:rPr>
      </w:pPr>
    </w:p>
    <w:p w:rsidR="003D6281" w:rsidRPr="00891F3B" w:rsidRDefault="003D6281" w:rsidP="003D6281">
      <w:pPr>
        <w:jc w:val="center"/>
        <w:rPr>
          <w:b/>
          <w:sz w:val="21"/>
          <w:szCs w:val="21"/>
        </w:rPr>
      </w:pPr>
      <w:r w:rsidRPr="00891F3B">
        <w:rPr>
          <w:b/>
          <w:sz w:val="21"/>
          <w:szCs w:val="21"/>
        </w:rPr>
        <w:t>3. УСЛОВИЯ ОПЛАТЫ И ПОСТАВКИ ТОВАРА.</w:t>
      </w:r>
    </w:p>
    <w:p w:rsidR="00F321FF" w:rsidRDefault="003D6281" w:rsidP="003D6281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 xml:space="preserve">3.1. </w:t>
      </w:r>
      <w:r w:rsidR="00B430D2" w:rsidRPr="00891F3B">
        <w:rPr>
          <w:sz w:val="21"/>
          <w:szCs w:val="21"/>
        </w:rPr>
        <w:t xml:space="preserve">Поставка товара осуществляется по </w:t>
      </w:r>
      <w:r w:rsidR="001953CB" w:rsidRPr="00891F3B">
        <w:rPr>
          <w:sz w:val="21"/>
          <w:szCs w:val="21"/>
        </w:rPr>
        <w:t>_______</w:t>
      </w:r>
      <w:r w:rsidR="00B430D2" w:rsidRPr="00891F3B">
        <w:rPr>
          <w:sz w:val="21"/>
          <w:szCs w:val="21"/>
        </w:rPr>
        <w:t>.</w:t>
      </w:r>
      <w:r w:rsidR="008F6395" w:rsidRPr="00891F3B">
        <w:rPr>
          <w:sz w:val="21"/>
          <w:szCs w:val="21"/>
        </w:rPr>
        <w:t>2026</w:t>
      </w:r>
      <w:r w:rsidR="00B430D2" w:rsidRPr="00891F3B">
        <w:rPr>
          <w:sz w:val="21"/>
          <w:szCs w:val="21"/>
        </w:rPr>
        <w:t xml:space="preserve">г. </w:t>
      </w:r>
    </w:p>
    <w:p w:rsidR="000C0DB6" w:rsidRPr="000C0DB6" w:rsidRDefault="000C0DB6" w:rsidP="000C0DB6">
      <w:pPr>
        <w:ind w:firstLine="709"/>
        <w:jc w:val="both"/>
        <w:rPr>
          <w:sz w:val="21"/>
          <w:szCs w:val="21"/>
        </w:rPr>
      </w:pPr>
      <w:r w:rsidRPr="000C0DB6">
        <w:rPr>
          <w:sz w:val="21"/>
          <w:szCs w:val="21"/>
        </w:rPr>
        <w:t xml:space="preserve">3.2. Прием товара осуществляется в понедельник, вторник, четверг с 9:00 – 13:00. </w:t>
      </w:r>
    </w:p>
    <w:p w:rsidR="000C0DB6" w:rsidRPr="00891F3B" w:rsidRDefault="000C0DB6" w:rsidP="000C0DB6">
      <w:pPr>
        <w:ind w:firstLine="709"/>
        <w:jc w:val="both"/>
        <w:rPr>
          <w:sz w:val="21"/>
          <w:szCs w:val="21"/>
        </w:rPr>
      </w:pPr>
      <w:r w:rsidRPr="000C0DB6">
        <w:rPr>
          <w:sz w:val="21"/>
          <w:szCs w:val="21"/>
        </w:rPr>
        <w:t>3.3. Поставщик обязан заранее согласовать день поставки товара со складом Покупателя ((029) 820-23-69 - Заведующая складом Андрейчик Надежда Васильевна).</w:t>
      </w:r>
    </w:p>
    <w:p w:rsidR="003D6281" w:rsidRPr="00891F3B" w:rsidRDefault="003D6281" w:rsidP="003D6281">
      <w:pPr>
        <w:ind w:firstLine="709"/>
        <w:jc w:val="both"/>
        <w:rPr>
          <w:b/>
          <w:sz w:val="21"/>
          <w:szCs w:val="21"/>
        </w:rPr>
      </w:pPr>
      <w:r w:rsidRPr="00891F3B">
        <w:rPr>
          <w:sz w:val="21"/>
          <w:szCs w:val="21"/>
        </w:rPr>
        <w:t>3.</w:t>
      </w:r>
      <w:r w:rsidR="000C0DB6">
        <w:rPr>
          <w:sz w:val="21"/>
          <w:szCs w:val="21"/>
        </w:rPr>
        <w:t>4</w:t>
      </w:r>
      <w:r w:rsidRPr="00891F3B">
        <w:rPr>
          <w:sz w:val="21"/>
          <w:szCs w:val="21"/>
        </w:rPr>
        <w:t>. Днем исполнения Поставщиком обязательств по настоящему договору (датой поставки) считается дата передачи товара уполномоченному представителю Покупателя, что подтверждается отметкой в ТН или ТТН о получении товара.</w:t>
      </w:r>
      <w:r w:rsidRPr="00891F3B">
        <w:rPr>
          <w:b/>
          <w:sz w:val="21"/>
          <w:szCs w:val="21"/>
        </w:rPr>
        <w:t xml:space="preserve"> </w:t>
      </w:r>
    </w:p>
    <w:p w:rsidR="003D6281" w:rsidRPr="00891F3B" w:rsidRDefault="003D6281" w:rsidP="003D6281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3.</w:t>
      </w:r>
      <w:r w:rsidR="000C0DB6">
        <w:rPr>
          <w:sz w:val="21"/>
          <w:szCs w:val="21"/>
        </w:rPr>
        <w:t>5</w:t>
      </w:r>
      <w:r w:rsidRPr="00891F3B">
        <w:rPr>
          <w:b/>
          <w:sz w:val="21"/>
          <w:szCs w:val="21"/>
        </w:rPr>
        <w:t xml:space="preserve">. </w:t>
      </w:r>
      <w:r w:rsidRPr="00891F3B">
        <w:rPr>
          <w:sz w:val="21"/>
          <w:szCs w:val="21"/>
        </w:rPr>
        <w:t>Поставка товара должна сопровождаться следующими документами:</w:t>
      </w:r>
    </w:p>
    <w:p w:rsidR="003D6281" w:rsidRPr="00891F3B" w:rsidRDefault="003D6281" w:rsidP="003D6281">
      <w:pPr>
        <w:numPr>
          <w:ilvl w:val="0"/>
          <w:numId w:val="1"/>
        </w:numPr>
        <w:tabs>
          <w:tab w:val="clear" w:pos="360"/>
          <w:tab w:val="num" w:pos="-349"/>
        </w:tabs>
        <w:jc w:val="both"/>
        <w:rPr>
          <w:sz w:val="21"/>
          <w:szCs w:val="21"/>
        </w:rPr>
      </w:pPr>
      <w:r w:rsidRPr="00891F3B">
        <w:rPr>
          <w:sz w:val="21"/>
          <w:szCs w:val="21"/>
        </w:rPr>
        <w:t xml:space="preserve">товарно-транспортная (товарная) накладная; </w:t>
      </w:r>
    </w:p>
    <w:p w:rsidR="003D6281" w:rsidRPr="00891F3B" w:rsidRDefault="003D6281" w:rsidP="003D6281">
      <w:pPr>
        <w:numPr>
          <w:ilvl w:val="0"/>
          <w:numId w:val="1"/>
        </w:numPr>
        <w:tabs>
          <w:tab w:val="clear" w:pos="360"/>
          <w:tab w:val="num" w:pos="-349"/>
        </w:tabs>
        <w:jc w:val="both"/>
        <w:rPr>
          <w:sz w:val="21"/>
          <w:szCs w:val="21"/>
        </w:rPr>
      </w:pPr>
      <w:r w:rsidRPr="00891F3B">
        <w:rPr>
          <w:sz w:val="21"/>
          <w:szCs w:val="21"/>
        </w:rPr>
        <w:t>копия статистической или таможенной декларации;</w:t>
      </w:r>
    </w:p>
    <w:p w:rsidR="0085444F" w:rsidRPr="00891F3B" w:rsidRDefault="003D6281" w:rsidP="003D6281">
      <w:pPr>
        <w:numPr>
          <w:ilvl w:val="0"/>
          <w:numId w:val="1"/>
        </w:numPr>
        <w:tabs>
          <w:tab w:val="clear" w:pos="360"/>
          <w:tab w:val="num" w:pos="-349"/>
        </w:tabs>
        <w:jc w:val="both"/>
        <w:rPr>
          <w:b/>
          <w:sz w:val="21"/>
          <w:szCs w:val="21"/>
        </w:rPr>
      </w:pPr>
      <w:r w:rsidRPr="00891F3B">
        <w:rPr>
          <w:sz w:val="21"/>
          <w:szCs w:val="21"/>
        </w:rPr>
        <w:t>копия регистрационного удостоверения Мин</w:t>
      </w:r>
      <w:r w:rsidR="00B324DC" w:rsidRPr="00891F3B">
        <w:rPr>
          <w:sz w:val="21"/>
          <w:szCs w:val="21"/>
        </w:rPr>
        <w:t xml:space="preserve">истерства </w:t>
      </w:r>
      <w:r w:rsidR="0016392B" w:rsidRPr="00891F3B">
        <w:rPr>
          <w:sz w:val="21"/>
          <w:szCs w:val="21"/>
        </w:rPr>
        <w:t>з</w:t>
      </w:r>
      <w:r w:rsidR="00EC600C" w:rsidRPr="00891F3B">
        <w:rPr>
          <w:sz w:val="21"/>
          <w:szCs w:val="21"/>
        </w:rPr>
        <w:t>дравоохранения</w:t>
      </w:r>
      <w:r w:rsidRPr="00891F3B">
        <w:rPr>
          <w:sz w:val="21"/>
          <w:szCs w:val="21"/>
        </w:rPr>
        <w:t xml:space="preserve"> Республики Беларусь</w:t>
      </w:r>
      <w:r w:rsidR="0085444F" w:rsidRPr="00891F3B">
        <w:rPr>
          <w:sz w:val="21"/>
          <w:szCs w:val="21"/>
        </w:rPr>
        <w:t xml:space="preserve"> (или паспорт</w:t>
      </w:r>
      <w:r w:rsidR="002A2B8A" w:rsidRPr="00891F3B">
        <w:rPr>
          <w:sz w:val="21"/>
          <w:szCs w:val="21"/>
        </w:rPr>
        <w:t xml:space="preserve"> на товар</w:t>
      </w:r>
      <w:r w:rsidR="00EF56DC" w:rsidRPr="00891F3B">
        <w:rPr>
          <w:sz w:val="21"/>
          <w:szCs w:val="21"/>
        </w:rPr>
        <w:t xml:space="preserve"> – при необходимости</w:t>
      </w:r>
      <w:r w:rsidR="0085444F" w:rsidRPr="00891F3B">
        <w:rPr>
          <w:sz w:val="21"/>
          <w:szCs w:val="21"/>
        </w:rPr>
        <w:t>)</w:t>
      </w:r>
      <w:r w:rsidRPr="00891F3B">
        <w:rPr>
          <w:sz w:val="21"/>
          <w:szCs w:val="21"/>
        </w:rPr>
        <w:t>;</w:t>
      </w:r>
    </w:p>
    <w:p w:rsidR="003D6281" w:rsidRPr="00891F3B" w:rsidRDefault="003D6281" w:rsidP="003D6281">
      <w:pPr>
        <w:numPr>
          <w:ilvl w:val="0"/>
          <w:numId w:val="1"/>
        </w:numPr>
        <w:tabs>
          <w:tab w:val="clear" w:pos="360"/>
          <w:tab w:val="num" w:pos="-349"/>
        </w:tabs>
        <w:jc w:val="both"/>
        <w:rPr>
          <w:b/>
          <w:sz w:val="21"/>
          <w:szCs w:val="21"/>
        </w:rPr>
      </w:pPr>
      <w:r w:rsidRPr="00891F3B">
        <w:rPr>
          <w:sz w:val="21"/>
          <w:szCs w:val="21"/>
        </w:rPr>
        <w:t>копия сертификата качества</w:t>
      </w:r>
      <w:r w:rsidRPr="00891F3B">
        <w:rPr>
          <w:sz w:val="21"/>
          <w:szCs w:val="21"/>
          <w:lang w:val="en-US"/>
        </w:rPr>
        <w:t xml:space="preserve"> </w:t>
      </w:r>
      <w:r w:rsidRPr="00891F3B">
        <w:rPr>
          <w:sz w:val="21"/>
          <w:szCs w:val="21"/>
        </w:rPr>
        <w:t>производителя.</w:t>
      </w:r>
    </w:p>
    <w:p w:rsidR="003D6281" w:rsidRPr="00891F3B" w:rsidRDefault="003D6281" w:rsidP="003D6281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3.</w:t>
      </w:r>
      <w:r w:rsidR="000C0DB6">
        <w:rPr>
          <w:sz w:val="21"/>
          <w:szCs w:val="21"/>
        </w:rPr>
        <w:t>6</w:t>
      </w:r>
      <w:r w:rsidRPr="00891F3B">
        <w:rPr>
          <w:sz w:val="21"/>
          <w:szCs w:val="21"/>
        </w:rPr>
        <w:t>.</w:t>
      </w:r>
      <w:r w:rsidRPr="00891F3B">
        <w:rPr>
          <w:b/>
          <w:sz w:val="21"/>
          <w:szCs w:val="21"/>
        </w:rPr>
        <w:t xml:space="preserve"> </w:t>
      </w:r>
      <w:r w:rsidRPr="00891F3B">
        <w:rPr>
          <w:sz w:val="21"/>
          <w:szCs w:val="21"/>
        </w:rPr>
        <w:t xml:space="preserve">Поставка товара осуществляется за счет </w:t>
      </w:r>
      <w:r w:rsidR="00D70EF1" w:rsidRPr="00891F3B">
        <w:rPr>
          <w:sz w:val="21"/>
          <w:szCs w:val="21"/>
        </w:rPr>
        <w:t xml:space="preserve">«Поставщика» </w:t>
      </w:r>
      <w:r w:rsidRPr="00891F3B">
        <w:rPr>
          <w:sz w:val="21"/>
          <w:szCs w:val="21"/>
        </w:rPr>
        <w:t>на склад «Покупателя», расположенный по адресу: г. Минск, проспект Независимости, 64.</w:t>
      </w:r>
    </w:p>
    <w:p w:rsidR="003D6281" w:rsidRPr="00891F3B" w:rsidRDefault="003D6281" w:rsidP="003D6281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3.</w:t>
      </w:r>
      <w:r w:rsidR="000C0DB6">
        <w:rPr>
          <w:sz w:val="21"/>
          <w:szCs w:val="21"/>
        </w:rPr>
        <w:t>7</w:t>
      </w:r>
      <w:r w:rsidRPr="00891F3B">
        <w:rPr>
          <w:sz w:val="21"/>
          <w:szCs w:val="21"/>
        </w:rPr>
        <w:t>. Право собственности на товар, передаваемый Поставщиком, переходит к Покупателю с момента его получения.</w:t>
      </w:r>
    </w:p>
    <w:p w:rsidR="003D6281" w:rsidRPr="00891F3B" w:rsidRDefault="00B12F44" w:rsidP="003D6281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3.</w:t>
      </w:r>
      <w:r w:rsidR="000C0DB6">
        <w:rPr>
          <w:sz w:val="21"/>
          <w:szCs w:val="21"/>
        </w:rPr>
        <w:t>8</w:t>
      </w:r>
      <w:r w:rsidRPr="00891F3B">
        <w:rPr>
          <w:sz w:val="21"/>
          <w:szCs w:val="21"/>
        </w:rPr>
        <w:t xml:space="preserve">. </w:t>
      </w:r>
      <w:r w:rsidR="003D6281" w:rsidRPr="00891F3B">
        <w:rPr>
          <w:sz w:val="21"/>
          <w:szCs w:val="21"/>
        </w:rPr>
        <w:t xml:space="preserve">Оплата полученного товара производится путем перечисления денежных средств платежным поручением с расчётного счета </w:t>
      </w:r>
      <w:r w:rsidR="0099183F" w:rsidRPr="00891F3B">
        <w:rPr>
          <w:sz w:val="21"/>
          <w:szCs w:val="21"/>
        </w:rPr>
        <w:t xml:space="preserve">Покупателя </w:t>
      </w:r>
      <w:r w:rsidR="003D6281" w:rsidRPr="00891F3B">
        <w:rPr>
          <w:sz w:val="21"/>
          <w:szCs w:val="21"/>
        </w:rPr>
        <w:t xml:space="preserve">на расчетный счет </w:t>
      </w:r>
      <w:r w:rsidR="0099183F" w:rsidRPr="00891F3B">
        <w:rPr>
          <w:sz w:val="21"/>
          <w:szCs w:val="21"/>
        </w:rPr>
        <w:t>Поставщика</w:t>
      </w:r>
      <w:r w:rsidR="003D6281" w:rsidRPr="00891F3B">
        <w:rPr>
          <w:sz w:val="21"/>
          <w:szCs w:val="21"/>
        </w:rPr>
        <w:t xml:space="preserve"> в течение </w:t>
      </w:r>
      <w:r w:rsidR="00F96442" w:rsidRPr="00891F3B">
        <w:rPr>
          <w:sz w:val="21"/>
          <w:szCs w:val="21"/>
        </w:rPr>
        <w:t>2</w:t>
      </w:r>
      <w:r w:rsidR="003D6281" w:rsidRPr="00891F3B">
        <w:rPr>
          <w:sz w:val="21"/>
          <w:szCs w:val="21"/>
        </w:rPr>
        <w:t>0 (д</w:t>
      </w:r>
      <w:r w:rsidR="00F96442" w:rsidRPr="00891F3B">
        <w:rPr>
          <w:sz w:val="21"/>
          <w:szCs w:val="21"/>
        </w:rPr>
        <w:t>вадцати</w:t>
      </w:r>
      <w:r w:rsidR="003D6281" w:rsidRPr="00891F3B">
        <w:rPr>
          <w:sz w:val="21"/>
          <w:szCs w:val="21"/>
        </w:rPr>
        <w:t xml:space="preserve">) банковских дней со дня поставки на основании </w:t>
      </w:r>
      <w:r w:rsidR="0066501B" w:rsidRPr="00891F3B">
        <w:rPr>
          <w:sz w:val="21"/>
          <w:szCs w:val="21"/>
        </w:rPr>
        <w:t xml:space="preserve">ТН или </w:t>
      </w:r>
      <w:r w:rsidR="003D6281" w:rsidRPr="00891F3B">
        <w:rPr>
          <w:sz w:val="21"/>
          <w:szCs w:val="21"/>
        </w:rPr>
        <w:t>ТТН.</w:t>
      </w:r>
    </w:p>
    <w:p w:rsidR="003D6281" w:rsidRPr="00891F3B" w:rsidRDefault="001E4044" w:rsidP="003D6281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3.</w:t>
      </w:r>
      <w:r w:rsidR="000C0DB6">
        <w:rPr>
          <w:sz w:val="21"/>
          <w:szCs w:val="21"/>
        </w:rPr>
        <w:t>9</w:t>
      </w:r>
      <w:r w:rsidR="003D6281" w:rsidRPr="00891F3B">
        <w:rPr>
          <w:sz w:val="21"/>
          <w:szCs w:val="21"/>
        </w:rPr>
        <w:t>. Источник финансирования –</w:t>
      </w:r>
      <w:r w:rsidR="00F3344D" w:rsidRPr="00891F3B">
        <w:rPr>
          <w:sz w:val="21"/>
          <w:szCs w:val="21"/>
        </w:rPr>
        <w:t xml:space="preserve"> местный бюджет.</w:t>
      </w:r>
    </w:p>
    <w:p w:rsidR="003D6281" w:rsidRPr="00891F3B" w:rsidRDefault="003D6281" w:rsidP="003D6281">
      <w:pPr>
        <w:pStyle w:val="a3"/>
        <w:spacing w:line="240" w:lineRule="auto"/>
        <w:jc w:val="center"/>
        <w:rPr>
          <w:rFonts w:ascii="Times New Roman" w:hAnsi="Times New Roman"/>
          <w:b w:val="0"/>
          <w:sz w:val="21"/>
          <w:szCs w:val="21"/>
          <w:lang w:val="ru-RU"/>
        </w:rPr>
      </w:pPr>
    </w:p>
    <w:p w:rsidR="003D6281" w:rsidRPr="00891F3B" w:rsidRDefault="003D6281" w:rsidP="003D6281">
      <w:pPr>
        <w:pStyle w:val="a3"/>
        <w:spacing w:line="240" w:lineRule="auto"/>
        <w:jc w:val="center"/>
        <w:rPr>
          <w:rFonts w:ascii="Times New Roman" w:hAnsi="Times New Roman"/>
          <w:sz w:val="21"/>
          <w:szCs w:val="21"/>
          <w:lang w:val="ru-RU"/>
        </w:rPr>
      </w:pPr>
      <w:r w:rsidRPr="00891F3B">
        <w:rPr>
          <w:rFonts w:ascii="Times New Roman" w:hAnsi="Times New Roman"/>
          <w:sz w:val="21"/>
          <w:szCs w:val="21"/>
          <w:lang w:val="ru-RU"/>
        </w:rPr>
        <w:t>4. КАЧЕСТВО КОМПЛЕНТНОСТЬ УПАКОВКА.</w:t>
      </w:r>
    </w:p>
    <w:p w:rsidR="003D6281" w:rsidRPr="00891F3B" w:rsidRDefault="003D6281" w:rsidP="003D6281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 xml:space="preserve">4.1. Качество и комплектация поставляемого товара должны соответствовать действующим стандартам страны </w:t>
      </w:r>
      <w:r w:rsidRPr="00891F3B">
        <w:rPr>
          <w:rStyle w:val="a7"/>
          <w:b w:val="0"/>
          <w:sz w:val="21"/>
          <w:szCs w:val="21"/>
        </w:rPr>
        <w:t>Производителя</w:t>
      </w:r>
      <w:r w:rsidRPr="00891F3B">
        <w:rPr>
          <w:sz w:val="21"/>
          <w:szCs w:val="21"/>
        </w:rPr>
        <w:t xml:space="preserve">, техническим условиям </w:t>
      </w:r>
      <w:r w:rsidRPr="00891F3B">
        <w:rPr>
          <w:rStyle w:val="a7"/>
          <w:b w:val="0"/>
          <w:sz w:val="21"/>
          <w:szCs w:val="21"/>
        </w:rPr>
        <w:t>Производителя</w:t>
      </w:r>
      <w:r w:rsidRPr="00891F3B">
        <w:rPr>
          <w:sz w:val="21"/>
          <w:szCs w:val="21"/>
        </w:rPr>
        <w:t xml:space="preserve"> и сопровождаться соответствующими сертификатами качества и регистрационными удостоверениями Министерства здравоохранения Республики Беларусь.</w:t>
      </w:r>
    </w:p>
    <w:p w:rsidR="001E4044" w:rsidRPr="00891F3B" w:rsidRDefault="003D6281" w:rsidP="003D6281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lastRenderedPageBreak/>
        <w:t xml:space="preserve">4.2. </w:t>
      </w:r>
      <w:r w:rsidR="001E4044" w:rsidRPr="00891F3B">
        <w:rPr>
          <w:sz w:val="21"/>
          <w:szCs w:val="21"/>
        </w:rPr>
        <w:t>В случае поставки некачественного Товара (не соответствие стандартам</w:t>
      </w:r>
      <w:r w:rsidR="00A162A6" w:rsidRPr="00891F3B">
        <w:rPr>
          <w:sz w:val="21"/>
          <w:szCs w:val="21"/>
        </w:rPr>
        <w:t>, техническим условиям, иной документации или условиям договора</w:t>
      </w:r>
      <w:r w:rsidR="001E4044" w:rsidRPr="00891F3B">
        <w:rPr>
          <w:sz w:val="21"/>
          <w:szCs w:val="21"/>
        </w:rPr>
        <w:t xml:space="preserve"> и т.п.) Покупатель вправе отказаться от приемки некачественного Товара и потребовать от Поставщика замены его на качественный Товар, либо отказаться от получения данного некачественного Товара.</w:t>
      </w:r>
    </w:p>
    <w:p w:rsidR="003D6281" w:rsidRPr="00891F3B" w:rsidRDefault="001E4044" w:rsidP="003D6281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4.</w:t>
      </w:r>
      <w:proofErr w:type="gramStart"/>
      <w:r w:rsidRPr="00891F3B">
        <w:rPr>
          <w:sz w:val="21"/>
          <w:szCs w:val="21"/>
        </w:rPr>
        <w:t>3.</w:t>
      </w:r>
      <w:r w:rsidR="003D6281" w:rsidRPr="00891F3B">
        <w:rPr>
          <w:sz w:val="21"/>
          <w:szCs w:val="21"/>
        </w:rPr>
        <w:t>Тара</w:t>
      </w:r>
      <w:proofErr w:type="gramEnd"/>
      <w:r w:rsidR="003D6281" w:rsidRPr="00891F3B">
        <w:rPr>
          <w:sz w:val="21"/>
          <w:szCs w:val="21"/>
        </w:rPr>
        <w:t xml:space="preserve">, упаковка и маркировка должны соответствовать требованию завода-изготовителя, учитывать специфику Товара и обеспечивать сохранность грузов при перевозке различными видами транспорта с учетом его перезагрузок и хранения, а также климатических условий, в которых осуществляется перевозка. </w:t>
      </w:r>
    </w:p>
    <w:p w:rsidR="003C182C" w:rsidRPr="00891F3B" w:rsidRDefault="003C182C" w:rsidP="008F4D3E">
      <w:pPr>
        <w:tabs>
          <w:tab w:val="left" w:pos="1134"/>
        </w:tabs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4.</w:t>
      </w:r>
      <w:r w:rsidR="001E4044" w:rsidRPr="00891F3B">
        <w:rPr>
          <w:sz w:val="21"/>
          <w:szCs w:val="21"/>
        </w:rPr>
        <w:t>4</w:t>
      </w:r>
      <w:r w:rsidRPr="00891F3B">
        <w:rPr>
          <w:sz w:val="21"/>
          <w:szCs w:val="21"/>
        </w:rPr>
        <w:t>.</w:t>
      </w:r>
      <w:r w:rsidRPr="00891F3B">
        <w:rPr>
          <w:sz w:val="21"/>
          <w:szCs w:val="21"/>
        </w:rPr>
        <w:tab/>
      </w:r>
      <w:r w:rsidR="008F4D3E" w:rsidRPr="00891F3B">
        <w:rPr>
          <w:sz w:val="21"/>
          <w:szCs w:val="21"/>
        </w:rPr>
        <w:t xml:space="preserve"> </w:t>
      </w:r>
      <w:r w:rsidR="00A162A6" w:rsidRPr="00891F3B">
        <w:rPr>
          <w:sz w:val="21"/>
          <w:szCs w:val="21"/>
        </w:rPr>
        <w:t xml:space="preserve">Остаточный срок годности поставленной товара на дату его поставки должен быть не менее </w:t>
      </w:r>
      <w:r w:rsidR="008046D7" w:rsidRPr="00891F3B">
        <w:rPr>
          <w:sz w:val="21"/>
          <w:szCs w:val="21"/>
        </w:rPr>
        <w:t>8</w:t>
      </w:r>
      <w:r w:rsidR="00A162A6" w:rsidRPr="00891F3B">
        <w:rPr>
          <w:sz w:val="21"/>
          <w:szCs w:val="21"/>
        </w:rPr>
        <w:t>0</w:t>
      </w:r>
      <w:proofErr w:type="gramStart"/>
      <w:r w:rsidR="00A162A6" w:rsidRPr="00891F3B">
        <w:rPr>
          <w:sz w:val="21"/>
          <w:szCs w:val="21"/>
        </w:rPr>
        <w:t>%  срока</w:t>
      </w:r>
      <w:proofErr w:type="gramEnd"/>
      <w:r w:rsidR="00A162A6" w:rsidRPr="00891F3B">
        <w:rPr>
          <w:sz w:val="21"/>
          <w:szCs w:val="21"/>
        </w:rPr>
        <w:t xml:space="preserve"> годности предприятия изготовителя. </w:t>
      </w:r>
      <w:r w:rsidRPr="00891F3B">
        <w:rPr>
          <w:sz w:val="21"/>
          <w:szCs w:val="21"/>
        </w:rPr>
        <w:t>Поставка товара с меньшим сроком годности производится по согласованию сторон.</w:t>
      </w:r>
    </w:p>
    <w:p w:rsidR="003D6281" w:rsidRPr="00891F3B" w:rsidRDefault="003D6281" w:rsidP="003D6281">
      <w:pPr>
        <w:pStyle w:val="ConsNonformat"/>
        <w:ind w:left="7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91F3B">
        <w:rPr>
          <w:rFonts w:ascii="Times New Roman" w:hAnsi="Times New Roman" w:cs="Times New Roman"/>
          <w:b/>
          <w:sz w:val="21"/>
          <w:szCs w:val="21"/>
        </w:rPr>
        <w:t>5. ПРИЕМКА ТОВАРА.</w:t>
      </w:r>
    </w:p>
    <w:p w:rsidR="003D6281" w:rsidRPr="00891F3B" w:rsidRDefault="003D6281" w:rsidP="003D6281">
      <w:pPr>
        <w:ind w:firstLine="360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5.1. Приемка товара производится в соответствии с Положением о приемке товара по количеству и качеству, утвержденным Постановлением Совета Министров Республики Беларусь от 03.09.2008 г. № 1290.</w:t>
      </w:r>
    </w:p>
    <w:p w:rsidR="00646165" w:rsidRPr="00891F3B" w:rsidRDefault="003D6281" w:rsidP="00646165">
      <w:pPr>
        <w:pStyle w:val="ConsNonformat"/>
        <w:ind w:firstLine="360"/>
        <w:jc w:val="both"/>
        <w:rPr>
          <w:rFonts w:ascii="Times New Roman" w:hAnsi="Times New Roman" w:cs="Times New Roman"/>
          <w:sz w:val="21"/>
          <w:szCs w:val="21"/>
        </w:rPr>
      </w:pPr>
      <w:r w:rsidRPr="00891F3B">
        <w:rPr>
          <w:rFonts w:ascii="Times New Roman" w:hAnsi="Times New Roman" w:cs="Times New Roman"/>
          <w:sz w:val="21"/>
          <w:szCs w:val="21"/>
        </w:rPr>
        <w:t xml:space="preserve">5.2. </w:t>
      </w:r>
      <w:r w:rsidR="00646165" w:rsidRPr="00891F3B">
        <w:rPr>
          <w:rFonts w:ascii="Times New Roman" w:hAnsi="Times New Roman" w:cs="Times New Roman"/>
          <w:sz w:val="21"/>
          <w:szCs w:val="21"/>
        </w:rPr>
        <w:t xml:space="preserve"> Покупатель в период приемки Товара, поставляемого по настоящему договору, должен осмотреть его, проверить по количеству и качеству и в случае отсутствия претензий – принять товар.</w:t>
      </w:r>
    </w:p>
    <w:p w:rsidR="00646165" w:rsidRPr="00891F3B" w:rsidRDefault="00646165" w:rsidP="00646165">
      <w:pPr>
        <w:ind w:firstLine="360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5.3. О выявленных несоответствиях или недостатках Товара, в том числе в случае обнаружения транспортных повреждений, Покупатель обязуется незамедлительно уведомить представителя Поставщика.</w:t>
      </w:r>
    </w:p>
    <w:p w:rsidR="00646165" w:rsidRPr="00891F3B" w:rsidRDefault="00646165" w:rsidP="00646165">
      <w:pPr>
        <w:ind w:firstLine="360"/>
        <w:jc w:val="both"/>
        <w:rPr>
          <w:sz w:val="21"/>
          <w:szCs w:val="21"/>
        </w:rPr>
      </w:pPr>
      <w:r w:rsidRPr="00891F3B">
        <w:rPr>
          <w:sz w:val="21"/>
          <w:szCs w:val="21"/>
        </w:rPr>
        <w:t xml:space="preserve">5.4. Поставщик обязан направить своего представителя по вызову Покупателя в течение 5-ти </w:t>
      </w:r>
      <w:r w:rsidR="00A162A6" w:rsidRPr="00891F3B">
        <w:rPr>
          <w:sz w:val="21"/>
          <w:szCs w:val="21"/>
        </w:rPr>
        <w:t xml:space="preserve">календарных </w:t>
      </w:r>
      <w:r w:rsidRPr="00891F3B">
        <w:rPr>
          <w:sz w:val="21"/>
          <w:szCs w:val="21"/>
        </w:rPr>
        <w:t>дней для составления акта в связи с недостачей товара или его ненадлежащего качества.</w:t>
      </w:r>
    </w:p>
    <w:p w:rsidR="00646165" w:rsidRPr="00891F3B" w:rsidRDefault="00646165" w:rsidP="00646165">
      <w:pPr>
        <w:ind w:firstLine="360"/>
        <w:jc w:val="both"/>
        <w:rPr>
          <w:sz w:val="21"/>
          <w:szCs w:val="21"/>
        </w:rPr>
      </w:pPr>
      <w:r w:rsidRPr="00891F3B">
        <w:rPr>
          <w:sz w:val="21"/>
          <w:szCs w:val="21"/>
        </w:rPr>
        <w:t xml:space="preserve">5.5. Недостача, некомплектность в случае неприбытия представителя Поставщика в течение 5-ти </w:t>
      </w:r>
      <w:r w:rsidR="00A162A6" w:rsidRPr="00891F3B">
        <w:rPr>
          <w:sz w:val="21"/>
          <w:szCs w:val="21"/>
        </w:rPr>
        <w:t xml:space="preserve">календарных </w:t>
      </w:r>
      <w:r w:rsidRPr="00891F3B">
        <w:rPr>
          <w:sz w:val="21"/>
          <w:szCs w:val="21"/>
        </w:rPr>
        <w:t xml:space="preserve">дней удостоверяется Покупателем в одностороннем порядке. Поставщик гарантирует замену некачественной либо некомплектной </w:t>
      </w:r>
      <w:r w:rsidR="00A162A6" w:rsidRPr="00891F3B">
        <w:rPr>
          <w:sz w:val="21"/>
          <w:szCs w:val="21"/>
        </w:rPr>
        <w:t>товара</w:t>
      </w:r>
      <w:r w:rsidRPr="00891F3B">
        <w:rPr>
          <w:sz w:val="21"/>
          <w:szCs w:val="21"/>
        </w:rPr>
        <w:t>, при наличии в этом вины Поставщика, за свой счет в срок не более 20 (двадцати) календарных дней от даты поступления уведомления Покупателя.</w:t>
      </w:r>
    </w:p>
    <w:p w:rsidR="00646165" w:rsidRPr="00891F3B" w:rsidRDefault="00A44428" w:rsidP="00A44428">
      <w:pPr>
        <w:ind w:firstLine="360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5.6</w:t>
      </w:r>
      <w:r w:rsidR="00646165" w:rsidRPr="00891F3B">
        <w:rPr>
          <w:sz w:val="21"/>
          <w:szCs w:val="21"/>
        </w:rPr>
        <w:t xml:space="preserve">. Если в период гарантии обнаружены дефекты или несоответствие условиям договора, Поставщик в течение 20 (двадцати) дней, по требованию Покупателя и без какой-либо дополнительной оплаты, обязан устранить обнаруженные дефекты путем замены дефектного товара </w:t>
      </w:r>
      <w:proofErr w:type="gramStart"/>
      <w:r w:rsidR="00646165" w:rsidRPr="00891F3B">
        <w:rPr>
          <w:sz w:val="21"/>
          <w:szCs w:val="21"/>
        </w:rPr>
        <w:t>новым  или</w:t>
      </w:r>
      <w:proofErr w:type="gramEnd"/>
      <w:r w:rsidR="00646165" w:rsidRPr="00891F3B">
        <w:rPr>
          <w:sz w:val="21"/>
          <w:szCs w:val="21"/>
        </w:rPr>
        <w:t xml:space="preserve"> возместить «Покупателю» сумму отбракованного товара.</w:t>
      </w:r>
    </w:p>
    <w:p w:rsidR="00646165" w:rsidRDefault="00A44428" w:rsidP="00A44428">
      <w:pPr>
        <w:ind w:firstLine="360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5.7</w:t>
      </w:r>
      <w:r w:rsidR="00646165" w:rsidRPr="00891F3B">
        <w:rPr>
          <w:sz w:val="21"/>
          <w:szCs w:val="21"/>
        </w:rPr>
        <w:t xml:space="preserve">. Все расходы, связанные с устранением дефектов и </w:t>
      </w:r>
      <w:proofErr w:type="gramStart"/>
      <w:r w:rsidR="00646165" w:rsidRPr="00891F3B">
        <w:rPr>
          <w:sz w:val="21"/>
          <w:szCs w:val="21"/>
        </w:rPr>
        <w:t>заменой товара</w:t>
      </w:r>
      <w:proofErr w:type="gramEnd"/>
      <w:r w:rsidR="00646165" w:rsidRPr="00891F3B">
        <w:rPr>
          <w:sz w:val="21"/>
          <w:szCs w:val="21"/>
        </w:rPr>
        <w:t xml:space="preserve"> несет Поставщик.</w:t>
      </w:r>
    </w:p>
    <w:p w:rsidR="003C1B56" w:rsidRPr="00891F3B" w:rsidRDefault="003C1B56" w:rsidP="00A44428">
      <w:pPr>
        <w:ind w:firstLine="360"/>
        <w:jc w:val="both"/>
        <w:rPr>
          <w:sz w:val="21"/>
          <w:szCs w:val="21"/>
        </w:rPr>
      </w:pPr>
    </w:p>
    <w:p w:rsidR="003D6281" w:rsidRPr="00891F3B" w:rsidRDefault="003D6281" w:rsidP="003D6281">
      <w:pPr>
        <w:pStyle w:val="ConsNonformat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91F3B">
        <w:rPr>
          <w:rFonts w:ascii="Times New Roman" w:hAnsi="Times New Roman" w:cs="Times New Roman"/>
          <w:b/>
          <w:sz w:val="21"/>
          <w:szCs w:val="21"/>
        </w:rPr>
        <w:t>6.  ГАРАНТИ</w:t>
      </w:r>
      <w:r w:rsidR="00277401" w:rsidRPr="00891F3B">
        <w:rPr>
          <w:rFonts w:ascii="Times New Roman" w:hAnsi="Times New Roman" w:cs="Times New Roman"/>
          <w:b/>
          <w:sz w:val="21"/>
          <w:szCs w:val="21"/>
        </w:rPr>
        <w:t>И</w:t>
      </w:r>
      <w:r w:rsidRPr="00891F3B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D6281" w:rsidRPr="00891F3B" w:rsidRDefault="003D6281" w:rsidP="003D6281">
      <w:pPr>
        <w:pStyle w:val="ConsNonformat"/>
        <w:tabs>
          <w:tab w:val="num" w:pos="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891F3B">
        <w:rPr>
          <w:rFonts w:ascii="Times New Roman" w:hAnsi="Times New Roman" w:cs="Times New Roman"/>
          <w:sz w:val="21"/>
          <w:szCs w:val="21"/>
        </w:rPr>
        <w:tab/>
        <w:t xml:space="preserve">6.1. Поставщик гарантирует, что поставленный товар </w:t>
      </w:r>
      <w:r w:rsidR="004E36CD" w:rsidRPr="00891F3B">
        <w:rPr>
          <w:rFonts w:ascii="Times New Roman" w:hAnsi="Times New Roman" w:cs="Times New Roman"/>
          <w:sz w:val="21"/>
          <w:szCs w:val="21"/>
        </w:rPr>
        <w:t>имеет срок годности (стерильности), пригодный к использованию.</w:t>
      </w:r>
    </w:p>
    <w:p w:rsidR="004E36CD" w:rsidRPr="00891F3B" w:rsidRDefault="0099183F" w:rsidP="003C182C">
      <w:pPr>
        <w:pStyle w:val="ConsNonformat"/>
        <w:tabs>
          <w:tab w:val="num" w:pos="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891F3B">
        <w:rPr>
          <w:rFonts w:ascii="Times New Roman" w:hAnsi="Times New Roman" w:cs="Times New Roman"/>
          <w:sz w:val="21"/>
          <w:szCs w:val="21"/>
        </w:rPr>
        <w:tab/>
        <w:t>6.2.</w:t>
      </w:r>
      <w:r w:rsidR="00DD48EF" w:rsidRPr="00891F3B">
        <w:rPr>
          <w:rFonts w:ascii="Times New Roman" w:hAnsi="Times New Roman" w:cs="Times New Roman"/>
          <w:sz w:val="21"/>
          <w:szCs w:val="21"/>
        </w:rPr>
        <w:t xml:space="preserve"> </w:t>
      </w:r>
      <w:r w:rsidR="004E36CD" w:rsidRPr="00891F3B">
        <w:rPr>
          <w:rFonts w:ascii="Times New Roman" w:hAnsi="Times New Roman" w:cs="Times New Roman"/>
          <w:sz w:val="21"/>
          <w:szCs w:val="21"/>
        </w:rPr>
        <w:t>На товары, имеющие срок годности (стерильности), годность (стерильность) должна составлять не менее 80% от общего срока годности (стерильности)</w:t>
      </w:r>
      <w:r w:rsidR="00A162A6" w:rsidRPr="00891F3B">
        <w:rPr>
          <w:rFonts w:ascii="Times New Roman" w:hAnsi="Times New Roman" w:cs="Times New Roman"/>
          <w:sz w:val="21"/>
          <w:szCs w:val="21"/>
        </w:rPr>
        <w:t>,</w:t>
      </w:r>
      <w:r w:rsidR="004E36CD" w:rsidRPr="00891F3B">
        <w:rPr>
          <w:rFonts w:ascii="Times New Roman" w:hAnsi="Times New Roman" w:cs="Times New Roman"/>
          <w:sz w:val="21"/>
          <w:szCs w:val="21"/>
        </w:rPr>
        <w:t xml:space="preserve"> </w:t>
      </w:r>
      <w:r w:rsidR="00A162A6" w:rsidRPr="00891F3B">
        <w:rPr>
          <w:rFonts w:ascii="Times New Roman" w:hAnsi="Times New Roman" w:cs="Times New Roman"/>
          <w:sz w:val="21"/>
          <w:szCs w:val="21"/>
        </w:rPr>
        <w:t>у</w:t>
      </w:r>
      <w:r w:rsidR="004E36CD" w:rsidRPr="00891F3B">
        <w:rPr>
          <w:rFonts w:ascii="Times New Roman" w:hAnsi="Times New Roman" w:cs="Times New Roman"/>
          <w:sz w:val="21"/>
          <w:szCs w:val="21"/>
        </w:rPr>
        <w:t>становленного производителем.</w:t>
      </w:r>
    </w:p>
    <w:p w:rsidR="003D6281" w:rsidRPr="00891F3B" w:rsidRDefault="004E36CD" w:rsidP="003C182C">
      <w:pPr>
        <w:pStyle w:val="ConsNonformat"/>
        <w:tabs>
          <w:tab w:val="num" w:pos="0"/>
        </w:tabs>
        <w:jc w:val="both"/>
        <w:rPr>
          <w:rFonts w:ascii="Times New Roman" w:hAnsi="Times New Roman" w:cs="Times New Roman"/>
          <w:bCs/>
          <w:color w:val="000000"/>
          <w:spacing w:val="-2"/>
          <w:sz w:val="21"/>
          <w:szCs w:val="21"/>
        </w:rPr>
      </w:pPr>
      <w:r w:rsidRPr="00891F3B">
        <w:rPr>
          <w:rFonts w:ascii="Times New Roman" w:hAnsi="Times New Roman" w:cs="Times New Roman"/>
          <w:sz w:val="21"/>
          <w:szCs w:val="21"/>
        </w:rPr>
        <w:tab/>
        <w:t>6.3.</w:t>
      </w:r>
      <w:r w:rsidR="003C182C" w:rsidRPr="00891F3B">
        <w:rPr>
          <w:rFonts w:ascii="Times New Roman" w:hAnsi="Times New Roman" w:cs="Times New Roman"/>
          <w:sz w:val="21"/>
          <w:szCs w:val="21"/>
        </w:rPr>
        <w:t xml:space="preserve"> </w:t>
      </w:r>
      <w:r w:rsidR="00576828" w:rsidRPr="00891F3B">
        <w:rPr>
          <w:rFonts w:ascii="Times New Roman" w:hAnsi="Times New Roman" w:cs="Times New Roman"/>
          <w:sz w:val="21"/>
          <w:szCs w:val="21"/>
        </w:rPr>
        <w:t>В случае поставки товара со сроком годности (стерильности) меньше указанного в п.4.</w:t>
      </w:r>
      <w:r w:rsidR="00DD48EF" w:rsidRPr="00891F3B">
        <w:rPr>
          <w:rFonts w:ascii="Times New Roman" w:hAnsi="Times New Roman" w:cs="Times New Roman"/>
          <w:sz w:val="21"/>
          <w:szCs w:val="21"/>
        </w:rPr>
        <w:t>4</w:t>
      </w:r>
      <w:r w:rsidR="00576828" w:rsidRPr="00891F3B">
        <w:rPr>
          <w:rFonts w:ascii="Times New Roman" w:hAnsi="Times New Roman" w:cs="Times New Roman"/>
          <w:sz w:val="21"/>
          <w:szCs w:val="21"/>
        </w:rPr>
        <w:t xml:space="preserve">. Поставщик обязан по согласованию Покупателя в течение 60 (шестьдесят) дней заменить товар на новый со сроком годности (стерильности), соответствующим условиям договора. Все расходы, связанные с заменой товара, не соответствующего </w:t>
      </w:r>
      <w:proofErr w:type="gramStart"/>
      <w:r w:rsidR="00576828" w:rsidRPr="00891F3B">
        <w:rPr>
          <w:rFonts w:ascii="Times New Roman" w:hAnsi="Times New Roman" w:cs="Times New Roman"/>
          <w:sz w:val="21"/>
          <w:szCs w:val="21"/>
        </w:rPr>
        <w:t>условиям договора</w:t>
      </w:r>
      <w:proofErr w:type="gramEnd"/>
      <w:r w:rsidR="00576828" w:rsidRPr="00891F3B">
        <w:rPr>
          <w:rFonts w:ascii="Times New Roman" w:hAnsi="Times New Roman" w:cs="Times New Roman"/>
          <w:sz w:val="21"/>
          <w:szCs w:val="21"/>
        </w:rPr>
        <w:t xml:space="preserve"> несет Поставщик.</w:t>
      </w:r>
    </w:p>
    <w:p w:rsidR="0081476C" w:rsidRPr="00891F3B" w:rsidRDefault="0081476C" w:rsidP="003C182C">
      <w:pPr>
        <w:pStyle w:val="ConsNonformat"/>
        <w:tabs>
          <w:tab w:val="num" w:pos="0"/>
        </w:tabs>
        <w:jc w:val="both"/>
        <w:rPr>
          <w:rFonts w:ascii="Times New Roman" w:hAnsi="Times New Roman" w:cs="Times New Roman"/>
          <w:bCs/>
          <w:color w:val="000000"/>
          <w:spacing w:val="-2"/>
          <w:sz w:val="21"/>
          <w:szCs w:val="21"/>
        </w:rPr>
      </w:pPr>
    </w:p>
    <w:p w:rsidR="003D6281" w:rsidRPr="00891F3B" w:rsidRDefault="00432304" w:rsidP="003D6281">
      <w:pPr>
        <w:jc w:val="center"/>
        <w:rPr>
          <w:b/>
          <w:sz w:val="21"/>
          <w:szCs w:val="21"/>
        </w:rPr>
      </w:pPr>
      <w:r w:rsidRPr="00891F3B">
        <w:rPr>
          <w:b/>
          <w:sz w:val="21"/>
          <w:szCs w:val="21"/>
        </w:rPr>
        <w:t>7</w:t>
      </w:r>
      <w:r w:rsidR="003D6281" w:rsidRPr="00891F3B">
        <w:rPr>
          <w:b/>
          <w:sz w:val="21"/>
          <w:szCs w:val="21"/>
        </w:rPr>
        <w:t>. ОТВЕТСТВЕННОСТЬ СТОРОН</w:t>
      </w:r>
      <w:r w:rsidR="00B21FFE" w:rsidRPr="00891F3B">
        <w:rPr>
          <w:b/>
          <w:sz w:val="21"/>
          <w:szCs w:val="21"/>
        </w:rPr>
        <w:t>.</w:t>
      </w:r>
    </w:p>
    <w:p w:rsidR="003D6281" w:rsidRPr="00891F3B" w:rsidRDefault="00432304" w:rsidP="003D6281">
      <w:pPr>
        <w:pStyle w:val="a3"/>
        <w:spacing w:line="240" w:lineRule="auto"/>
        <w:ind w:firstLine="709"/>
        <w:rPr>
          <w:rFonts w:ascii="Times New Roman" w:hAnsi="Times New Roman"/>
          <w:b w:val="0"/>
          <w:sz w:val="21"/>
          <w:szCs w:val="21"/>
          <w:lang w:val="ru-RU"/>
        </w:rPr>
      </w:pPr>
      <w:r w:rsidRPr="00891F3B">
        <w:rPr>
          <w:rFonts w:ascii="Times New Roman" w:hAnsi="Times New Roman"/>
          <w:b w:val="0"/>
          <w:sz w:val="21"/>
          <w:szCs w:val="21"/>
          <w:lang w:val="ru-RU"/>
        </w:rPr>
        <w:t>7</w:t>
      </w:r>
      <w:r w:rsidR="003D6281" w:rsidRPr="00891F3B">
        <w:rPr>
          <w:rFonts w:ascii="Times New Roman" w:hAnsi="Times New Roman"/>
          <w:b w:val="0"/>
          <w:sz w:val="21"/>
          <w:szCs w:val="21"/>
          <w:lang w:val="ru-RU"/>
        </w:rPr>
        <w:t>.1. В случае ненадлежащего исполнения сторонами настоящего договора, стороны несут ответственность в соответствие с законодательством Республики Беларусь.</w:t>
      </w:r>
    </w:p>
    <w:p w:rsidR="003C182C" w:rsidRPr="00891F3B" w:rsidRDefault="003C182C" w:rsidP="003C182C">
      <w:pPr>
        <w:pStyle w:val="a3"/>
        <w:ind w:firstLine="709"/>
        <w:rPr>
          <w:rFonts w:ascii="Times New Roman" w:hAnsi="Times New Roman"/>
          <w:b w:val="0"/>
          <w:sz w:val="21"/>
          <w:szCs w:val="21"/>
          <w:lang w:val="ru-RU"/>
        </w:rPr>
      </w:pPr>
      <w:r w:rsidRPr="00891F3B">
        <w:rPr>
          <w:rFonts w:ascii="Times New Roman" w:hAnsi="Times New Roman"/>
          <w:b w:val="0"/>
          <w:sz w:val="21"/>
          <w:szCs w:val="21"/>
          <w:lang w:val="ru-RU"/>
        </w:rPr>
        <w:t>7.2. За поставку некачественного или некомплектного товара Поставщик уплачивает Покупателю пеню в размере 0,</w:t>
      </w:r>
      <w:r w:rsidR="00D82C14" w:rsidRPr="00891F3B">
        <w:rPr>
          <w:rFonts w:ascii="Times New Roman" w:hAnsi="Times New Roman"/>
          <w:b w:val="0"/>
          <w:sz w:val="21"/>
          <w:szCs w:val="21"/>
          <w:lang w:val="ru-RU"/>
        </w:rPr>
        <w:t>1</w:t>
      </w:r>
      <w:r w:rsidRPr="00891F3B">
        <w:rPr>
          <w:rFonts w:ascii="Times New Roman" w:hAnsi="Times New Roman"/>
          <w:b w:val="0"/>
          <w:sz w:val="21"/>
          <w:szCs w:val="21"/>
          <w:lang w:val="ru-RU"/>
        </w:rPr>
        <w:t xml:space="preserve">% </w:t>
      </w:r>
      <w:r w:rsidR="00727E33" w:rsidRPr="00891F3B">
        <w:rPr>
          <w:rFonts w:ascii="Times New Roman" w:hAnsi="Times New Roman"/>
          <w:b w:val="0"/>
          <w:sz w:val="21"/>
          <w:szCs w:val="21"/>
          <w:lang w:val="ru-RU"/>
        </w:rPr>
        <w:t xml:space="preserve">от </w:t>
      </w:r>
      <w:r w:rsidRPr="00891F3B">
        <w:rPr>
          <w:rFonts w:ascii="Times New Roman" w:hAnsi="Times New Roman"/>
          <w:b w:val="0"/>
          <w:sz w:val="21"/>
          <w:szCs w:val="21"/>
          <w:lang w:val="ru-RU"/>
        </w:rPr>
        <w:t>стоимости некачественного или некомплектного товара.</w:t>
      </w:r>
    </w:p>
    <w:p w:rsidR="001A250F" w:rsidRPr="00891F3B" w:rsidRDefault="001A250F" w:rsidP="003C182C">
      <w:pPr>
        <w:pStyle w:val="a3"/>
        <w:ind w:firstLine="709"/>
        <w:rPr>
          <w:rFonts w:ascii="Times New Roman" w:hAnsi="Times New Roman"/>
          <w:b w:val="0"/>
          <w:sz w:val="21"/>
          <w:szCs w:val="21"/>
          <w:lang w:val="ru-RU"/>
        </w:rPr>
      </w:pPr>
      <w:r w:rsidRPr="00891F3B">
        <w:rPr>
          <w:rFonts w:ascii="Times New Roman" w:hAnsi="Times New Roman"/>
          <w:b w:val="0"/>
          <w:sz w:val="21"/>
          <w:szCs w:val="21"/>
          <w:lang w:val="ru-RU"/>
        </w:rPr>
        <w:t>7.3. За не своевременную поставку товара Поставщик уплачивает Покупателю пеню в размере 0,1% от стоимости недоставленного товара за каждый день просрочки.</w:t>
      </w:r>
    </w:p>
    <w:p w:rsidR="003D6281" w:rsidRPr="00891F3B" w:rsidRDefault="003D6281" w:rsidP="003D6281">
      <w:pPr>
        <w:pStyle w:val="a3"/>
        <w:spacing w:line="240" w:lineRule="auto"/>
        <w:rPr>
          <w:rFonts w:ascii="Times New Roman" w:hAnsi="Times New Roman"/>
          <w:b w:val="0"/>
          <w:sz w:val="21"/>
          <w:szCs w:val="21"/>
          <w:lang w:val="ru-RU"/>
        </w:rPr>
      </w:pPr>
    </w:p>
    <w:p w:rsidR="003D6281" w:rsidRPr="00891F3B" w:rsidRDefault="00432304" w:rsidP="003D6281">
      <w:pPr>
        <w:jc w:val="center"/>
        <w:rPr>
          <w:b/>
          <w:sz w:val="21"/>
          <w:szCs w:val="21"/>
        </w:rPr>
      </w:pPr>
      <w:r w:rsidRPr="00891F3B">
        <w:rPr>
          <w:b/>
          <w:sz w:val="21"/>
          <w:szCs w:val="21"/>
        </w:rPr>
        <w:t>8</w:t>
      </w:r>
      <w:r w:rsidR="003D6281" w:rsidRPr="00891F3B">
        <w:rPr>
          <w:b/>
          <w:sz w:val="21"/>
          <w:szCs w:val="21"/>
        </w:rPr>
        <w:t>. ФОРС-МАЖОР</w:t>
      </w:r>
      <w:r w:rsidR="00B21FFE" w:rsidRPr="00891F3B">
        <w:rPr>
          <w:b/>
          <w:sz w:val="21"/>
          <w:szCs w:val="21"/>
        </w:rPr>
        <w:t>.</w:t>
      </w:r>
    </w:p>
    <w:p w:rsidR="003D6281" w:rsidRPr="00891F3B" w:rsidRDefault="00432304" w:rsidP="003D6281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8</w:t>
      </w:r>
      <w:r w:rsidR="003D6281" w:rsidRPr="00891F3B">
        <w:rPr>
          <w:sz w:val="21"/>
          <w:szCs w:val="21"/>
        </w:rPr>
        <w:t>.1. При наступлении обстоятельств невозможности полного или частичного исполнения обязательств по настоящему договору, если такое неисполнение вызвано обстоятельствами форс-мажора, а именно: наводнение, пожар, землетрясение, другие стихийные бедствия, война или военные действия, возникших после заключения договора, или других независящих от сторон обстоятельств, срок исполнения обязательств отодвигается соразмерно времени, в течение которого будут действовать такие обстоятельства.</w:t>
      </w:r>
    </w:p>
    <w:p w:rsidR="003D6281" w:rsidRPr="00891F3B" w:rsidRDefault="00432304" w:rsidP="003D6281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8</w:t>
      </w:r>
      <w:r w:rsidR="003D6281" w:rsidRPr="00891F3B">
        <w:rPr>
          <w:sz w:val="21"/>
          <w:szCs w:val="21"/>
        </w:rPr>
        <w:t>.2. Сторона, для которой создалась невозможность исполнения своих обязательств, должна незамедлительно сообщить другой стороне о начале и прекращении вышеуказанных обстоятельств, но не позднее трех дней с момента их наступления или прекращения. Факты, изложенные в уведомлении, должны быть подтверждены Торгово-промышленной палатой Республики Беларусь.</w:t>
      </w:r>
    </w:p>
    <w:p w:rsidR="003D6281" w:rsidRPr="00891F3B" w:rsidRDefault="00432304" w:rsidP="003D6281">
      <w:pPr>
        <w:ind w:firstLine="567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8</w:t>
      </w:r>
      <w:r w:rsidR="003D6281" w:rsidRPr="00891F3B">
        <w:rPr>
          <w:sz w:val="21"/>
          <w:szCs w:val="21"/>
        </w:rPr>
        <w:t>.3. Если невозможность полного или частичного исполнения обязательств будут существовать свыше трех месяцев, другая сторона будет иметь право расторгнуть договор полностью или частично без обязательств по возмещению другой стороне возможных убытков.</w:t>
      </w:r>
    </w:p>
    <w:p w:rsidR="00891F3B" w:rsidRPr="00891F3B" w:rsidRDefault="00891F3B" w:rsidP="003D6281">
      <w:pPr>
        <w:ind w:firstLine="567"/>
        <w:jc w:val="both"/>
        <w:rPr>
          <w:sz w:val="21"/>
          <w:szCs w:val="21"/>
        </w:rPr>
      </w:pPr>
    </w:p>
    <w:p w:rsidR="00470F6C" w:rsidRDefault="00470F6C" w:rsidP="00EB34F9">
      <w:pPr>
        <w:tabs>
          <w:tab w:val="left" w:pos="6804"/>
          <w:tab w:val="left" w:pos="9072"/>
          <w:tab w:val="left" w:pos="9457"/>
        </w:tabs>
        <w:jc w:val="center"/>
        <w:rPr>
          <w:b/>
          <w:sz w:val="21"/>
          <w:szCs w:val="21"/>
        </w:rPr>
      </w:pPr>
    </w:p>
    <w:p w:rsidR="00EB34F9" w:rsidRPr="00891F3B" w:rsidRDefault="00EB34F9" w:rsidP="00EB34F9">
      <w:pPr>
        <w:tabs>
          <w:tab w:val="left" w:pos="6804"/>
          <w:tab w:val="left" w:pos="9072"/>
          <w:tab w:val="left" w:pos="9457"/>
        </w:tabs>
        <w:jc w:val="center"/>
        <w:rPr>
          <w:b/>
          <w:sz w:val="21"/>
          <w:szCs w:val="21"/>
        </w:rPr>
      </w:pPr>
      <w:r w:rsidRPr="00891F3B">
        <w:rPr>
          <w:b/>
          <w:sz w:val="21"/>
          <w:szCs w:val="21"/>
        </w:rPr>
        <w:lastRenderedPageBreak/>
        <w:t>9. АНТИКОРРУПЦИОННАЯ ОГОВОРКА</w:t>
      </w:r>
    </w:p>
    <w:p w:rsidR="00EB34F9" w:rsidRPr="00891F3B" w:rsidRDefault="00EB34F9" w:rsidP="00EB34F9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9.1. Каждая из Сторон договора, ее работники отказываются от стимулирования каким – либо образом работников другой Стороны, в том числе путем предоставления денежных сумм, подарков, безвозмездного оказания в их  адрес услуг и другими, не поименованными здесь способами, ставящего работника в определенную зависимость  и направленного на обеспечение выполнения этим работником каких – либо действий в пользу стимулирующей его Стороны.</w:t>
      </w:r>
    </w:p>
    <w:p w:rsidR="00EB34F9" w:rsidRPr="00891F3B" w:rsidRDefault="00EB34F9" w:rsidP="00EB34F9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 xml:space="preserve">9.2. Под действием работника, осуществляемыми в пользу стимулирующей его Стороны, понимаются: </w:t>
      </w:r>
    </w:p>
    <w:p w:rsidR="00EB34F9" w:rsidRPr="00891F3B" w:rsidRDefault="00EB34F9" w:rsidP="00EB34F9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предоставление неоправданных преимуществ по сравнению с другими контрагентами;</w:t>
      </w:r>
    </w:p>
    <w:p w:rsidR="00EB34F9" w:rsidRPr="00891F3B" w:rsidRDefault="00EB34F9" w:rsidP="00EB34F9">
      <w:pPr>
        <w:ind w:firstLine="709"/>
        <w:jc w:val="both"/>
        <w:rPr>
          <w:sz w:val="21"/>
          <w:szCs w:val="21"/>
        </w:rPr>
      </w:pPr>
      <w:proofErr w:type="gramStart"/>
      <w:r w:rsidRPr="00891F3B">
        <w:rPr>
          <w:sz w:val="21"/>
          <w:szCs w:val="21"/>
        </w:rPr>
        <w:t>предоставление  каких</w:t>
      </w:r>
      <w:proofErr w:type="gramEnd"/>
      <w:r w:rsidRPr="00891F3B">
        <w:rPr>
          <w:sz w:val="21"/>
          <w:szCs w:val="21"/>
        </w:rPr>
        <w:t>-либо гарантий;</w:t>
      </w:r>
    </w:p>
    <w:p w:rsidR="00EB34F9" w:rsidRPr="00891F3B" w:rsidRDefault="00EB34F9" w:rsidP="00EB34F9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ускорение существующих процедур;</w:t>
      </w:r>
    </w:p>
    <w:p w:rsidR="00EB34F9" w:rsidRPr="00891F3B" w:rsidRDefault="00EB34F9" w:rsidP="00EB34F9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EB34F9" w:rsidRPr="00891F3B" w:rsidRDefault="00EB34F9" w:rsidP="00EB34F9">
      <w:pPr>
        <w:ind w:right="34"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 xml:space="preserve">9.3.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и государственные органы, осуществляющие борьбу с коррупцией, в письменной форме. </w:t>
      </w:r>
    </w:p>
    <w:p w:rsidR="00EB34F9" w:rsidRPr="00891F3B" w:rsidRDefault="00EB34F9" w:rsidP="00EB34F9">
      <w:pPr>
        <w:ind w:right="34"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:rsidR="00EB34F9" w:rsidRPr="00891F3B" w:rsidRDefault="00EB34F9" w:rsidP="003D6281">
      <w:pPr>
        <w:jc w:val="center"/>
        <w:rPr>
          <w:b/>
          <w:sz w:val="21"/>
          <w:szCs w:val="21"/>
        </w:rPr>
      </w:pPr>
    </w:p>
    <w:p w:rsidR="003D6281" w:rsidRPr="00891F3B" w:rsidRDefault="00EB34F9" w:rsidP="003D6281">
      <w:pPr>
        <w:jc w:val="center"/>
        <w:rPr>
          <w:b/>
          <w:sz w:val="21"/>
          <w:szCs w:val="21"/>
        </w:rPr>
      </w:pPr>
      <w:r w:rsidRPr="00891F3B">
        <w:rPr>
          <w:b/>
          <w:sz w:val="21"/>
          <w:szCs w:val="21"/>
        </w:rPr>
        <w:t xml:space="preserve">10. </w:t>
      </w:r>
      <w:r w:rsidR="003D6281" w:rsidRPr="00891F3B">
        <w:rPr>
          <w:b/>
          <w:sz w:val="21"/>
          <w:szCs w:val="21"/>
        </w:rPr>
        <w:t>ПОРЯДОК РАССМОТРЕНИЯ СПОРОВ.</w:t>
      </w:r>
    </w:p>
    <w:p w:rsidR="003D6281" w:rsidRPr="00891F3B" w:rsidRDefault="00EB34F9" w:rsidP="003D6281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10</w:t>
      </w:r>
      <w:r w:rsidR="003D6281" w:rsidRPr="00891F3B">
        <w:rPr>
          <w:sz w:val="21"/>
          <w:szCs w:val="21"/>
        </w:rPr>
        <w:t>.1. В случае возникновения разногласий и споров, вытекающих из настоящего договора или в связи с ним, стороны примут все меры к разрешению последних путем переговоров.</w:t>
      </w:r>
    </w:p>
    <w:p w:rsidR="003D6281" w:rsidRPr="00891F3B" w:rsidRDefault="00EB34F9" w:rsidP="003D6281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10</w:t>
      </w:r>
      <w:r w:rsidR="003D6281" w:rsidRPr="00891F3B">
        <w:rPr>
          <w:sz w:val="21"/>
          <w:szCs w:val="21"/>
        </w:rPr>
        <w:t xml:space="preserve">.2. Все споры, по которым не было достигнуто соглашение между сторонами, разрешаются в Экономическом суде г. Минска в соответствии с законодательством Республики Беларусь. </w:t>
      </w:r>
    </w:p>
    <w:p w:rsidR="00B21FFE" w:rsidRPr="00891F3B" w:rsidRDefault="00B21FFE" w:rsidP="003D6281">
      <w:pPr>
        <w:ind w:firstLine="709"/>
        <w:jc w:val="both"/>
        <w:rPr>
          <w:sz w:val="21"/>
          <w:szCs w:val="21"/>
        </w:rPr>
      </w:pPr>
    </w:p>
    <w:p w:rsidR="003D6281" w:rsidRPr="00891F3B" w:rsidRDefault="003D6281" w:rsidP="003D6281">
      <w:pPr>
        <w:ind w:left="2127" w:firstLine="709"/>
        <w:rPr>
          <w:b/>
          <w:sz w:val="21"/>
          <w:szCs w:val="21"/>
        </w:rPr>
      </w:pPr>
      <w:r w:rsidRPr="00891F3B">
        <w:rPr>
          <w:b/>
          <w:sz w:val="21"/>
          <w:szCs w:val="21"/>
        </w:rPr>
        <w:t>1</w:t>
      </w:r>
      <w:r w:rsidR="00EB34F9" w:rsidRPr="00891F3B">
        <w:rPr>
          <w:b/>
          <w:sz w:val="21"/>
          <w:szCs w:val="21"/>
        </w:rPr>
        <w:t>1</w:t>
      </w:r>
      <w:r w:rsidRPr="00891F3B">
        <w:rPr>
          <w:b/>
          <w:sz w:val="21"/>
          <w:szCs w:val="21"/>
        </w:rPr>
        <w:t>. ДОПОЛНИТЕЛЬНЫЕ УСЛОВИЯ.</w:t>
      </w:r>
    </w:p>
    <w:p w:rsidR="003D6281" w:rsidRPr="00891F3B" w:rsidRDefault="003D6281" w:rsidP="003D6281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1</w:t>
      </w:r>
      <w:r w:rsidR="00EB34F9" w:rsidRPr="00891F3B">
        <w:rPr>
          <w:sz w:val="21"/>
          <w:szCs w:val="21"/>
        </w:rPr>
        <w:t>1</w:t>
      </w:r>
      <w:r w:rsidRPr="00891F3B">
        <w:rPr>
          <w:sz w:val="21"/>
          <w:szCs w:val="21"/>
        </w:rPr>
        <w:t>.1. Все изменения и дополнения к настоящему договору составляются в письменной форме и подписываются обеими сторонами.</w:t>
      </w:r>
    </w:p>
    <w:p w:rsidR="003D6281" w:rsidRPr="00891F3B" w:rsidRDefault="003D6281" w:rsidP="003D6281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1</w:t>
      </w:r>
      <w:r w:rsidR="00EB34F9" w:rsidRPr="00891F3B">
        <w:rPr>
          <w:sz w:val="21"/>
          <w:szCs w:val="21"/>
        </w:rPr>
        <w:t>1</w:t>
      </w:r>
      <w:r w:rsidRPr="00891F3B">
        <w:rPr>
          <w:sz w:val="21"/>
          <w:szCs w:val="21"/>
        </w:rPr>
        <w:t>.2. Настоящий договор составлен в двух экземплярах, имеющих одинаковую юридическую силу, по одному для каждой из сторон.</w:t>
      </w:r>
    </w:p>
    <w:p w:rsidR="003D6281" w:rsidRPr="00891F3B" w:rsidRDefault="003D6281" w:rsidP="003D6281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1</w:t>
      </w:r>
      <w:r w:rsidR="00EB34F9" w:rsidRPr="00891F3B">
        <w:rPr>
          <w:sz w:val="21"/>
          <w:szCs w:val="21"/>
        </w:rPr>
        <w:t>1</w:t>
      </w:r>
      <w:r w:rsidRPr="00891F3B">
        <w:rPr>
          <w:sz w:val="21"/>
          <w:szCs w:val="21"/>
        </w:rPr>
        <w:t xml:space="preserve">.3. Во всем остальном, что не предусмотрено настоящим договором стороны руководствуются законодательством Республики Беларусь. </w:t>
      </w:r>
    </w:p>
    <w:p w:rsidR="003D6281" w:rsidRPr="00891F3B" w:rsidRDefault="003D6281" w:rsidP="003D6281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1</w:t>
      </w:r>
      <w:r w:rsidR="00EB34F9" w:rsidRPr="00891F3B">
        <w:rPr>
          <w:sz w:val="21"/>
          <w:szCs w:val="21"/>
        </w:rPr>
        <w:t>1</w:t>
      </w:r>
      <w:r w:rsidRPr="00891F3B">
        <w:rPr>
          <w:sz w:val="21"/>
          <w:szCs w:val="21"/>
        </w:rPr>
        <w:t>.4. В случае изменения юридического адреса или обслуживающего банка стороны договора обязаны незамедлительно уведомить об этом друг друга.</w:t>
      </w:r>
    </w:p>
    <w:p w:rsidR="003D6281" w:rsidRPr="00891F3B" w:rsidRDefault="003D6281" w:rsidP="003D6281">
      <w:pPr>
        <w:jc w:val="both"/>
        <w:rPr>
          <w:sz w:val="21"/>
          <w:szCs w:val="21"/>
        </w:rPr>
      </w:pPr>
    </w:p>
    <w:p w:rsidR="003D6281" w:rsidRPr="00891F3B" w:rsidRDefault="003D6281" w:rsidP="003D6281">
      <w:pPr>
        <w:jc w:val="center"/>
        <w:rPr>
          <w:b/>
          <w:sz w:val="21"/>
          <w:szCs w:val="21"/>
        </w:rPr>
      </w:pPr>
      <w:r w:rsidRPr="00891F3B">
        <w:rPr>
          <w:b/>
          <w:sz w:val="21"/>
          <w:szCs w:val="21"/>
        </w:rPr>
        <w:t>1</w:t>
      </w:r>
      <w:r w:rsidR="00EB34F9" w:rsidRPr="00891F3B">
        <w:rPr>
          <w:b/>
          <w:sz w:val="21"/>
          <w:szCs w:val="21"/>
        </w:rPr>
        <w:t>2</w:t>
      </w:r>
      <w:r w:rsidRPr="00891F3B">
        <w:rPr>
          <w:b/>
          <w:sz w:val="21"/>
          <w:szCs w:val="21"/>
        </w:rPr>
        <w:t>. СРОК ДЕЙСТВИЯ ДОГОВОРА.</w:t>
      </w:r>
    </w:p>
    <w:p w:rsidR="003D6281" w:rsidRPr="00891F3B" w:rsidRDefault="003D6281" w:rsidP="003D6281">
      <w:pPr>
        <w:ind w:firstLine="709"/>
        <w:jc w:val="both"/>
        <w:rPr>
          <w:sz w:val="21"/>
          <w:szCs w:val="21"/>
        </w:rPr>
      </w:pPr>
      <w:r w:rsidRPr="00891F3B">
        <w:rPr>
          <w:sz w:val="21"/>
          <w:szCs w:val="21"/>
        </w:rPr>
        <w:t>1</w:t>
      </w:r>
      <w:r w:rsidR="00216A81" w:rsidRPr="00891F3B">
        <w:rPr>
          <w:sz w:val="21"/>
          <w:szCs w:val="21"/>
        </w:rPr>
        <w:t>2</w:t>
      </w:r>
      <w:r w:rsidRPr="00891F3B">
        <w:rPr>
          <w:sz w:val="21"/>
          <w:szCs w:val="21"/>
        </w:rPr>
        <w:t xml:space="preserve">.1. Настоящий договор вступает в силу с момента подписания его сторонами и действует до </w:t>
      </w:r>
      <w:r w:rsidR="00786F54">
        <w:rPr>
          <w:sz w:val="21"/>
          <w:szCs w:val="21"/>
        </w:rPr>
        <w:t>15</w:t>
      </w:r>
      <w:r w:rsidRPr="00891F3B">
        <w:rPr>
          <w:sz w:val="21"/>
          <w:szCs w:val="21"/>
        </w:rPr>
        <w:t>.12.</w:t>
      </w:r>
      <w:r w:rsidR="008F6395" w:rsidRPr="00891F3B">
        <w:rPr>
          <w:sz w:val="21"/>
          <w:szCs w:val="21"/>
        </w:rPr>
        <w:t>2026</w:t>
      </w:r>
      <w:r w:rsidRPr="00891F3B">
        <w:rPr>
          <w:sz w:val="21"/>
          <w:szCs w:val="21"/>
        </w:rPr>
        <w:t xml:space="preserve"> года, а в части взаиморасчетов до полного исполнения сторонами принятых на себя обязательств.  </w:t>
      </w:r>
    </w:p>
    <w:p w:rsidR="003D6281" w:rsidRPr="00891F3B" w:rsidRDefault="003D6281" w:rsidP="003D6281">
      <w:pPr>
        <w:ind w:firstLine="709"/>
        <w:jc w:val="both"/>
        <w:rPr>
          <w:sz w:val="21"/>
          <w:szCs w:val="21"/>
        </w:rPr>
      </w:pPr>
    </w:p>
    <w:p w:rsidR="003D6281" w:rsidRPr="00891F3B" w:rsidRDefault="003D6281" w:rsidP="003D6281">
      <w:pPr>
        <w:jc w:val="center"/>
        <w:rPr>
          <w:b/>
          <w:sz w:val="21"/>
          <w:szCs w:val="21"/>
        </w:rPr>
      </w:pPr>
      <w:r w:rsidRPr="00891F3B">
        <w:rPr>
          <w:b/>
          <w:sz w:val="21"/>
          <w:szCs w:val="21"/>
        </w:rPr>
        <w:t>1</w:t>
      </w:r>
      <w:r w:rsidR="00EB34F9" w:rsidRPr="00891F3B">
        <w:rPr>
          <w:b/>
          <w:sz w:val="21"/>
          <w:szCs w:val="21"/>
        </w:rPr>
        <w:t>3</w:t>
      </w:r>
      <w:r w:rsidRPr="00891F3B">
        <w:rPr>
          <w:b/>
          <w:sz w:val="21"/>
          <w:szCs w:val="21"/>
        </w:rPr>
        <w:t>. ЮРИДИЧЕСКИЕ АДРЕСА СТОРОН.</w:t>
      </w:r>
    </w:p>
    <w:p w:rsidR="003D6281" w:rsidRPr="00891F3B" w:rsidRDefault="003D6281" w:rsidP="003D6281">
      <w:pPr>
        <w:jc w:val="center"/>
        <w:rPr>
          <w:sz w:val="21"/>
          <w:szCs w:val="21"/>
        </w:rPr>
      </w:pPr>
    </w:p>
    <w:tbl>
      <w:tblPr>
        <w:tblW w:w="97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19"/>
        <w:gridCol w:w="4927"/>
      </w:tblGrid>
      <w:tr w:rsidR="001D7174" w:rsidRPr="00891F3B" w:rsidTr="002530BF">
        <w:trPr>
          <w:trHeight w:val="206"/>
        </w:trPr>
        <w:tc>
          <w:tcPr>
            <w:tcW w:w="4819" w:type="dxa"/>
          </w:tcPr>
          <w:p w:rsidR="001D7174" w:rsidRPr="00891F3B" w:rsidRDefault="001D7174" w:rsidP="001D7174">
            <w:pPr>
              <w:jc w:val="center"/>
              <w:rPr>
                <w:b/>
                <w:sz w:val="21"/>
                <w:szCs w:val="21"/>
              </w:rPr>
            </w:pPr>
            <w:r w:rsidRPr="00891F3B">
              <w:rPr>
                <w:b/>
                <w:sz w:val="21"/>
                <w:szCs w:val="21"/>
              </w:rPr>
              <w:t>ПОСТАВЩИК</w:t>
            </w:r>
          </w:p>
          <w:p w:rsidR="001D7174" w:rsidRPr="00891F3B" w:rsidRDefault="001D7174" w:rsidP="0081476C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4927" w:type="dxa"/>
          </w:tcPr>
          <w:p w:rsidR="001D7174" w:rsidRPr="00891F3B" w:rsidRDefault="001D7174" w:rsidP="001D7174">
            <w:pPr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891F3B">
              <w:rPr>
                <w:rFonts w:eastAsia="Calibri"/>
                <w:b/>
                <w:sz w:val="21"/>
                <w:szCs w:val="21"/>
                <w:lang w:eastAsia="en-US"/>
              </w:rPr>
              <w:t>ПОКУПАТЕЛЬ</w:t>
            </w:r>
          </w:p>
          <w:p w:rsidR="001D7174" w:rsidRPr="00891F3B" w:rsidRDefault="001D7174" w:rsidP="005117E9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530BF" w:rsidRPr="00891F3B" w:rsidTr="007022CE">
        <w:trPr>
          <w:trHeight w:val="3102"/>
        </w:trPr>
        <w:tc>
          <w:tcPr>
            <w:tcW w:w="4819" w:type="dxa"/>
          </w:tcPr>
          <w:p w:rsidR="002530BF" w:rsidRPr="00891F3B" w:rsidRDefault="002530BF" w:rsidP="0081476C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  <w:p w:rsidR="00D970E5" w:rsidRPr="00891F3B" w:rsidRDefault="00D970E5" w:rsidP="0081476C">
            <w:pPr>
              <w:jc w:val="both"/>
              <w:rPr>
                <w:sz w:val="21"/>
                <w:szCs w:val="21"/>
              </w:rPr>
            </w:pPr>
          </w:p>
          <w:p w:rsidR="002530BF" w:rsidRPr="00891F3B" w:rsidRDefault="00DD6F22" w:rsidP="00E54D2E">
            <w:pPr>
              <w:rPr>
                <w:b/>
                <w:sz w:val="21"/>
                <w:szCs w:val="21"/>
              </w:rPr>
            </w:pPr>
            <w:r w:rsidRPr="00891F3B">
              <w:rPr>
                <w:sz w:val="21"/>
                <w:szCs w:val="21"/>
              </w:rPr>
              <w:t xml:space="preserve"> </w:t>
            </w:r>
          </w:p>
        </w:tc>
        <w:tc>
          <w:tcPr>
            <w:tcW w:w="4927" w:type="dxa"/>
          </w:tcPr>
          <w:p w:rsidR="002530BF" w:rsidRPr="00891F3B" w:rsidRDefault="002530BF" w:rsidP="005117E9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DD6F22" w:rsidRPr="00891F3B" w:rsidRDefault="00DD6F22" w:rsidP="00B8118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891F3B">
              <w:rPr>
                <w:rFonts w:eastAsia="Calibri"/>
                <w:sz w:val="21"/>
                <w:szCs w:val="21"/>
                <w:lang w:eastAsia="en-US"/>
              </w:rPr>
              <w:t>У</w:t>
            </w:r>
            <w:r w:rsidR="00B81184">
              <w:rPr>
                <w:rFonts w:eastAsia="Calibri"/>
                <w:sz w:val="21"/>
                <w:szCs w:val="21"/>
                <w:lang w:eastAsia="en-US"/>
              </w:rPr>
              <w:t>чреждение здравоохранения</w:t>
            </w:r>
            <w:r w:rsidRPr="00891F3B">
              <w:rPr>
                <w:rFonts w:eastAsia="Calibri"/>
                <w:sz w:val="21"/>
                <w:szCs w:val="21"/>
                <w:lang w:eastAsia="en-US"/>
              </w:rPr>
              <w:t xml:space="preserve"> «Минский городской </w:t>
            </w:r>
            <w:proofErr w:type="gramStart"/>
            <w:r w:rsidRPr="00891F3B">
              <w:rPr>
                <w:rFonts w:eastAsia="Calibri"/>
                <w:sz w:val="21"/>
                <w:szCs w:val="21"/>
                <w:lang w:eastAsia="en-US"/>
              </w:rPr>
              <w:t xml:space="preserve">клинический </w:t>
            </w:r>
            <w:r w:rsidR="00B81184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891F3B">
              <w:rPr>
                <w:rFonts w:eastAsia="Calibri"/>
                <w:sz w:val="21"/>
                <w:szCs w:val="21"/>
                <w:lang w:eastAsia="en-US"/>
              </w:rPr>
              <w:t>онкологический</w:t>
            </w:r>
            <w:proofErr w:type="gramEnd"/>
            <w:r w:rsidRPr="00891F3B">
              <w:rPr>
                <w:rFonts w:eastAsia="Calibri"/>
                <w:sz w:val="21"/>
                <w:szCs w:val="21"/>
                <w:lang w:eastAsia="en-US"/>
              </w:rPr>
              <w:t xml:space="preserve"> центр»</w:t>
            </w:r>
          </w:p>
          <w:p w:rsidR="00DD6F22" w:rsidRPr="00891F3B" w:rsidRDefault="00DD6F22" w:rsidP="00DD6F22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  <w:p w:rsidR="00DD6F22" w:rsidRPr="00891F3B" w:rsidRDefault="00DD6F22" w:rsidP="00DD6F22">
            <w:pPr>
              <w:ind w:left="-100"/>
              <w:rPr>
                <w:rFonts w:eastAsia="SimSun"/>
                <w:color w:val="000000"/>
                <w:sz w:val="21"/>
                <w:szCs w:val="21"/>
              </w:rPr>
            </w:pPr>
            <w:r w:rsidRPr="00891F3B">
              <w:rPr>
                <w:rFonts w:eastAsia="SimSun"/>
                <w:color w:val="000000"/>
                <w:sz w:val="21"/>
                <w:szCs w:val="21"/>
              </w:rPr>
              <w:t xml:space="preserve"> 220013, г. Минск, пр-т Независимости, 64               р/с:BY28AKBB36040359700195500000</w:t>
            </w:r>
          </w:p>
          <w:p w:rsidR="00DD6F22" w:rsidRPr="00891F3B" w:rsidRDefault="00DD6F22" w:rsidP="00DD6F22">
            <w:pPr>
              <w:ind w:left="-100"/>
              <w:rPr>
                <w:rFonts w:eastAsia="SimSun"/>
                <w:color w:val="000000"/>
                <w:sz w:val="21"/>
                <w:szCs w:val="21"/>
              </w:rPr>
            </w:pPr>
            <w:r w:rsidRPr="00891F3B">
              <w:rPr>
                <w:rFonts w:eastAsia="SimSun"/>
                <w:color w:val="000000"/>
                <w:sz w:val="21"/>
                <w:szCs w:val="21"/>
              </w:rPr>
              <w:t xml:space="preserve">в ОАО «АСБ Беларусбанк», </w:t>
            </w:r>
          </w:p>
          <w:p w:rsidR="00DD6F22" w:rsidRPr="00891F3B" w:rsidRDefault="00DD6F22" w:rsidP="00DD6F22">
            <w:pPr>
              <w:ind w:left="-100"/>
              <w:rPr>
                <w:rFonts w:eastAsia="SimSun"/>
                <w:color w:val="000000"/>
                <w:sz w:val="21"/>
                <w:szCs w:val="21"/>
              </w:rPr>
            </w:pPr>
            <w:r w:rsidRPr="00891F3B">
              <w:rPr>
                <w:rFonts w:eastAsia="SimSun"/>
                <w:color w:val="000000"/>
                <w:sz w:val="21"/>
                <w:szCs w:val="21"/>
              </w:rPr>
              <w:t>г. Минск, пр. Независимости, 56</w:t>
            </w:r>
          </w:p>
          <w:p w:rsidR="00DD6F22" w:rsidRPr="00891F3B" w:rsidRDefault="00DD6F22" w:rsidP="00DD6F22">
            <w:pPr>
              <w:ind w:left="-100"/>
              <w:rPr>
                <w:rFonts w:eastAsia="SimSun"/>
                <w:color w:val="000000"/>
                <w:sz w:val="21"/>
                <w:szCs w:val="21"/>
              </w:rPr>
            </w:pPr>
            <w:r w:rsidRPr="00891F3B">
              <w:rPr>
                <w:rFonts w:eastAsia="SimSun"/>
                <w:color w:val="000000"/>
                <w:sz w:val="21"/>
                <w:szCs w:val="21"/>
              </w:rPr>
              <w:t>BIC AKBBBY2Х</w:t>
            </w:r>
          </w:p>
          <w:p w:rsidR="00DD6F22" w:rsidRPr="00891F3B" w:rsidRDefault="00DD6F22" w:rsidP="00DD6F22">
            <w:pPr>
              <w:ind w:left="-100"/>
              <w:rPr>
                <w:rFonts w:eastAsia="SimSun"/>
                <w:color w:val="000000"/>
                <w:sz w:val="21"/>
                <w:szCs w:val="21"/>
              </w:rPr>
            </w:pPr>
            <w:r w:rsidRPr="00891F3B">
              <w:rPr>
                <w:rFonts w:eastAsia="SimSun"/>
                <w:color w:val="000000"/>
                <w:sz w:val="21"/>
                <w:szCs w:val="21"/>
              </w:rPr>
              <w:t>УНП 100854061, ОКПО 37600214</w:t>
            </w:r>
          </w:p>
          <w:p w:rsidR="004A6C54" w:rsidRPr="00891F3B" w:rsidRDefault="004A6C54" w:rsidP="004A6C54">
            <w:pPr>
              <w:ind w:left="-100"/>
              <w:rPr>
                <w:rFonts w:eastAsia="SimSun"/>
                <w:color w:val="000000"/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</w:rPr>
              <w:t xml:space="preserve">017 </w:t>
            </w:r>
            <w:r w:rsidRPr="00891F3B">
              <w:rPr>
                <w:rFonts w:eastAsia="SimSun"/>
                <w:color w:val="000000"/>
                <w:sz w:val="21"/>
                <w:szCs w:val="21"/>
              </w:rPr>
              <w:t xml:space="preserve">374-78-40 (бух), </w:t>
            </w:r>
            <w:r>
              <w:rPr>
                <w:rFonts w:eastAsia="SimSun"/>
                <w:color w:val="000000"/>
                <w:sz w:val="21"/>
                <w:szCs w:val="21"/>
              </w:rPr>
              <w:t xml:space="preserve">017 </w:t>
            </w:r>
            <w:r w:rsidRPr="00891F3B">
              <w:rPr>
                <w:rFonts w:eastAsia="SimSun"/>
                <w:color w:val="000000"/>
                <w:sz w:val="21"/>
                <w:szCs w:val="21"/>
              </w:rPr>
              <w:t>379-11-36 (юр)</w:t>
            </w:r>
          </w:p>
          <w:p w:rsidR="002530BF" w:rsidRPr="00891F3B" w:rsidRDefault="002530BF" w:rsidP="002D60E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81184" w:rsidRPr="00891F3B" w:rsidTr="007022CE">
        <w:trPr>
          <w:trHeight w:val="493"/>
        </w:trPr>
        <w:tc>
          <w:tcPr>
            <w:tcW w:w="4819" w:type="dxa"/>
          </w:tcPr>
          <w:p w:rsidR="00B81184" w:rsidRPr="00891F3B" w:rsidRDefault="00B81184" w:rsidP="0081476C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4927" w:type="dxa"/>
          </w:tcPr>
          <w:p w:rsidR="00B81184" w:rsidRPr="00891F3B" w:rsidRDefault="00B81184" w:rsidP="005117E9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3D6281" w:rsidRPr="00891F3B" w:rsidRDefault="003D6281" w:rsidP="003D6281">
      <w:pPr>
        <w:jc w:val="both"/>
        <w:rPr>
          <w:sz w:val="21"/>
          <w:szCs w:val="21"/>
        </w:rPr>
      </w:pPr>
    </w:p>
    <w:p w:rsidR="003D6281" w:rsidRPr="00891F3B" w:rsidRDefault="003D6281" w:rsidP="003D6281">
      <w:pPr>
        <w:ind w:left="4963" w:firstLine="709"/>
        <w:jc w:val="both"/>
        <w:rPr>
          <w:b/>
          <w:sz w:val="21"/>
          <w:szCs w:val="21"/>
        </w:rPr>
      </w:pPr>
    </w:p>
    <w:p w:rsidR="00F4490B" w:rsidRPr="00891F3B" w:rsidRDefault="00F4490B" w:rsidP="003D6281">
      <w:pPr>
        <w:ind w:left="4963" w:firstLine="709"/>
        <w:jc w:val="both"/>
        <w:rPr>
          <w:b/>
          <w:sz w:val="21"/>
          <w:szCs w:val="21"/>
        </w:rPr>
      </w:pPr>
    </w:p>
    <w:p w:rsidR="00F4490B" w:rsidRPr="00891F3B" w:rsidRDefault="00F4490B" w:rsidP="003D6281">
      <w:pPr>
        <w:ind w:left="4963" w:firstLine="709"/>
        <w:jc w:val="both"/>
        <w:rPr>
          <w:b/>
          <w:sz w:val="21"/>
          <w:szCs w:val="21"/>
        </w:rPr>
      </w:pPr>
    </w:p>
    <w:p w:rsidR="00697C07" w:rsidRPr="00891F3B" w:rsidRDefault="00697C07" w:rsidP="003D6281">
      <w:pPr>
        <w:ind w:left="4963" w:firstLine="709"/>
        <w:jc w:val="both"/>
        <w:rPr>
          <w:b/>
          <w:sz w:val="21"/>
          <w:szCs w:val="21"/>
        </w:rPr>
      </w:pPr>
    </w:p>
    <w:p w:rsidR="00697C07" w:rsidRPr="00891F3B" w:rsidRDefault="00697C07" w:rsidP="003D6281">
      <w:pPr>
        <w:ind w:left="4963" w:firstLine="709"/>
        <w:jc w:val="both"/>
        <w:rPr>
          <w:b/>
          <w:sz w:val="21"/>
          <w:szCs w:val="21"/>
        </w:rPr>
      </w:pPr>
    </w:p>
    <w:p w:rsidR="009534C5" w:rsidRPr="00891F3B" w:rsidRDefault="009534C5" w:rsidP="003D6281">
      <w:pPr>
        <w:ind w:left="4963" w:firstLine="709"/>
        <w:jc w:val="both"/>
        <w:rPr>
          <w:b/>
          <w:sz w:val="21"/>
          <w:szCs w:val="21"/>
        </w:rPr>
      </w:pPr>
    </w:p>
    <w:p w:rsidR="00193EBD" w:rsidRPr="00891F3B" w:rsidRDefault="00193EBD" w:rsidP="003D6281">
      <w:pPr>
        <w:ind w:left="4963" w:firstLine="709"/>
        <w:jc w:val="both"/>
        <w:rPr>
          <w:b/>
          <w:sz w:val="21"/>
          <w:szCs w:val="21"/>
        </w:rPr>
      </w:pPr>
    </w:p>
    <w:p w:rsidR="003D6281" w:rsidRPr="00891F3B" w:rsidRDefault="003D6281" w:rsidP="00B81184">
      <w:pPr>
        <w:ind w:left="7371"/>
        <w:jc w:val="both"/>
        <w:rPr>
          <w:b/>
          <w:sz w:val="21"/>
          <w:szCs w:val="21"/>
        </w:rPr>
      </w:pPr>
      <w:r w:rsidRPr="00891F3B">
        <w:rPr>
          <w:b/>
          <w:sz w:val="21"/>
          <w:szCs w:val="21"/>
        </w:rPr>
        <w:t xml:space="preserve">Приложение </w:t>
      </w:r>
      <w:r w:rsidR="00637BD2">
        <w:rPr>
          <w:b/>
          <w:sz w:val="21"/>
          <w:szCs w:val="21"/>
        </w:rPr>
        <w:t>№</w:t>
      </w:r>
      <w:bookmarkStart w:id="0" w:name="_GoBack"/>
      <w:bookmarkEnd w:id="0"/>
      <w:r w:rsidRPr="00891F3B">
        <w:rPr>
          <w:b/>
          <w:sz w:val="21"/>
          <w:szCs w:val="21"/>
        </w:rPr>
        <w:t>1</w:t>
      </w:r>
    </w:p>
    <w:p w:rsidR="003D6281" w:rsidRPr="00891F3B" w:rsidRDefault="003D6281" w:rsidP="00B81184">
      <w:pPr>
        <w:ind w:left="7371"/>
        <w:jc w:val="both"/>
        <w:rPr>
          <w:sz w:val="21"/>
          <w:szCs w:val="21"/>
        </w:rPr>
      </w:pPr>
      <w:r w:rsidRPr="00891F3B">
        <w:rPr>
          <w:sz w:val="21"/>
          <w:szCs w:val="21"/>
        </w:rPr>
        <w:t xml:space="preserve">к договору № ___    </w:t>
      </w:r>
    </w:p>
    <w:p w:rsidR="003D6281" w:rsidRPr="00891F3B" w:rsidRDefault="00B81184" w:rsidP="00056FBA">
      <w:pPr>
        <w:ind w:left="623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3D6281" w:rsidRPr="00891F3B" w:rsidRDefault="003D6281" w:rsidP="003D6281">
      <w:pPr>
        <w:jc w:val="both"/>
        <w:rPr>
          <w:sz w:val="21"/>
          <w:szCs w:val="21"/>
        </w:rPr>
      </w:pPr>
    </w:p>
    <w:p w:rsidR="003D6281" w:rsidRPr="00891F3B" w:rsidRDefault="003D6281" w:rsidP="003D6281">
      <w:pPr>
        <w:jc w:val="both"/>
        <w:rPr>
          <w:sz w:val="21"/>
          <w:szCs w:val="21"/>
        </w:rPr>
      </w:pPr>
    </w:p>
    <w:p w:rsidR="003D6281" w:rsidRPr="00891F3B" w:rsidRDefault="003D6281" w:rsidP="003D6281">
      <w:pPr>
        <w:jc w:val="center"/>
        <w:rPr>
          <w:sz w:val="21"/>
          <w:szCs w:val="21"/>
        </w:rPr>
      </w:pPr>
      <w:r w:rsidRPr="00891F3B">
        <w:rPr>
          <w:sz w:val="21"/>
          <w:szCs w:val="21"/>
        </w:rPr>
        <w:t>Спецификация-протокол согласования цены</w:t>
      </w:r>
    </w:p>
    <w:p w:rsidR="00687129" w:rsidRPr="00891F3B" w:rsidRDefault="00687129" w:rsidP="003D6281">
      <w:pPr>
        <w:jc w:val="center"/>
        <w:rPr>
          <w:sz w:val="21"/>
          <w:szCs w:val="21"/>
        </w:rPr>
      </w:pPr>
    </w:p>
    <w:p w:rsidR="00687129" w:rsidRPr="00891F3B" w:rsidRDefault="00687129" w:rsidP="003D6281">
      <w:pPr>
        <w:jc w:val="center"/>
        <w:rPr>
          <w:sz w:val="21"/>
          <w:szCs w:val="21"/>
        </w:rPr>
      </w:pPr>
    </w:p>
    <w:tbl>
      <w:tblPr>
        <w:tblStyle w:val="ae"/>
        <w:tblW w:w="10314" w:type="dxa"/>
        <w:tblLook w:val="04A0" w:firstRow="1" w:lastRow="0" w:firstColumn="1" w:lastColumn="0" w:noHBand="0" w:noVBand="1"/>
      </w:tblPr>
      <w:tblGrid>
        <w:gridCol w:w="567"/>
        <w:gridCol w:w="2561"/>
        <w:gridCol w:w="796"/>
        <w:gridCol w:w="838"/>
        <w:gridCol w:w="1098"/>
        <w:gridCol w:w="1412"/>
        <w:gridCol w:w="1057"/>
        <w:gridCol w:w="993"/>
        <w:gridCol w:w="992"/>
      </w:tblGrid>
      <w:tr w:rsidR="0001254F" w:rsidRPr="00891F3B" w:rsidTr="00B81184">
        <w:tc>
          <w:tcPr>
            <w:tcW w:w="567" w:type="dxa"/>
          </w:tcPr>
          <w:p w:rsidR="0001254F" w:rsidRPr="00891F3B" w:rsidRDefault="0001254F" w:rsidP="00172D47">
            <w:pPr>
              <w:jc w:val="center"/>
              <w:rPr>
                <w:b/>
                <w:sz w:val="21"/>
                <w:szCs w:val="21"/>
              </w:rPr>
            </w:pPr>
            <w:r w:rsidRPr="00891F3B">
              <w:rPr>
                <w:b/>
                <w:sz w:val="21"/>
                <w:szCs w:val="21"/>
              </w:rPr>
              <w:t>№ п/п</w:t>
            </w:r>
          </w:p>
        </w:tc>
        <w:tc>
          <w:tcPr>
            <w:tcW w:w="2561" w:type="dxa"/>
            <w:vAlign w:val="center"/>
          </w:tcPr>
          <w:p w:rsidR="0001254F" w:rsidRPr="00891F3B" w:rsidRDefault="0001254F" w:rsidP="002D60E2">
            <w:pPr>
              <w:jc w:val="center"/>
              <w:rPr>
                <w:sz w:val="21"/>
                <w:szCs w:val="21"/>
              </w:rPr>
            </w:pPr>
            <w:r w:rsidRPr="00891F3B">
              <w:rPr>
                <w:sz w:val="21"/>
                <w:szCs w:val="21"/>
              </w:rPr>
              <w:t>Наименование товара</w:t>
            </w:r>
          </w:p>
        </w:tc>
        <w:tc>
          <w:tcPr>
            <w:tcW w:w="796" w:type="dxa"/>
            <w:vAlign w:val="center"/>
          </w:tcPr>
          <w:p w:rsidR="0001254F" w:rsidRPr="00891F3B" w:rsidRDefault="0001254F" w:rsidP="002D60E2">
            <w:pPr>
              <w:jc w:val="center"/>
              <w:rPr>
                <w:sz w:val="21"/>
                <w:szCs w:val="21"/>
              </w:rPr>
            </w:pPr>
            <w:r w:rsidRPr="00891F3B">
              <w:rPr>
                <w:sz w:val="21"/>
                <w:szCs w:val="21"/>
              </w:rPr>
              <w:t>Ед. изм.</w:t>
            </w:r>
          </w:p>
        </w:tc>
        <w:tc>
          <w:tcPr>
            <w:tcW w:w="838" w:type="dxa"/>
            <w:vAlign w:val="center"/>
          </w:tcPr>
          <w:p w:rsidR="0001254F" w:rsidRPr="00891F3B" w:rsidRDefault="0001254F" w:rsidP="002D60E2">
            <w:pPr>
              <w:jc w:val="center"/>
              <w:rPr>
                <w:sz w:val="21"/>
                <w:szCs w:val="21"/>
              </w:rPr>
            </w:pPr>
            <w:r w:rsidRPr="00891F3B">
              <w:rPr>
                <w:sz w:val="21"/>
                <w:szCs w:val="21"/>
              </w:rPr>
              <w:t>Кол-во</w:t>
            </w:r>
          </w:p>
        </w:tc>
        <w:tc>
          <w:tcPr>
            <w:tcW w:w="1098" w:type="dxa"/>
            <w:vAlign w:val="center"/>
          </w:tcPr>
          <w:p w:rsidR="0001254F" w:rsidRPr="00891F3B" w:rsidRDefault="0001254F" w:rsidP="002D60E2">
            <w:pPr>
              <w:jc w:val="center"/>
              <w:rPr>
                <w:sz w:val="21"/>
                <w:szCs w:val="21"/>
              </w:rPr>
            </w:pPr>
            <w:r w:rsidRPr="00891F3B">
              <w:rPr>
                <w:sz w:val="21"/>
                <w:szCs w:val="21"/>
              </w:rPr>
              <w:t xml:space="preserve">Отпуск. </w:t>
            </w:r>
            <w:r w:rsidR="00176D5B" w:rsidRPr="00891F3B">
              <w:rPr>
                <w:sz w:val="21"/>
                <w:szCs w:val="21"/>
              </w:rPr>
              <w:t>ц</w:t>
            </w:r>
            <w:r w:rsidRPr="00891F3B">
              <w:rPr>
                <w:sz w:val="21"/>
                <w:szCs w:val="21"/>
              </w:rPr>
              <w:t>ена, руб.</w:t>
            </w:r>
          </w:p>
        </w:tc>
        <w:tc>
          <w:tcPr>
            <w:tcW w:w="1412" w:type="dxa"/>
            <w:vAlign w:val="center"/>
          </w:tcPr>
          <w:p w:rsidR="0001254F" w:rsidRPr="00891F3B" w:rsidRDefault="0001254F" w:rsidP="002D60E2">
            <w:pPr>
              <w:jc w:val="center"/>
              <w:rPr>
                <w:sz w:val="21"/>
                <w:szCs w:val="21"/>
              </w:rPr>
            </w:pPr>
            <w:r w:rsidRPr="00891F3B">
              <w:rPr>
                <w:sz w:val="21"/>
                <w:szCs w:val="21"/>
              </w:rPr>
              <w:t>Отпускная стоим-</w:t>
            </w:r>
            <w:proofErr w:type="spellStart"/>
            <w:r w:rsidRPr="00891F3B">
              <w:rPr>
                <w:sz w:val="21"/>
                <w:szCs w:val="21"/>
              </w:rPr>
              <w:t>ть</w:t>
            </w:r>
            <w:proofErr w:type="spellEnd"/>
            <w:r w:rsidRPr="00891F3B">
              <w:rPr>
                <w:sz w:val="21"/>
                <w:szCs w:val="21"/>
              </w:rPr>
              <w:t>, руб.</w:t>
            </w:r>
          </w:p>
        </w:tc>
        <w:tc>
          <w:tcPr>
            <w:tcW w:w="1057" w:type="dxa"/>
            <w:vAlign w:val="center"/>
          </w:tcPr>
          <w:p w:rsidR="0001254F" w:rsidRPr="00891F3B" w:rsidRDefault="0001254F" w:rsidP="002D60E2">
            <w:pPr>
              <w:jc w:val="center"/>
              <w:rPr>
                <w:sz w:val="21"/>
                <w:szCs w:val="21"/>
              </w:rPr>
            </w:pPr>
            <w:r w:rsidRPr="00891F3B">
              <w:rPr>
                <w:sz w:val="21"/>
                <w:szCs w:val="21"/>
              </w:rPr>
              <w:t>С</w:t>
            </w:r>
            <w:r w:rsidR="009B1849" w:rsidRPr="00891F3B">
              <w:rPr>
                <w:sz w:val="21"/>
                <w:szCs w:val="21"/>
              </w:rPr>
              <w:t>т</w:t>
            </w:r>
            <w:r w:rsidRPr="00891F3B">
              <w:rPr>
                <w:sz w:val="21"/>
                <w:szCs w:val="21"/>
              </w:rPr>
              <w:t>авка НДС, %</w:t>
            </w:r>
          </w:p>
        </w:tc>
        <w:tc>
          <w:tcPr>
            <w:tcW w:w="993" w:type="dxa"/>
            <w:vAlign w:val="center"/>
          </w:tcPr>
          <w:p w:rsidR="0001254F" w:rsidRPr="00891F3B" w:rsidRDefault="0001254F" w:rsidP="002D60E2">
            <w:pPr>
              <w:jc w:val="center"/>
              <w:rPr>
                <w:sz w:val="21"/>
                <w:szCs w:val="21"/>
              </w:rPr>
            </w:pPr>
            <w:r w:rsidRPr="00891F3B">
              <w:rPr>
                <w:sz w:val="21"/>
                <w:szCs w:val="21"/>
              </w:rPr>
              <w:t>Сумму НДС, руб.</w:t>
            </w:r>
          </w:p>
        </w:tc>
        <w:tc>
          <w:tcPr>
            <w:tcW w:w="992" w:type="dxa"/>
            <w:vAlign w:val="center"/>
          </w:tcPr>
          <w:p w:rsidR="0001254F" w:rsidRPr="00891F3B" w:rsidRDefault="0001254F" w:rsidP="002D60E2">
            <w:pPr>
              <w:jc w:val="center"/>
              <w:rPr>
                <w:sz w:val="21"/>
                <w:szCs w:val="21"/>
              </w:rPr>
            </w:pPr>
            <w:r w:rsidRPr="00891F3B">
              <w:rPr>
                <w:sz w:val="21"/>
                <w:szCs w:val="21"/>
              </w:rPr>
              <w:t>Сумма с НДС, руб.</w:t>
            </w:r>
          </w:p>
        </w:tc>
      </w:tr>
      <w:tr w:rsidR="0001254F" w:rsidRPr="00891F3B" w:rsidTr="00B81184">
        <w:tc>
          <w:tcPr>
            <w:tcW w:w="567" w:type="dxa"/>
          </w:tcPr>
          <w:p w:rsidR="0001254F" w:rsidRPr="00891F3B" w:rsidRDefault="0001254F" w:rsidP="00172D4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61" w:type="dxa"/>
            <w:vAlign w:val="center"/>
          </w:tcPr>
          <w:p w:rsidR="0001254F" w:rsidRPr="00891F3B" w:rsidRDefault="0001254F" w:rsidP="00172D4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96" w:type="dxa"/>
          </w:tcPr>
          <w:p w:rsidR="0001254F" w:rsidRPr="00891F3B" w:rsidRDefault="0001254F" w:rsidP="003D62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8" w:type="dxa"/>
          </w:tcPr>
          <w:p w:rsidR="0001254F" w:rsidRPr="00891F3B" w:rsidRDefault="0001254F" w:rsidP="003D62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</w:tcPr>
          <w:p w:rsidR="0001254F" w:rsidRPr="00891F3B" w:rsidRDefault="0001254F" w:rsidP="003D62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2" w:type="dxa"/>
          </w:tcPr>
          <w:p w:rsidR="0001254F" w:rsidRPr="00891F3B" w:rsidRDefault="0001254F" w:rsidP="003D62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7" w:type="dxa"/>
          </w:tcPr>
          <w:p w:rsidR="0001254F" w:rsidRPr="00891F3B" w:rsidRDefault="0001254F" w:rsidP="003D62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01254F" w:rsidRPr="00891F3B" w:rsidRDefault="0001254F" w:rsidP="003D62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01254F" w:rsidRPr="00891F3B" w:rsidRDefault="0001254F" w:rsidP="003D6281">
            <w:pPr>
              <w:jc w:val="center"/>
              <w:rPr>
                <w:sz w:val="21"/>
                <w:szCs w:val="21"/>
              </w:rPr>
            </w:pPr>
          </w:p>
        </w:tc>
      </w:tr>
      <w:tr w:rsidR="00A63176" w:rsidRPr="00891F3B" w:rsidTr="00B81184">
        <w:tc>
          <w:tcPr>
            <w:tcW w:w="9322" w:type="dxa"/>
            <w:gridSpan w:val="8"/>
          </w:tcPr>
          <w:p w:rsidR="00A63176" w:rsidRPr="00891F3B" w:rsidRDefault="00A63176" w:rsidP="00A63176">
            <w:pPr>
              <w:rPr>
                <w:sz w:val="21"/>
                <w:szCs w:val="21"/>
              </w:rPr>
            </w:pPr>
            <w:r w:rsidRPr="00891F3B">
              <w:rPr>
                <w:sz w:val="21"/>
                <w:szCs w:val="21"/>
              </w:rPr>
              <w:t>Итого:</w:t>
            </w:r>
          </w:p>
        </w:tc>
        <w:tc>
          <w:tcPr>
            <w:tcW w:w="992" w:type="dxa"/>
          </w:tcPr>
          <w:p w:rsidR="00A63176" w:rsidRPr="00891F3B" w:rsidRDefault="00A63176" w:rsidP="003D6281">
            <w:pPr>
              <w:jc w:val="center"/>
              <w:rPr>
                <w:sz w:val="21"/>
                <w:szCs w:val="21"/>
              </w:rPr>
            </w:pPr>
          </w:p>
        </w:tc>
      </w:tr>
    </w:tbl>
    <w:p w:rsidR="00687129" w:rsidRPr="00891F3B" w:rsidRDefault="00687129" w:rsidP="003D6281">
      <w:pPr>
        <w:jc w:val="center"/>
        <w:rPr>
          <w:sz w:val="21"/>
          <w:szCs w:val="21"/>
        </w:rPr>
      </w:pPr>
    </w:p>
    <w:p w:rsidR="00CD1EE3" w:rsidRPr="00891F3B" w:rsidRDefault="00CD1EE3" w:rsidP="00CD1EE3">
      <w:pPr>
        <w:rPr>
          <w:b/>
          <w:sz w:val="21"/>
          <w:szCs w:val="21"/>
          <w:u w:val="single"/>
        </w:rPr>
      </w:pPr>
    </w:p>
    <w:p w:rsidR="00CD1EE3" w:rsidRPr="00891F3B" w:rsidRDefault="00CD1EE3" w:rsidP="00CD1EE3">
      <w:pPr>
        <w:rPr>
          <w:b/>
          <w:sz w:val="21"/>
          <w:szCs w:val="21"/>
          <w:u w:val="single"/>
        </w:rPr>
      </w:pPr>
    </w:p>
    <w:p w:rsidR="003D6281" w:rsidRPr="00891F3B" w:rsidRDefault="003D6281" w:rsidP="003D6281">
      <w:pPr>
        <w:rPr>
          <w:b/>
          <w:sz w:val="21"/>
          <w:szCs w:val="21"/>
          <w:u w:val="single"/>
        </w:rPr>
      </w:pPr>
      <w:r w:rsidRPr="00891F3B">
        <w:rPr>
          <w:b/>
          <w:sz w:val="21"/>
          <w:szCs w:val="21"/>
        </w:rPr>
        <w:t xml:space="preserve">                                                                  </w:t>
      </w:r>
    </w:p>
    <w:p w:rsidR="003D6281" w:rsidRPr="00891F3B" w:rsidRDefault="003D6281" w:rsidP="003D6281">
      <w:pPr>
        <w:rPr>
          <w:sz w:val="21"/>
          <w:szCs w:val="21"/>
        </w:rPr>
      </w:pPr>
    </w:p>
    <w:p w:rsidR="003D6281" w:rsidRPr="00891F3B" w:rsidRDefault="003D6281" w:rsidP="003D6281">
      <w:pPr>
        <w:rPr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642"/>
      </w:tblGrid>
      <w:tr w:rsidR="00116058" w:rsidRPr="00891F3B" w:rsidTr="00116058">
        <w:trPr>
          <w:trHeight w:val="113"/>
        </w:trPr>
        <w:tc>
          <w:tcPr>
            <w:tcW w:w="4928" w:type="dxa"/>
            <w:vAlign w:val="center"/>
          </w:tcPr>
          <w:p w:rsidR="00116058" w:rsidRPr="00891F3B" w:rsidRDefault="00116058" w:rsidP="00116058">
            <w:pPr>
              <w:jc w:val="center"/>
              <w:rPr>
                <w:b/>
                <w:sz w:val="21"/>
                <w:szCs w:val="21"/>
              </w:rPr>
            </w:pPr>
            <w:r w:rsidRPr="00891F3B">
              <w:rPr>
                <w:b/>
                <w:sz w:val="21"/>
                <w:szCs w:val="21"/>
                <w:u w:val="single"/>
              </w:rPr>
              <w:t>ПОСТАВЩИК</w:t>
            </w:r>
          </w:p>
        </w:tc>
        <w:tc>
          <w:tcPr>
            <w:tcW w:w="4642" w:type="dxa"/>
            <w:vAlign w:val="center"/>
          </w:tcPr>
          <w:p w:rsidR="00116058" w:rsidRPr="00891F3B" w:rsidRDefault="00116058" w:rsidP="00116058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891F3B">
              <w:rPr>
                <w:b/>
                <w:sz w:val="21"/>
                <w:szCs w:val="21"/>
                <w:u w:val="single"/>
              </w:rPr>
              <w:t>ПОКУПАТЕЛЬ</w:t>
            </w:r>
          </w:p>
        </w:tc>
      </w:tr>
      <w:tr w:rsidR="003D6281" w:rsidRPr="00891F3B" w:rsidTr="005117E9">
        <w:trPr>
          <w:trHeight w:val="2255"/>
        </w:trPr>
        <w:tc>
          <w:tcPr>
            <w:tcW w:w="4928" w:type="dxa"/>
          </w:tcPr>
          <w:p w:rsidR="003D6281" w:rsidRPr="00891F3B" w:rsidRDefault="003D6281" w:rsidP="005117E9">
            <w:pPr>
              <w:spacing w:before="120"/>
              <w:rPr>
                <w:b/>
                <w:sz w:val="21"/>
                <w:szCs w:val="21"/>
              </w:rPr>
            </w:pPr>
          </w:p>
        </w:tc>
        <w:tc>
          <w:tcPr>
            <w:tcW w:w="4642" w:type="dxa"/>
          </w:tcPr>
          <w:p w:rsidR="00882DB2" w:rsidRPr="00891F3B" w:rsidRDefault="00882DB2" w:rsidP="00882DB2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891F3B">
              <w:rPr>
                <w:rFonts w:eastAsia="Calibri"/>
                <w:sz w:val="21"/>
                <w:szCs w:val="21"/>
                <w:lang w:eastAsia="en-US"/>
              </w:rPr>
              <w:t>У</w:t>
            </w:r>
            <w:r>
              <w:rPr>
                <w:rFonts w:eastAsia="Calibri"/>
                <w:sz w:val="21"/>
                <w:szCs w:val="21"/>
                <w:lang w:eastAsia="en-US"/>
              </w:rPr>
              <w:t>чреждение здравоохранения</w:t>
            </w:r>
            <w:r w:rsidRPr="00891F3B">
              <w:rPr>
                <w:rFonts w:eastAsia="Calibri"/>
                <w:sz w:val="21"/>
                <w:szCs w:val="21"/>
                <w:lang w:eastAsia="en-US"/>
              </w:rPr>
              <w:t xml:space="preserve"> «Минский городской </w:t>
            </w:r>
            <w:proofErr w:type="gramStart"/>
            <w:r w:rsidRPr="00891F3B">
              <w:rPr>
                <w:rFonts w:eastAsia="Calibri"/>
                <w:sz w:val="21"/>
                <w:szCs w:val="21"/>
                <w:lang w:eastAsia="en-US"/>
              </w:rPr>
              <w:t xml:space="preserve">клинический 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891F3B">
              <w:rPr>
                <w:rFonts w:eastAsia="Calibri"/>
                <w:sz w:val="21"/>
                <w:szCs w:val="21"/>
                <w:lang w:eastAsia="en-US"/>
              </w:rPr>
              <w:t>онкологический</w:t>
            </w:r>
            <w:proofErr w:type="gramEnd"/>
            <w:r w:rsidRPr="00891F3B">
              <w:rPr>
                <w:rFonts w:eastAsia="Calibri"/>
                <w:sz w:val="21"/>
                <w:szCs w:val="21"/>
                <w:lang w:eastAsia="en-US"/>
              </w:rPr>
              <w:t xml:space="preserve"> центр»</w:t>
            </w:r>
          </w:p>
          <w:p w:rsidR="00366437" w:rsidRPr="00891F3B" w:rsidRDefault="00366437" w:rsidP="0081476C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  <w:p w:rsidR="00366437" w:rsidRPr="00891F3B" w:rsidRDefault="0081476C" w:rsidP="00366437">
            <w:pPr>
              <w:ind w:left="-100"/>
              <w:rPr>
                <w:rFonts w:eastAsia="SimSun"/>
                <w:color w:val="000000"/>
                <w:sz w:val="21"/>
                <w:szCs w:val="21"/>
              </w:rPr>
            </w:pPr>
            <w:r w:rsidRPr="00891F3B">
              <w:rPr>
                <w:rFonts w:eastAsia="SimSun"/>
                <w:color w:val="000000"/>
                <w:sz w:val="21"/>
                <w:szCs w:val="21"/>
              </w:rPr>
              <w:t xml:space="preserve"> </w:t>
            </w:r>
            <w:r w:rsidR="00366437" w:rsidRPr="00891F3B">
              <w:rPr>
                <w:rFonts w:eastAsia="SimSun"/>
                <w:color w:val="000000"/>
                <w:sz w:val="21"/>
                <w:szCs w:val="21"/>
              </w:rPr>
              <w:t>220013, г. Минск, пр-т Независимости, 64                 р/с:BY28AKBB36040359700195500000</w:t>
            </w:r>
          </w:p>
          <w:p w:rsidR="00366437" w:rsidRPr="00891F3B" w:rsidRDefault="00366437" w:rsidP="00366437">
            <w:pPr>
              <w:ind w:left="-100"/>
              <w:rPr>
                <w:rFonts w:eastAsia="SimSun"/>
                <w:color w:val="000000"/>
                <w:sz w:val="21"/>
                <w:szCs w:val="21"/>
              </w:rPr>
            </w:pPr>
            <w:r w:rsidRPr="00891F3B">
              <w:rPr>
                <w:rFonts w:eastAsia="SimSun"/>
                <w:color w:val="000000"/>
                <w:sz w:val="21"/>
                <w:szCs w:val="21"/>
              </w:rPr>
              <w:t xml:space="preserve">в ОАО «АСБ Беларусбанк», </w:t>
            </w:r>
          </w:p>
          <w:p w:rsidR="00366437" w:rsidRPr="00891F3B" w:rsidRDefault="00366437" w:rsidP="00366437">
            <w:pPr>
              <w:ind w:left="-100"/>
              <w:rPr>
                <w:rFonts w:eastAsia="SimSun"/>
                <w:color w:val="000000"/>
                <w:sz w:val="21"/>
                <w:szCs w:val="21"/>
              </w:rPr>
            </w:pPr>
            <w:r w:rsidRPr="00891F3B">
              <w:rPr>
                <w:rFonts w:eastAsia="SimSun"/>
                <w:color w:val="000000"/>
                <w:sz w:val="21"/>
                <w:szCs w:val="21"/>
              </w:rPr>
              <w:t>г. Минск, пр. Независимости, 56</w:t>
            </w:r>
          </w:p>
          <w:p w:rsidR="00366437" w:rsidRPr="00891F3B" w:rsidRDefault="00366437" w:rsidP="00366437">
            <w:pPr>
              <w:ind w:left="-100"/>
              <w:rPr>
                <w:rFonts w:eastAsia="SimSun"/>
                <w:color w:val="000000"/>
                <w:sz w:val="21"/>
                <w:szCs w:val="21"/>
              </w:rPr>
            </w:pPr>
            <w:r w:rsidRPr="00891F3B">
              <w:rPr>
                <w:rFonts w:eastAsia="SimSun"/>
                <w:color w:val="000000"/>
                <w:sz w:val="21"/>
                <w:szCs w:val="21"/>
              </w:rPr>
              <w:t>BIC AKBBBY2Х</w:t>
            </w:r>
          </w:p>
          <w:p w:rsidR="00366437" w:rsidRPr="00891F3B" w:rsidRDefault="00366437" w:rsidP="00366437">
            <w:pPr>
              <w:ind w:left="-100"/>
              <w:rPr>
                <w:rFonts w:eastAsia="SimSun"/>
                <w:color w:val="000000"/>
                <w:sz w:val="21"/>
                <w:szCs w:val="21"/>
              </w:rPr>
            </w:pPr>
            <w:r w:rsidRPr="00891F3B">
              <w:rPr>
                <w:rFonts w:eastAsia="SimSun"/>
                <w:color w:val="000000"/>
                <w:sz w:val="21"/>
                <w:szCs w:val="21"/>
              </w:rPr>
              <w:t>УНП 100854061, ОКПО 37600214</w:t>
            </w:r>
          </w:p>
          <w:p w:rsidR="00366437" w:rsidRPr="00891F3B" w:rsidRDefault="004A6C54" w:rsidP="00366437">
            <w:pPr>
              <w:ind w:left="-100"/>
              <w:rPr>
                <w:rFonts w:eastAsia="SimSun"/>
                <w:color w:val="000000"/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</w:rPr>
              <w:t xml:space="preserve">017 </w:t>
            </w:r>
            <w:r w:rsidR="00366437" w:rsidRPr="00891F3B">
              <w:rPr>
                <w:rFonts w:eastAsia="SimSun"/>
                <w:color w:val="000000"/>
                <w:sz w:val="21"/>
                <w:szCs w:val="21"/>
              </w:rPr>
              <w:t xml:space="preserve">374-78-40 (бух), </w:t>
            </w:r>
            <w:r>
              <w:rPr>
                <w:rFonts w:eastAsia="SimSun"/>
                <w:color w:val="000000"/>
                <w:sz w:val="21"/>
                <w:szCs w:val="21"/>
              </w:rPr>
              <w:t xml:space="preserve">017 </w:t>
            </w:r>
            <w:r w:rsidR="00366437" w:rsidRPr="00891F3B">
              <w:rPr>
                <w:rFonts w:eastAsia="SimSun"/>
                <w:color w:val="000000"/>
                <w:sz w:val="21"/>
                <w:szCs w:val="21"/>
              </w:rPr>
              <w:t>379-11-36 (юр)</w:t>
            </w:r>
          </w:p>
          <w:p w:rsidR="00D970E5" w:rsidRPr="00891F3B" w:rsidRDefault="00D970E5" w:rsidP="0081476C">
            <w:pPr>
              <w:jc w:val="both"/>
              <w:rPr>
                <w:sz w:val="21"/>
                <w:szCs w:val="21"/>
              </w:rPr>
            </w:pPr>
          </w:p>
          <w:p w:rsidR="003D6281" w:rsidRPr="00891F3B" w:rsidRDefault="0081476C" w:rsidP="00E54D2E">
            <w:pPr>
              <w:rPr>
                <w:b/>
                <w:sz w:val="21"/>
                <w:szCs w:val="21"/>
              </w:rPr>
            </w:pPr>
            <w:r w:rsidRPr="00891F3B">
              <w:rPr>
                <w:sz w:val="21"/>
                <w:szCs w:val="21"/>
              </w:rPr>
              <w:t xml:space="preserve"> </w:t>
            </w:r>
          </w:p>
        </w:tc>
      </w:tr>
      <w:tr w:rsidR="007022CE" w:rsidRPr="00891F3B" w:rsidTr="007022CE">
        <w:trPr>
          <w:trHeight w:val="385"/>
        </w:trPr>
        <w:tc>
          <w:tcPr>
            <w:tcW w:w="4928" w:type="dxa"/>
          </w:tcPr>
          <w:p w:rsidR="007022CE" w:rsidRPr="00891F3B" w:rsidRDefault="007022CE" w:rsidP="005117E9">
            <w:pPr>
              <w:spacing w:before="120"/>
              <w:rPr>
                <w:b/>
                <w:sz w:val="21"/>
                <w:szCs w:val="21"/>
              </w:rPr>
            </w:pPr>
          </w:p>
        </w:tc>
        <w:tc>
          <w:tcPr>
            <w:tcW w:w="4642" w:type="dxa"/>
          </w:tcPr>
          <w:p w:rsidR="007022CE" w:rsidRPr="00891F3B" w:rsidRDefault="007022CE" w:rsidP="00882DB2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</w:tbl>
    <w:p w:rsidR="003D6281" w:rsidRPr="00891F3B" w:rsidRDefault="003D6281" w:rsidP="003D6281">
      <w:pPr>
        <w:jc w:val="both"/>
        <w:rPr>
          <w:sz w:val="21"/>
          <w:szCs w:val="21"/>
        </w:rPr>
      </w:pPr>
    </w:p>
    <w:p w:rsidR="00AF1855" w:rsidRPr="00891F3B" w:rsidRDefault="00AF1855">
      <w:pPr>
        <w:rPr>
          <w:sz w:val="21"/>
          <w:szCs w:val="21"/>
        </w:rPr>
      </w:pPr>
    </w:p>
    <w:p w:rsidR="00F4490B" w:rsidRPr="00891F3B" w:rsidRDefault="00F4490B">
      <w:pPr>
        <w:rPr>
          <w:sz w:val="21"/>
          <w:szCs w:val="21"/>
        </w:rPr>
      </w:pPr>
    </w:p>
    <w:sectPr w:rsidR="00F4490B" w:rsidRPr="00891F3B" w:rsidSect="00641F41">
      <w:pgSz w:w="11907" w:h="16840" w:code="9"/>
      <w:pgMar w:top="851" w:right="851" w:bottom="851" w:left="993" w:header="1077" w:footer="72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692" w:rsidRDefault="00D50692" w:rsidP="00F4490B">
      <w:r>
        <w:separator/>
      </w:r>
    </w:p>
  </w:endnote>
  <w:endnote w:type="continuationSeparator" w:id="0">
    <w:p w:rsidR="00D50692" w:rsidRDefault="00D50692" w:rsidP="00F4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692" w:rsidRDefault="00D50692" w:rsidP="00F4490B">
      <w:r>
        <w:separator/>
      </w:r>
    </w:p>
  </w:footnote>
  <w:footnote w:type="continuationSeparator" w:id="0">
    <w:p w:rsidR="00D50692" w:rsidRDefault="00D50692" w:rsidP="00F4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E32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281"/>
    <w:rsid w:val="0001254F"/>
    <w:rsid w:val="000156F5"/>
    <w:rsid w:val="00043702"/>
    <w:rsid w:val="00056FBA"/>
    <w:rsid w:val="00077957"/>
    <w:rsid w:val="0008301C"/>
    <w:rsid w:val="0008474C"/>
    <w:rsid w:val="0009141B"/>
    <w:rsid w:val="000B4A33"/>
    <w:rsid w:val="000C0DB6"/>
    <w:rsid w:val="000D1807"/>
    <w:rsid w:val="000D4330"/>
    <w:rsid w:val="00111BD2"/>
    <w:rsid w:val="00116058"/>
    <w:rsid w:val="0016392B"/>
    <w:rsid w:val="00176D5B"/>
    <w:rsid w:val="00182328"/>
    <w:rsid w:val="00193EBD"/>
    <w:rsid w:val="001953CB"/>
    <w:rsid w:val="001A250F"/>
    <w:rsid w:val="001D7174"/>
    <w:rsid w:val="001E4044"/>
    <w:rsid w:val="002057E9"/>
    <w:rsid w:val="00216A81"/>
    <w:rsid w:val="0022364D"/>
    <w:rsid w:val="00236F54"/>
    <w:rsid w:val="00242D26"/>
    <w:rsid w:val="002530BF"/>
    <w:rsid w:val="00277401"/>
    <w:rsid w:val="00280CB1"/>
    <w:rsid w:val="002A2B8A"/>
    <w:rsid w:val="002B13EA"/>
    <w:rsid w:val="002C32DE"/>
    <w:rsid w:val="002D60E2"/>
    <w:rsid w:val="002F24CE"/>
    <w:rsid w:val="00316AB1"/>
    <w:rsid w:val="00342FB5"/>
    <w:rsid w:val="00366437"/>
    <w:rsid w:val="00367D16"/>
    <w:rsid w:val="00371124"/>
    <w:rsid w:val="003B2755"/>
    <w:rsid w:val="003C15C5"/>
    <w:rsid w:val="003C182C"/>
    <w:rsid w:val="003C1B56"/>
    <w:rsid w:val="003D6281"/>
    <w:rsid w:val="003E4FCC"/>
    <w:rsid w:val="004032D4"/>
    <w:rsid w:val="00426D9A"/>
    <w:rsid w:val="00432304"/>
    <w:rsid w:val="00435B91"/>
    <w:rsid w:val="00437665"/>
    <w:rsid w:val="004500C3"/>
    <w:rsid w:val="00456794"/>
    <w:rsid w:val="00470F6C"/>
    <w:rsid w:val="004826A8"/>
    <w:rsid w:val="00492C38"/>
    <w:rsid w:val="00497A67"/>
    <w:rsid w:val="004A6C54"/>
    <w:rsid w:val="004B4B25"/>
    <w:rsid w:val="004C2CE5"/>
    <w:rsid w:val="004E36CD"/>
    <w:rsid w:val="004F0450"/>
    <w:rsid w:val="004F1FE5"/>
    <w:rsid w:val="004F25ED"/>
    <w:rsid w:val="00517909"/>
    <w:rsid w:val="00557D6E"/>
    <w:rsid w:val="00576828"/>
    <w:rsid w:val="00582524"/>
    <w:rsid w:val="00583644"/>
    <w:rsid w:val="005B3C0C"/>
    <w:rsid w:val="00606580"/>
    <w:rsid w:val="00623E04"/>
    <w:rsid w:val="00637BD2"/>
    <w:rsid w:val="00641F41"/>
    <w:rsid w:val="00646005"/>
    <w:rsid w:val="00646165"/>
    <w:rsid w:val="0066501B"/>
    <w:rsid w:val="00684AA0"/>
    <w:rsid w:val="00687129"/>
    <w:rsid w:val="00697C07"/>
    <w:rsid w:val="006A7999"/>
    <w:rsid w:val="007022CE"/>
    <w:rsid w:val="0072141B"/>
    <w:rsid w:val="00727E33"/>
    <w:rsid w:val="00761B31"/>
    <w:rsid w:val="00776A08"/>
    <w:rsid w:val="0078676E"/>
    <w:rsid w:val="00786F54"/>
    <w:rsid w:val="007C5BA6"/>
    <w:rsid w:val="007D3FB8"/>
    <w:rsid w:val="008046D7"/>
    <w:rsid w:val="0081476C"/>
    <w:rsid w:val="00830CC9"/>
    <w:rsid w:val="00830EDF"/>
    <w:rsid w:val="0085444F"/>
    <w:rsid w:val="00882DB2"/>
    <w:rsid w:val="00891F3B"/>
    <w:rsid w:val="008B1799"/>
    <w:rsid w:val="008C3F69"/>
    <w:rsid w:val="008C4DB4"/>
    <w:rsid w:val="008F4D3E"/>
    <w:rsid w:val="008F6395"/>
    <w:rsid w:val="00906E02"/>
    <w:rsid w:val="00936A28"/>
    <w:rsid w:val="00950986"/>
    <w:rsid w:val="009534C5"/>
    <w:rsid w:val="0098487F"/>
    <w:rsid w:val="0099183F"/>
    <w:rsid w:val="009B1849"/>
    <w:rsid w:val="009D180D"/>
    <w:rsid w:val="009E240C"/>
    <w:rsid w:val="009E4889"/>
    <w:rsid w:val="009F2B46"/>
    <w:rsid w:val="00A07D72"/>
    <w:rsid w:val="00A162A6"/>
    <w:rsid w:val="00A44428"/>
    <w:rsid w:val="00A63176"/>
    <w:rsid w:val="00AA2015"/>
    <w:rsid w:val="00AA4875"/>
    <w:rsid w:val="00AD31FE"/>
    <w:rsid w:val="00AD6216"/>
    <w:rsid w:val="00AF1855"/>
    <w:rsid w:val="00B04112"/>
    <w:rsid w:val="00B12F44"/>
    <w:rsid w:val="00B21FFE"/>
    <w:rsid w:val="00B26C92"/>
    <w:rsid w:val="00B324DC"/>
    <w:rsid w:val="00B35960"/>
    <w:rsid w:val="00B41FD4"/>
    <w:rsid w:val="00B430D2"/>
    <w:rsid w:val="00B631E6"/>
    <w:rsid w:val="00B81184"/>
    <w:rsid w:val="00BE76D8"/>
    <w:rsid w:val="00BF10F6"/>
    <w:rsid w:val="00C0613C"/>
    <w:rsid w:val="00C40D98"/>
    <w:rsid w:val="00C447AF"/>
    <w:rsid w:val="00C8664B"/>
    <w:rsid w:val="00CA4BDE"/>
    <w:rsid w:val="00CC27DE"/>
    <w:rsid w:val="00CD1EE3"/>
    <w:rsid w:val="00D10FF6"/>
    <w:rsid w:val="00D13FA6"/>
    <w:rsid w:val="00D50692"/>
    <w:rsid w:val="00D70EF1"/>
    <w:rsid w:val="00D80365"/>
    <w:rsid w:val="00D82C14"/>
    <w:rsid w:val="00D963B3"/>
    <w:rsid w:val="00D970E5"/>
    <w:rsid w:val="00DC6702"/>
    <w:rsid w:val="00DD48EF"/>
    <w:rsid w:val="00DD6F22"/>
    <w:rsid w:val="00E36BE7"/>
    <w:rsid w:val="00E54986"/>
    <w:rsid w:val="00E54D2E"/>
    <w:rsid w:val="00E70CE3"/>
    <w:rsid w:val="00E732D9"/>
    <w:rsid w:val="00E73E2D"/>
    <w:rsid w:val="00E87F8D"/>
    <w:rsid w:val="00E951AF"/>
    <w:rsid w:val="00EB34F9"/>
    <w:rsid w:val="00EB3E86"/>
    <w:rsid w:val="00EB7477"/>
    <w:rsid w:val="00EC600C"/>
    <w:rsid w:val="00EF56DC"/>
    <w:rsid w:val="00F1460F"/>
    <w:rsid w:val="00F321FF"/>
    <w:rsid w:val="00F3344D"/>
    <w:rsid w:val="00F4490B"/>
    <w:rsid w:val="00F74357"/>
    <w:rsid w:val="00F96442"/>
    <w:rsid w:val="00FA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D6B3A"/>
  <w15:docId w15:val="{C45493CA-E708-45DF-8A38-CBD03A50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6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6281"/>
    <w:pPr>
      <w:keepNext/>
      <w:spacing w:line="240" w:lineRule="atLeast"/>
      <w:jc w:val="center"/>
      <w:outlineLvl w:val="0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281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3D6281"/>
    <w:pPr>
      <w:spacing w:line="240" w:lineRule="atLeast"/>
      <w:jc w:val="both"/>
    </w:pPr>
    <w:rPr>
      <w:rFonts w:ascii="Arial" w:hAnsi="Arial"/>
      <w:b/>
      <w:lang w:val="en-US"/>
    </w:rPr>
  </w:style>
  <w:style w:type="character" w:customStyle="1" w:styleId="a4">
    <w:name w:val="Основной текст Знак"/>
    <w:basedOn w:val="a0"/>
    <w:link w:val="a3"/>
    <w:rsid w:val="003D6281"/>
    <w:rPr>
      <w:rFonts w:ascii="Arial" w:eastAsia="Times New Roman" w:hAnsi="Arial" w:cs="Times New Roman"/>
      <w:b/>
      <w:sz w:val="20"/>
      <w:szCs w:val="20"/>
      <w:lang w:val="en-US" w:eastAsia="ru-RU"/>
    </w:rPr>
  </w:style>
  <w:style w:type="paragraph" w:styleId="a5">
    <w:name w:val="Title"/>
    <w:basedOn w:val="a"/>
    <w:link w:val="a6"/>
    <w:qFormat/>
    <w:rsid w:val="003D6281"/>
    <w:pPr>
      <w:spacing w:line="240" w:lineRule="atLeast"/>
      <w:jc w:val="center"/>
    </w:pPr>
    <w:rPr>
      <w:rFonts w:ascii="Arial" w:hAnsi="Arial"/>
      <w:b/>
      <w:i/>
      <w:sz w:val="32"/>
    </w:rPr>
  </w:style>
  <w:style w:type="character" w:customStyle="1" w:styleId="a6">
    <w:name w:val="Заголовок Знак"/>
    <w:basedOn w:val="a0"/>
    <w:link w:val="a5"/>
    <w:rsid w:val="003D6281"/>
    <w:rPr>
      <w:rFonts w:ascii="Arial" w:eastAsia="Times New Roman" w:hAnsi="Arial" w:cs="Times New Roman"/>
      <w:b/>
      <w:i/>
      <w:sz w:val="32"/>
      <w:szCs w:val="20"/>
      <w:lang w:eastAsia="ru-RU"/>
    </w:rPr>
  </w:style>
  <w:style w:type="character" w:customStyle="1" w:styleId="a7">
    <w:name w:val="Выделение слова"/>
    <w:rsid w:val="003D6281"/>
    <w:rPr>
      <w:b/>
    </w:rPr>
  </w:style>
  <w:style w:type="paragraph" w:customStyle="1" w:styleId="ConsNonformat">
    <w:name w:val="ConsNonformat"/>
    <w:rsid w:val="003D62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2C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CE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F449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F4490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490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687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A. A. Kanterova</cp:lastModifiedBy>
  <cp:revision>63</cp:revision>
  <cp:lastPrinted>2017-12-08T12:46:00Z</cp:lastPrinted>
  <dcterms:created xsi:type="dcterms:W3CDTF">2021-06-22T08:03:00Z</dcterms:created>
  <dcterms:modified xsi:type="dcterms:W3CDTF">2026-07-10T11:44:00Z</dcterms:modified>
</cp:coreProperties>
</file>