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484/26-ЭА «Реагенты и контрольные материалы для анализатора газов и электролитов крови ESCHWEILER modular pro для УЗ «Городская клиническая больница № 3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484/26-ЭА «Реагенты и контрольные материалы для анализатора газов и электролитов крови ESCHWEILER modular pro для УЗ «Городская клиническая больница № 3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484/26-ЭА «Реагенты и контрольные материалы для анализатора газов и электролитов крови ESCHWEILER modular pro для УЗ «Городская клиническая больница № 3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484/26-ЭА «Реагенты и контрольные материалы для анализатора газов и электролитов крови ESCHWEILER modular pro для УЗ «Городская клиническая больница № 3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484/26-ЭА «Реагенты и контрольные материалы для анализатора газов и электролитов крови ESCHWEILER modular pro для УЗ «Городская клиническая больница № 3 г. Гродно»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10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