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EZ20260706382603 «Лампа галогенная 6B/20Вт PG22 для лампы щелевой модель SL 120 c принадлежностями».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Z20260709426617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Закрытое акционерное общество "Ультрамедтех"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101233038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ул.Платонова, д.1Б, пом.339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599,88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"Ультрамедтех"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ул.Платонова, д.1Б, пом.339,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101233038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599,88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