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480/26-ЭА «Литотриптер, зонд интракорпоральный с аспирационным каналом многократного использования, захват корзиночный для камней для уретерореноскопа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480/26-ЭА «Литотриптер, зонд интракорпоральный с аспирационным каналом многократного использования, захват корзиночный для камней для уретерореноскопа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480/26-ЭА «Литотриптер, зонд интракорпоральный с аспирационным каналом многократного использования, захват корзиночный для камней для уретерореноскопа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480/26-ЭА «Литотриптер, зонд интракорпоральный с аспирационным каналом многократного использования, захват корзиночный для камней для уретерореноскопа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480/26-ЭА «Литотриптер, зонд интракорпоральный с аспирационным каналом многократного использования, захват корзиночный для камней для уретерореноскопа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