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811"/>
        <w:gridCol w:w="3550"/>
        <w:gridCol w:w="3561"/>
      </w:tblGrid>
      <w:tr w:rsidR="00A608B5" w:rsidRPr="004018F2" w14:paraId="2610BBE1" w14:textId="77777777" w:rsidTr="00A608B5"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4DCA5" w14:textId="77777777" w:rsidR="00A608B5" w:rsidRPr="00B85F44" w:rsidRDefault="00A608B5" w:rsidP="00970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</w:tcPr>
          <w:p w14:paraId="2F656CA6" w14:textId="77777777" w:rsidR="00A608B5" w:rsidRPr="00C3657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6E64A" w14:textId="5101068F" w:rsidR="00A608B5" w:rsidRPr="004018F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16B0DE7" w14:textId="754AF3EB" w:rsidR="00A608B5" w:rsidRPr="004018F2" w:rsidRDefault="00DD2557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13A88BF1" w14:textId="77777777" w:rsidR="00A608B5" w:rsidRPr="004018F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D9D85" w14:textId="1B036CDC" w:rsidR="00A608B5" w:rsidRPr="004018F2" w:rsidRDefault="00A608B5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 w:rsidR="00DD2557" w:rsidRPr="004018F2">
              <w:rPr>
                <w:rFonts w:ascii="Times New Roman" w:hAnsi="Times New Roman" w:cs="Times New Roman"/>
                <w:sz w:val="24"/>
                <w:szCs w:val="24"/>
              </w:rPr>
              <w:t>Ю.Я.Романовский</w:t>
            </w:r>
            <w:proofErr w:type="spellEnd"/>
            <w:r w:rsidRPr="004018F2">
              <w:rPr>
                <w:rFonts w:ascii="Times New Roman" w:hAnsi="Times New Roman" w:cs="Times New Roman"/>
                <w:sz w:val="24"/>
                <w:szCs w:val="24"/>
              </w:rPr>
              <w:br/>
              <w:t>«____» ___________ 20___ г.</w:t>
            </w:r>
          </w:p>
        </w:tc>
      </w:tr>
    </w:tbl>
    <w:p w14:paraId="16CA1B6F" w14:textId="77777777" w:rsidR="00862770" w:rsidRPr="004018F2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28B277F" w14:textId="77777777" w:rsidR="00862770" w:rsidRPr="004018F2" w:rsidRDefault="00862770" w:rsidP="008627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8F2">
        <w:rPr>
          <w:rFonts w:ascii="Times New Roman" w:hAnsi="Times New Roman" w:cs="Times New Roman"/>
          <w:b/>
          <w:sz w:val="24"/>
          <w:szCs w:val="24"/>
        </w:rPr>
        <w:t>АУКЦИОННЫЕ ДОКУМЕНТЫ</w:t>
      </w:r>
    </w:p>
    <w:p w14:paraId="6719AEE5" w14:textId="77777777" w:rsidR="00862770" w:rsidRPr="004018F2" w:rsidRDefault="00862770" w:rsidP="000A6D7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AAF0859" w14:textId="5A1B1292" w:rsidR="00D712BF" w:rsidRPr="004018F2" w:rsidRDefault="00862770" w:rsidP="009E7039">
      <w:pPr>
        <w:pStyle w:val="a6"/>
        <w:numPr>
          <w:ilvl w:val="0"/>
          <w:numId w:val="5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к участию в процедуре государственной закупки</w:t>
      </w:r>
    </w:p>
    <w:tbl>
      <w:tblPr>
        <w:tblW w:w="9410" w:type="pct"/>
        <w:tblInd w:w="-152" w:type="dxa"/>
        <w:tblLook w:val="04A0" w:firstRow="1" w:lastRow="0" w:firstColumn="1" w:lastColumn="0" w:noHBand="0" w:noVBand="1"/>
      </w:tblPr>
      <w:tblGrid>
        <w:gridCol w:w="4536"/>
        <w:gridCol w:w="5531"/>
        <w:gridCol w:w="8569"/>
      </w:tblGrid>
      <w:tr w:rsidR="00862770" w:rsidRPr="004018F2" w14:paraId="2969C675" w14:textId="77777777" w:rsidTr="00D712BF">
        <w:trPr>
          <w:gridAfter w:val="1"/>
          <w:wAfter w:w="2299" w:type="pct"/>
          <w:trHeight w:val="420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AFB6D" w14:textId="77777777" w:rsidR="00862770" w:rsidRPr="004018F2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C35D4" w14:textId="6947DAE3" w:rsidR="00862770" w:rsidRPr="004018F2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862770" w:rsidRPr="004018F2" w14:paraId="4860C5E3" w14:textId="77777777" w:rsidTr="00D712BF">
        <w:trPr>
          <w:gridAfter w:val="1"/>
          <w:wAfter w:w="2299" w:type="pct"/>
          <w:trHeight w:val="42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F3212" w14:textId="77777777" w:rsidR="00862770" w:rsidRPr="004018F2" w:rsidRDefault="00862770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заказчике</w:t>
            </w:r>
          </w:p>
        </w:tc>
      </w:tr>
      <w:tr w:rsidR="00E3440F" w:rsidRPr="004018F2" w14:paraId="57346D7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947E24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7FB67" w14:textId="78ECE479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«Полоцкий государственный университет</w:t>
            </w:r>
            <w:r w:rsidR="00332830" w:rsidRPr="004018F2">
              <w:rPr>
                <w:rFonts w:ascii="Times New Roman" w:hAnsi="Times New Roman" w:cs="Times New Roman"/>
                <w:sz w:val="24"/>
                <w:szCs w:val="24"/>
              </w:rPr>
              <w:t xml:space="preserve"> имени Евфросинии Полоцкой</w:t>
            </w: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440F" w:rsidRPr="004018F2" w14:paraId="63A007B0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86046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722271" w14:textId="77777777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211440, Республика Беларусь, Витебская область, г. Новополоцк, ул. Блохина, 29</w:t>
            </w:r>
          </w:p>
        </w:tc>
      </w:tr>
      <w:tr w:rsidR="00E3440F" w:rsidRPr="004018F2" w14:paraId="28465073" w14:textId="77777777" w:rsidTr="000A6D78">
        <w:trPr>
          <w:gridAfter w:val="1"/>
          <w:wAfter w:w="2299" w:type="pct"/>
          <w:trHeight w:val="305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3E573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 наличии)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61F94" w14:textId="0D12322C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300220696</w:t>
            </w:r>
          </w:p>
        </w:tc>
      </w:tr>
      <w:tr w:rsidR="00E3440F" w:rsidRPr="004018F2" w14:paraId="2432D30C" w14:textId="77777777" w:rsidTr="00D712BF">
        <w:trPr>
          <w:gridAfter w:val="1"/>
          <w:wAfter w:w="2299" w:type="pct"/>
          <w:trHeight w:val="439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2C8923E5" w14:textId="77777777" w:rsidR="00E3440F" w:rsidRPr="004018F2" w:rsidRDefault="00E3440F" w:rsidP="00D3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организаторе</w:t>
            </w:r>
          </w:p>
        </w:tc>
      </w:tr>
      <w:tr w:rsidR="00E3440F" w:rsidRPr="004018F2" w14:paraId="64BB3D3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73871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D3305" w14:textId="77777777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4018F2" w14:paraId="32637C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7CD6D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0D11F" w14:textId="77777777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4018F2" w14:paraId="186453E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D72F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2F7AD" w14:textId="77777777" w:rsidR="00E3440F" w:rsidRPr="004018F2" w:rsidRDefault="00E3440F" w:rsidP="0097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E3440F" w:rsidRPr="004018F2" w14:paraId="30BEA05E" w14:textId="77777777" w:rsidTr="00D712BF">
        <w:trPr>
          <w:gridAfter w:val="1"/>
          <w:wAfter w:w="2299" w:type="pct"/>
          <w:trHeight w:val="413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3BDA1" w14:textId="77777777" w:rsidR="00E3440F" w:rsidRPr="004018F2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электронном аукционе</w:t>
            </w:r>
          </w:p>
        </w:tc>
      </w:tr>
      <w:tr w:rsidR="00E3440F" w:rsidRPr="004018F2" w14:paraId="4E527749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B1443" w14:textId="77777777" w:rsidR="00E3440F" w:rsidRPr="004018F2" w:rsidRDefault="00E3440F" w:rsidP="0086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 подготовки и подачи предложений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50736" w14:textId="431C5364" w:rsidR="00E3440F" w:rsidRPr="004018F2" w:rsidRDefault="004018F2" w:rsidP="006B0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4123" w:rsidRPr="004018F2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0D78D2" w:rsidRPr="004018F2" w14:paraId="7BE273E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CB70F19" w14:textId="63671C52" w:rsidR="000D78D2" w:rsidRPr="004018F2" w:rsidRDefault="00B560AF" w:rsidP="000D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0D78D2"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государственной закупки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1B49" w14:textId="74CF5F48" w:rsidR="000D78D2" w:rsidRPr="004018F2" w:rsidRDefault="00D946BA" w:rsidP="000D7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8F2" w:rsidRPr="004018F2">
              <w:rPr>
                <w:rFonts w:ascii="Times New Roman" w:hAnsi="Times New Roman" w:cs="Times New Roman"/>
                <w:sz w:val="24"/>
                <w:szCs w:val="24"/>
              </w:rPr>
              <w:t xml:space="preserve">30 051,00 </w:t>
            </w:r>
            <w:proofErr w:type="spellStart"/>
            <w:r w:rsidR="000D78D2" w:rsidRPr="004018F2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 w:rsidR="000D78D2" w:rsidRPr="00401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7865" w:rsidRPr="004018F2" w14:paraId="17FA3504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984F0C2" w14:textId="77777777" w:rsidR="00B37865" w:rsidRPr="004018F2" w:rsidRDefault="00B37865" w:rsidP="00B3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FA903" w14:textId="5254FADD" w:rsidR="00EE0990" w:rsidRPr="004018F2" w:rsidRDefault="001020CA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="00EE0990"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="00EE0990"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="00EE0990"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2123C437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018F2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кодексом</w:t>
              </w:r>
            </w:hyperlink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 Республики Беларусь, иными законодательными актами порядке 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018F2">
                <w:rPr>
                  <w:rStyle w:val="a3"/>
                  <w:rFonts w:ascii="Times New Roman" w:eastAsia="Times New Roman" w:hAnsi="Times New Roman" w:cs="Times New Roman"/>
                  <w:bCs/>
                  <w:iCs/>
                  <w:snapToGrid w:val="0"/>
                  <w:spacing w:val="-4"/>
                  <w:sz w:val="24"/>
                  <w:szCs w:val="24"/>
                  <w:lang w:eastAsia="ru-RU"/>
                </w:rPr>
                <w:t>частью первой</w:t>
              </w:r>
            </w:hyperlink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42B29A6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6E9C3EF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4018F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в отношении участников, являющихся резидентами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410E80C4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4018F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участниками, не являющимися резидентами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ru-BY"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646EA9FB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047BE6AB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204CD17D" w14:textId="3E725390" w:rsidR="00EE0990" w:rsidRPr="004018F2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4</w:t>
            </w:r>
            <w:r w:rsidR="00EE0990"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. Участник должен представить заявление </w:t>
            </w:r>
            <w:r w:rsidR="00EE0990" w:rsidRPr="004018F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="00EE0990"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3E0D780F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- участник с учетом положений статьи </w:t>
            </w:r>
            <w:proofErr w:type="gramStart"/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25C3B483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FF0CFFE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34682B46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B50FAC4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0CB0FEFB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7D32AB7C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018F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018F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1BE9BF1E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71559A2B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018F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4018F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7C084D44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018F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юридического лица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65892E66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5AC5F344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77126D56" w14:textId="77777777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18F98331" w14:textId="2E81F14D" w:rsidR="00EE0990" w:rsidRPr="004018F2" w:rsidRDefault="00EE0990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12F23C" w14:textId="77777777" w:rsidR="00DA4869" w:rsidRPr="004018F2" w:rsidRDefault="00DA486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3F3B32C" w14:textId="22E34785" w:rsidR="00AA47E9" w:rsidRPr="004018F2" w:rsidRDefault="00AA47E9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</w:t>
            </w:r>
            <w:r w:rsidR="00B560AF"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Pr="004018F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043B8BF7" w14:textId="7B75439D" w:rsidR="005C2EEF" w:rsidRPr="004018F2" w:rsidRDefault="005C2EEF" w:rsidP="00EE09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</w:p>
          <w:p w14:paraId="3BEE4ABA" w14:textId="1A0AB92E" w:rsidR="005C2EEF" w:rsidRPr="004018F2" w:rsidRDefault="005C2EEF" w:rsidP="005C2E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5.</w:t>
            </w:r>
            <w:r w:rsidRPr="00A57122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В случае заявления о праве на применение преференциальной поправки</w:t>
            </w:r>
            <w:r w:rsidR="00E93FD9"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предоставить документ</w:t>
            </w:r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ы</w:t>
            </w:r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согласно </w:t>
            </w:r>
            <w:proofErr w:type="spellStart"/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п.VIII</w:t>
            </w:r>
            <w:proofErr w:type="spellEnd"/>
            <w:r w:rsidRPr="00A5712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 xml:space="preserve"> настоящих документов</w:t>
            </w:r>
            <w:r w:rsidRPr="00A5712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. ВНИМАНИЕ! Заявление о праве на применение преференциальной поправки по форме, установленной регламентом оператора ЭТП, и документы, подтверждающие право на ее </w:t>
            </w:r>
            <w:r w:rsidRPr="00A5712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применение, должны быть предоставлены в ПЕРВОМ разделе.</w:t>
            </w:r>
          </w:p>
          <w:p w14:paraId="292C6DDD" w14:textId="77777777" w:rsidR="001020CA" w:rsidRPr="004018F2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87F7DF2" w14:textId="77777777" w:rsidR="001020CA" w:rsidRPr="004018F2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4018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6BA0EEE8" w14:textId="239F18AB" w:rsidR="00B37865" w:rsidRPr="004018F2" w:rsidRDefault="001020CA" w:rsidP="0010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E3440F" w:rsidRPr="004018F2" w14:paraId="3BBF3527" w14:textId="77777777" w:rsidTr="00D712BF">
        <w:trPr>
          <w:gridAfter w:val="1"/>
          <w:wAfter w:w="2299" w:type="pct"/>
        </w:trPr>
        <w:tc>
          <w:tcPr>
            <w:tcW w:w="1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D0A24E" w14:textId="77777777" w:rsidR="00E3440F" w:rsidRPr="004018F2" w:rsidRDefault="00E3440F" w:rsidP="00D32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1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F91F6" w14:textId="77777777" w:rsidR="00E3440F" w:rsidRPr="004018F2" w:rsidRDefault="00E3440F" w:rsidP="0097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18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40F" w:rsidRPr="004018F2" w14:paraId="53E4AF27" w14:textId="77777777" w:rsidTr="00D712BF">
        <w:trPr>
          <w:gridAfter w:val="1"/>
          <w:wAfter w:w="2299" w:type="pct"/>
          <w:trHeight w:val="437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6E825" w14:textId="77777777" w:rsidR="00E3440F" w:rsidRPr="004018F2" w:rsidRDefault="00E3440F" w:rsidP="00E3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D946BA" w:rsidRPr="004018F2" w14:paraId="76D2DFC0" w14:textId="77777777" w:rsidTr="005C0B87">
        <w:trPr>
          <w:gridAfter w:val="1"/>
          <w:wAfter w:w="2299" w:type="pct"/>
        </w:trPr>
        <w:tc>
          <w:tcPr>
            <w:tcW w:w="27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51EBA03" w14:textId="77777777" w:rsidR="00D946BA" w:rsidRPr="004018F2" w:rsidRDefault="00D946BA" w:rsidP="005C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D946BA" w:rsidRPr="004018F2" w14:paraId="70E9D859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EC0B7" w14:textId="77777777" w:rsidR="00D946BA" w:rsidRPr="004018F2" w:rsidRDefault="00D946BA" w:rsidP="005C0B87">
            <w:pPr>
              <w:pStyle w:val="table10"/>
              <w:rPr>
                <w:sz w:val="24"/>
                <w:szCs w:val="24"/>
              </w:rPr>
            </w:pPr>
            <w:r w:rsidRPr="004018F2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3D89E" w14:textId="67FB8AED" w:rsidR="00D946BA" w:rsidRPr="004018F2" w:rsidRDefault="004018F2" w:rsidP="00764408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4018F2">
              <w:rPr>
                <w:sz w:val="24"/>
                <w:szCs w:val="24"/>
              </w:rPr>
              <w:t>Регистратор видеографический (типа РМТ 19 или аналог)</w:t>
            </w:r>
          </w:p>
        </w:tc>
      </w:tr>
      <w:tr w:rsidR="00D946BA" w:rsidRPr="004018F2" w14:paraId="316103E2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DBBF3" w14:textId="77777777" w:rsidR="00D946BA" w:rsidRPr="004018F2" w:rsidRDefault="00D946BA" w:rsidP="005C0B87">
            <w:pPr>
              <w:pStyle w:val="table10"/>
              <w:rPr>
                <w:sz w:val="24"/>
                <w:szCs w:val="24"/>
              </w:rPr>
            </w:pPr>
            <w:r w:rsidRPr="004018F2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4F97" w14:textId="5E7749CD" w:rsidR="00D946BA" w:rsidRPr="004018F2" w:rsidRDefault="004018F2" w:rsidP="00764408">
            <w:pPr>
              <w:pStyle w:val="table10"/>
              <w:ind w:left="141"/>
              <w:rPr>
                <w:sz w:val="24"/>
                <w:szCs w:val="24"/>
              </w:rPr>
            </w:pPr>
            <w:r w:rsidRPr="004018F2">
              <w:rPr>
                <w:sz w:val="24"/>
                <w:szCs w:val="24"/>
              </w:rPr>
              <w:t>26.11.30.900</w:t>
            </w:r>
          </w:p>
        </w:tc>
        <w:tc>
          <w:tcPr>
            <w:tcW w:w="2299" w:type="pct"/>
            <w:tcBorders>
              <w:left w:val="single" w:sz="4" w:space="0" w:color="auto"/>
            </w:tcBorders>
          </w:tcPr>
          <w:p w14:paraId="65BA266D" w14:textId="77777777" w:rsidR="00D946BA" w:rsidRPr="004018F2" w:rsidRDefault="00D946BA" w:rsidP="005C0B87">
            <w:pPr>
              <w:rPr>
                <w:sz w:val="24"/>
                <w:szCs w:val="24"/>
                <w:highlight w:val="yellow"/>
              </w:rPr>
            </w:pPr>
          </w:p>
        </w:tc>
      </w:tr>
      <w:tr w:rsidR="00D946BA" w:rsidRPr="004018F2" w14:paraId="5204A04D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EB83C" w14:textId="77777777" w:rsidR="00D946BA" w:rsidRPr="004018F2" w:rsidRDefault="00D946BA" w:rsidP="005C0B87">
            <w:pPr>
              <w:pStyle w:val="table10"/>
              <w:rPr>
                <w:sz w:val="24"/>
                <w:szCs w:val="24"/>
              </w:rPr>
            </w:pPr>
            <w:r w:rsidRPr="004018F2">
              <w:rPr>
                <w:sz w:val="24"/>
                <w:szCs w:val="24"/>
              </w:rPr>
              <w:t xml:space="preserve">Наименование (или несколько наименований) </w:t>
            </w:r>
            <w:r w:rsidRPr="004018F2">
              <w:rPr>
                <w:sz w:val="24"/>
                <w:szCs w:val="24"/>
              </w:rPr>
              <w:br/>
              <w:t>в соответствии с ОКРБ 007-2012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ECC69" w14:textId="07413250" w:rsidR="00D946BA" w:rsidRPr="004018F2" w:rsidRDefault="004018F2" w:rsidP="00764408">
            <w:pPr>
              <w:pStyle w:val="table10"/>
              <w:ind w:left="141"/>
              <w:rPr>
                <w:sz w:val="24"/>
                <w:szCs w:val="24"/>
              </w:rPr>
            </w:pPr>
            <w:r w:rsidRPr="004018F2">
              <w:rPr>
                <w:sz w:val="24"/>
                <w:szCs w:val="24"/>
              </w:rPr>
              <w:t>Схемы электронные интегральные прочие, не включенные в другие группировки</w:t>
            </w:r>
          </w:p>
        </w:tc>
      </w:tr>
      <w:tr w:rsidR="00D946BA" w:rsidRPr="004018F2" w14:paraId="13ABA5AC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680BE" w14:textId="77777777" w:rsidR="00D946BA" w:rsidRPr="00D36BD5" w:rsidRDefault="00D946BA" w:rsidP="005C0B87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5B989" w14:textId="1D07B0C2" w:rsidR="00D946BA" w:rsidRPr="00D36BD5" w:rsidRDefault="004018F2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  <w:r w:rsidRPr="00D36BD5">
              <w:rPr>
                <w:sz w:val="24"/>
                <w:szCs w:val="24"/>
                <w:lang w:eastAsia="en-US"/>
              </w:rPr>
              <w:t>3</w:t>
            </w:r>
            <w:r w:rsidR="00D946BA" w:rsidRPr="00D36BD5">
              <w:rPr>
                <w:sz w:val="24"/>
                <w:szCs w:val="24"/>
                <w:lang w:eastAsia="en-US"/>
              </w:rPr>
              <w:t xml:space="preserve"> шт</w:t>
            </w:r>
            <w:r w:rsidR="00802F70" w:rsidRPr="00D36BD5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D946BA" w:rsidRPr="004018F2" w14:paraId="2ECC214D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F765A" w14:textId="77777777" w:rsidR="00D946BA" w:rsidRPr="00D36BD5" w:rsidRDefault="00D946BA" w:rsidP="005C0B87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C1D61" w14:textId="1FFF101D" w:rsidR="00D946BA" w:rsidRPr="00D36BD5" w:rsidRDefault="00D946BA" w:rsidP="005C0B87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6B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D36BD5" w:rsidRPr="00D36B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  <w:r w:rsidRPr="00D36B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дней с момента двустороннего подписания договора</w:t>
            </w:r>
            <w:r w:rsidR="00C04123" w:rsidRPr="00D36B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FB00567" w14:textId="77777777" w:rsidR="00D946BA" w:rsidRPr="00D36BD5" w:rsidRDefault="00D946BA" w:rsidP="005C0B87">
            <w:pPr>
              <w:pStyle w:val="table10"/>
              <w:ind w:left="141"/>
              <w:rPr>
                <w:sz w:val="24"/>
                <w:szCs w:val="24"/>
                <w:lang w:eastAsia="en-US"/>
              </w:rPr>
            </w:pPr>
          </w:p>
        </w:tc>
      </w:tr>
      <w:tr w:rsidR="00D946BA" w:rsidRPr="004018F2" w14:paraId="2718C1F3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65B7D" w14:textId="77777777" w:rsidR="00D946BA" w:rsidRPr="00D36BD5" w:rsidRDefault="00D946BA" w:rsidP="005C0B87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0C66B" w14:textId="0C8D0BCF" w:rsidR="00D946BA" w:rsidRPr="00D36BD5" w:rsidRDefault="00D946BA" w:rsidP="005C0B87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 xml:space="preserve">  г. Новополоцк, ул.</w:t>
            </w:r>
            <w:r w:rsidR="00A57122">
              <w:rPr>
                <w:sz w:val="24"/>
                <w:szCs w:val="24"/>
              </w:rPr>
              <w:t xml:space="preserve"> </w:t>
            </w:r>
            <w:r w:rsidRPr="00D36BD5">
              <w:rPr>
                <w:sz w:val="24"/>
                <w:szCs w:val="24"/>
              </w:rPr>
              <w:t>Блохина, 29</w:t>
            </w:r>
          </w:p>
        </w:tc>
      </w:tr>
      <w:tr w:rsidR="00D946BA" w:rsidRPr="004018F2" w14:paraId="00FFC737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56143" w14:textId="77777777" w:rsidR="00D946BA" w:rsidRPr="00D36BD5" w:rsidRDefault="00D946BA" w:rsidP="005C0B87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D36BD5">
              <w:rPr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14D50" w14:textId="14EABDA4" w:rsidR="00D946BA" w:rsidRPr="00D36BD5" w:rsidRDefault="00D36BD5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D36BD5">
              <w:rPr>
                <w:bCs/>
                <w:iCs/>
                <w:sz w:val="24"/>
                <w:szCs w:val="24"/>
              </w:rPr>
              <w:t xml:space="preserve">30 051,00 </w:t>
            </w:r>
            <w:r w:rsidR="00D946BA" w:rsidRPr="00D36BD5">
              <w:rPr>
                <w:bCs/>
                <w:iCs/>
                <w:sz w:val="24"/>
                <w:szCs w:val="24"/>
              </w:rPr>
              <w:t>руб.</w:t>
            </w:r>
          </w:p>
        </w:tc>
      </w:tr>
      <w:tr w:rsidR="00D946BA" w:rsidRPr="004018F2" w14:paraId="66697734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A3197" w14:textId="77777777" w:rsidR="00D946BA" w:rsidRPr="00D36BD5" w:rsidRDefault="00D946BA" w:rsidP="005C0B87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D58EE" w14:textId="77777777" w:rsidR="00D946BA" w:rsidRPr="00D36BD5" w:rsidRDefault="00D946BA" w:rsidP="005C0B87">
            <w:pPr>
              <w:pStyle w:val="table10"/>
              <w:ind w:left="283"/>
              <w:rPr>
                <w:sz w:val="24"/>
                <w:szCs w:val="24"/>
              </w:rPr>
            </w:pPr>
            <w:r w:rsidRPr="00D36BD5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764408" w:rsidRPr="004018F2" w14:paraId="7216FB7C" w14:textId="77777777" w:rsidTr="005C0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299" w:type="pct"/>
          <w:trHeight w:val="240"/>
        </w:trPr>
        <w:tc>
          <w:tcPr>
            <w:tcW w:w="1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36BC1" w14:textId="4BCE2906" w:rsidR="00764408" w:rsidRPr="00D36BD5" w:rsidRDefault="00764408" w:rsidP="00764408">
            <w:pPr>
              <w:pStyle w:val="table10"/>
              <w:rPr>
                <w:sz w:val="24"/>
                <w:szCs w:val="24"/>
              </w:rPr>
            </w:pPr>
            <w:r w:rsidRPr="00D36BD5">
              <w:rPr>
                <w:sz w:val="24"/>
                <w:szCs w:val="24"/>
              </w:rPr>
              <w:t>Гарантийный срок на товар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9A1F5" w14:textId="507E7B73" w:rsidR="00764408" w:rsidRPr="00D36BD5" w:rsidRDefault="00764408" w:rsidP="00764408">
            <w:pPr>
              <w:pStyle w:val="table10"/>
              <w:ind w:left="283"/>
              <w:rPr>
                <w:bCs/>
                <w:iCs/>
                <w:sz w:val="24"/>
                <w:szCs w:val="24"/>
              </w:rPr>
            </w:pPr>
            <w:r w:rsidRPr="00D36BD5">
              <w:rPr>
                <w:bCs/>
                <w:iCs/>
                <w:sz w:val="24"/>
                <w:szCs w:val="24"/>
              </w:rPr>
              <w:t xml:space="preserve">не менее </w:t>
            </w:r>
            <w:r w:rsidR="00D36BD5" w:rsidRPr="00D36BD5">
              <w:rPr>
                <w:bCs/>
                <w:iCs/>
                <w:sz w:val="24"/>
                <w:szCs w:val="24"/>
              </w:rPr>
              <w:t>12</w:t>
            </w:r>
            <w:r w:rsidRPr="00D36BD5">
              <w:rPr>
                <w:bCs/>
                <w:iCs/>
                <w:sz w:val="24"/>
                <w:szCs w:val="24"/>
              </w:rPr>
              <w:t xml:space="preserve"> месяцев</w:t>
            </w:r>
          </w:p>
        </w:tc>
      </w:tr>
    </w:tbl>
    <w:p w14:paraId="6D1C3D0C" w14:textId="77777777" w:rsidR="00D36BD5" w:rsidRDefault="00D36BD5" w:rsidP="00EA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9FEA9F3" w14:textId="3B880B09" w:rsidR="00EA719F" w:rsidRPr="00D36BD5" w:rsidRDefault="00EA719F" w:rsidP="00EA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6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УЧАСТНИКАМ:</w:t>
      </w:r>
    </w:p>
    <w:p w14:paraId="19CAAF7D" w14:textId="77777777" w:rsidR="00EA719F" w:rsidRPr="00D36BD5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трех рабочих дней со дня уведомления участников о выборе участника-победителя последний обязан информировать заказчика 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</w:t>
      </w:r>
      <w:r w:rsidRPr="00D36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том, что среди таких участников имеется лицо, не аффилированное с ним.</w:t>
      </w: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59A45B1" w14:textId="1591A423" w:rsidR="00EA719F" w:rsidRPr="00D36BD5" w:rsidRDefault="00EA719F" w:rsidP="00EA7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</w:t>
      </w: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0D5CB702" w14:textId="77777777" w:rsidR="00EA719F" w:rsidRPr="00D36BD5" w:rsidRDefault="00EA719F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EB354" w14:textId="3A709DA6" w:rsidR="00862770" w:rsidRPr="00D36BD5" w:rsidRDefault="00862770" w:rsidP="00C365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Описание предмета государственной закупки</w:t>
      </w:r>
    </w:p>
    <w:p w14:paraId="39AA55C0" w14:textId="78E37B4E" w:rsidR="003951E6" w:rsidRPr="00D36BD5" w:rsidRDefault="00862770" w:rsidP="003951E6">
      <w:pPr>
        <w:pStyle w:val="table10"/>
        <w:jc w:val="both"/>
        <w:rPr>
          <w:sz w:val="24"/>
          <w:szCs w:val="24"/>
        </w:rPr>
      </w:pPr>
      <w:r w:rsidRPr="00D36BD5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B03401" w:rsidRPr="00D36BD5">
        <w:rPr>
          <w:sz w:val="24"/>
          <w:szCs w:val="24"/>
        </w:rPr>
        <w:t xml:space="preserve">: </w:t>
      </w:r>
      <w:r w:rsidR="004B386F" w:rsidRPr="00D36BD5">
        <w:rPr>
          <w:b/>
          <w:bCs/>
          <w:i/>
          <w:iCs/>
          <w:sz w:val="24"/>
          <w:szCs w:val="24"/>
          <w:u w:val="single"/>
        </w:rPr>
        <w:t>согласно техническому заданию</w:t>
      </w:r>
      <w:r w:rsidR="00EA719F" w:rsidRPr="00D36BD5">
        <w:rPr>
          <w:b/>
          <w:bCs/>
          <w:sz w:val="24"/>
          <w:szCs w:val="24"/>
          <w:u w:val="single"/>
        </w:rPr>
        <w:t xml:space="preserve"> </w:t>
      </w:r>
      <w:r w:rsidR="00EA719F" w:rsidRPr="00D36BD5">
        <w:rPr>
          <w:b/>
          <w:bCs/>
          <w:i/>
          <w:iCs/>
          <w:sz w:val="24"/>
          <w:szCs w:val="24"/>
          <w:u w:val="single"/>
        </w:rPr>
        <w:t>по лот</w:t>
      </w:r>
      <w:r w:rsidR="00D36BD5" w:rsidRPr="00D36BD5">
        <w:rPr>
          <w:b/>
          <w:bCs/>
          <w:i/>
          <w:iCs/>
          <w:sz w:val="24"/>
          <w:szCs w:val="24"/>
          <w:u w:val="single"/>
        </w:rPr>
        <w:t xml:space="preserve">у </w:t>
      </w:r>
      <w:r w:rsidR="00A35BF2" w:rsidRPr="00D36BD5">
        <w:rPr>
          <w:sz w:val="24"/>
          <w:szCs w:val="24"/>
        </w:rPr>
        <w:t>(прилагается)</w:t>
      </w:r>
      <w:r w:rsidR="003951E6" w:rsidRPr="00D36BD5">
        <w:rPr>
          <w:sz w:val="24"/>
          <w:szCs w:val="24"/>
        </w:rPr>
        <w:t xml:space="preserve">. </w:t>
      </w:r>
    </w:p>
    <w:p w14:paraId="56A88442" w14:textId="77777777" w:rsidR="003951E6" w:rsidRPr="00D36BD5" w:rsidRDefault="003951E6" w:rsidP="003951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и (или) сведений, подтверждающих соответствие предмету государственной закупки:</w:t>
      </w:r>
    </w:p>
    <w:p w14:paraId="46344313" w14:textId="718C0C02" w:rsidR="003951E6" w:rsidRPr="00D36BD5" w:rsidRDefault="003951E6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D36BD5">
        <w:t>- поставляемый товар должен быть новым</w:t>
      </w:r>
      <w:r w:rsidRPr="00D36BD5">
        <w:rPr>
          <w:lang w:val="be-BY"/>
        </w:rPr>
        <w:t>,</w:t>
      </w:r>
      <w:r w:rsidRPr="00D36BD5">
        <w:rPr>
          <w:rFonts w:eastAsia="Calibri"/>
        </w:rPr>
        <w:t xml:space="preserve"> не бывшим в эксплуатации, в том числе </w:t>
      </w:r>
      <w:proofErr w:type="gramStart"/>
      <w:r w:rsidRPr="00D36BD5">
        <w:rPr>
          <w:rFonts w:eastAsia="Calibri"/>
          <w:color w:val="000000"/>
          <w:lang w:bidi="ru-RU"/>
        </w:rPr>
        <w:t>в  ремонте</w:t>
      </w:r>
      <w:proofErr w:type="gramEnd"/>
      <w:r w:rsidRPr="00D36BD5">
        <w:rPr>
          <w:rFonts w:eastAsia="Calibri"/>
          <w:color w:val="000000"/>
          <w:lang w:bidi="ru-RU"/>
        </w:rPr>
        <w:t>, не был восстановлен, у которого не была осуществлена замена запасных частей, не были восстановлены потребительские свойства</w:t>
      </w:r>
      <w:r w:rsidR="00B63263" w:rsidRPr="00D36BD5">
        <w:rPr>
          <w:rFonts w:eastAsia="Calibri"/>
          <w:color w:val="000000"/>
          <w:lang w:bidi="ru-RU"/>
        </w:rPr>
        <w:t xml:space="preserve"> (подтверждается заявлением)</w:t>
      </w:r>
      <w:r w:rsidRPr="00D36BD5">
        <w:rPr>
          <w:rFonts w:eastAsia="Calibri"/>
          <w:color w:val="000000"/>
          <w:lang w:bidi="ru-RU"/>
        </w:rPr>
        <w:t>.</w:t>
      </w:r>
    </w:p>
    <w:p w14:paraId="491385F2" w14:textId="5001CA94" w:rsidR="00B63263" w:rsidRPr="00D36BD5" w:rsidRDefault="00B63263" w:rsidP="003951E6">
      <w:pPr>
        <w:pStyle w:val="justify"/>
        <w:spacing w:after="0"/>
        <w:rPr>
          <w:rFonts w:eastAsia="Calibri"/>
          <w:color w:val="000000"/>
          <w:lang w:bidi="ru-RU"/>
        </w:rPr>
      </w:pPr>
      <w:r w:rsidRPr="00D36BD5">
        <w:rPr>
          <w:rFonts w:eastAsia="Calibri"/>
          <w:color w:val="000000"/>
          <w:lang w:bidi="ru-RU"/>
        </w:rPr>
        <w:t>- гарантийный срок на т</w:t>
      </w:r>
      <w:r w:rsidR="00D36BD5" w:rsidRPr="00D36BD5">
        <w:rPr>
          <w:rFonts w:eastAsia="Calibri"/>
          <w:color w:val="000000"/>
          <w:lang w:bidi="ru-RU"/>
        </w:rPr>
        <w:t xml:space="preserve">овар </w:t>
      </w:r>
      <w:r w:rsidRPr="00D36BD5">
        <w:rPr>
          <w:rFonts w:eastAsia="Calibri"/>
          <w:color w:val="000000"/>
          <w:lang w:bidi="ru-RU"/>
        </w:rPr>
        <w:t>не менее 12 месяцев (подтверждается заявлением).</w:t>
      </w:r>
    </w:p>
    <w:p w14:paraId="468762CD" w14:textId="77777777" w:rsidR="00D36BD5" w:rsidRDefault="00D36BD5" w:rsidP="003951E6">
      <w:pPr>
        <w:pStyle w:val="justify"/>
        <w:spacing w:after="0"/>
        <w:rPr>
          <w:rFonts w:eastAsia="Calibri"/>
          <w:b/>
          <w:bCs/>
          <w:i/>
          <w:highlight w:val="yellow"/>
          <w:u w:val="single"/>
        </w:rPr>
      </w:pPr>
    </w:p>
    <w:p w14:paraId="2E90E91F" w14:textId="18E28EA7" w:rsidR="003951E6" w:rsidRPr="00A57122" w:rsidRDefault="003951E6" w:rsidP="003951E6">
      <w:pPr>
        <w:pStyle w:val="justify"/>
        <w:spacing w:after="0"/>
      </w:pPr>
      <w:r w:rsidRPr="00A57122"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A57122">
        <w:rPr>
          <w:u w:val="single"/>
        </w:rPr>
        <w:t>: участники допускаются к участию с учетом особенностей, установленных Постановлением Совета Министров Республики Беларусь от 17 марта 2016 года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№206).</w:t>
      </w:r>
    </w:p>
    <w:p w14:paraId="081D3009" w14:textId="77777777" w:rsidR="005C2EEF" w:rsidRPr="00A57122" w:rsidRDefault="00BC461C" w:rsidP="00BC461C">
      <w:pPr>
        <w:spacing w:after="0" w:line="240" w:lineRule="auto"/>
        <w:ind w:firstLine="567"/>
        <w:jc w:val="center"/>
      </w:pPr>
      <w:r w:rsidRPr="00A57122">
        <w:t xml:space="preserve">       </w:t>
      </w:r>
    </w:p>
    <w:p w14:paraId="51DB45EF" w14:textId="31759D38" w:rsidR="00BC461C" w:rsidRPr="00A57122" w:rsidRDefault="00BC461C" w:rsidP="00BC46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571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ВНИМАНИЮ УЧАСТНИКОВ!</w:t>
      </w:r>
    </w:p>
    <w:p w14:paraId="0F7A49A5" w14:textId="60E5A9E9" w:rsidR="0072469C" w:rsidRPr="00A57122" w:rsidRDefault="00BC461C" w:rsidP="0072469C">
      <w:pPr>
        <w:pStyle w:val="justify"/>
        <w:rPr>
          <w:b/>
          <w:bCs/>
          <w:i/>
          <w:iCs/>
        </w:rPr>
      </w:pPr>
      <w:r w:rsidRPr="00A57122">
        <w:rPr>
          <w:b/>
          <w:bCs/>
          <w:i/>
          <w:iCs/>
        </w:rPr>
        <w:t>Документы, подтверждающие страну происхождения товара, должны быть предоставлены в I разделе предложения</w:t>
      </w:r>
      <w:r w:rsidR="0072469C" w:rsidRPr="00A57122">
        <w:rPr>
          <w:b/>
          <w:bCs/>
          <w:i/>
          <w:iCs/>
        </w:rPr>
        <w:t xml:space="preserve"> (разъяснение Министерства антимонопольного регулирования и торговли от 20.06.2024 № 14-01-10/998К «О некоторых вопросах применения преференциальной поправки в государственных закупках и условиях допуска иностранных товаров».)</w:t>
      </w:r>
    </w:p>
    <w:p w14:paraId="084C139F" w14:textId="5125664A" w:rsidR="003951E6" w:rsidRPr="00A57122" w:rsidRDefault="003951E6" w:rsidP="00724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>Документами, подтверждающими страну происхождения товара, для целей проведения процедур</w:t>
      </w:r>
      <w:r w:rsidR="0072469C"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>ы</w:t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государственн</w:t>
      </w:r>
      <w:r w:rsidR="0072469C"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>ой</w:t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закуп</w:t>
      </w:r>
      <w:r w:rsidR="0072469C"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>ки</w:t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являются:</w:t>
      </w:r>
    </w:p>
    <w:p w14:paraId="3080A276" w14:textId="2F0FCAA0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Республики Беларусь, указанных в </w:t>
      </w:r>
      <w:hyperlink r:id="rId8" w:anchor="a17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один из следующих документов:</w:t>
      </w:r>
    </w:p>
    <w:p w14:paraId="51E5519F" w14:textId="33CDE473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bookmarkStart w:id="0" w:name="a19"/>
      <w:bookmarkEnd w:id="0"/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</w:t>
      </w:r>
      <w:hyperlink r:id="rId9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</w:t>
      </w:r>
      <w:hyperlink r:id="rId10" w:anchor="a16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форме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сертификата о происхождении товара, установленной названными Правилами, и заполняется в </w:t>
      </w:r>
      <w:hyperlink r:id="rId11" w:anchor="a2" w:tooltip="Постановление Министерства антимонопольного регулирования и торговли Республики Беларусь от 30.01.2023 № 10 О заполнении сертификата формы СТ-1 для целей участия в процедурах закупок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порядке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57928E9" w14:textId="77777777" w:rsidR="0072469C" w:rsidRPr="00A57122" w:rsidRDefault="00A57122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hyperlink r:id="rId12" w:anchor="a13" w:tooltip="Постановление Совета Министров Республики Беларусь от 20.10.2010 № 1520 О порядке выдачи сертификатов продукции (работ, услуг) собственного производства" w:history="1">
        <w:r w:rsidR="0072469C"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сертификат</w:t>
        </w:r>
      </w:hyperlink>
      <w:r w:rsidR="0072469C"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74235EEA" w14:textId="77777777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3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14:paraId="0BFD22E8" w14:textId="77777777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lastRenderedPageBreak/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930E757" w14:textId="0BADC39B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</w:t>
      </w:r>
      <w:hyperlink r:id="rId14" w:anchor="a17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Постановления №206</w:t>
      </w: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 кроме товаров, происходящих из государств – членов Евразийского экономического союза, включенных в </w:t>
      </w:r>
      <w:hyperlink r:id="rId15" w:anchor="a18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приложение 2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 </w:t>
      </w:r>
      <w:hyperlink r:id="rId16" w:anchor="a11" w:tooltip="Соглашение от 20.11.2009 Соглашение о Правилах определения страны происхождения товаров в Содружестве Независимых Государств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Правилами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14:paraId="3427ABE7" w14:textId="2A4882BC" w:rsidR="0072469C" w:rsidRPr="00A57122" w:rsidRDefault="0072469C" w:rsidP="007246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</w:t>
      </w:r>
      <w:hyperlink r:id="rId17" w:anchor="a17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приложении 1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eastAsia="ru-BY"/>
        </w:rPr>
        <w:t xml:space="preserve"> к Постановлению №206</w:t>
      </w:r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, – выписка из евразийского реестра промышленных товаров государств – членов Евразийского экономического союза, полученная в соответствии с </w:t>
      </w:r>
      <w:hyperlink r:id="rId18" w:anchor="a33" w:tooltip="Решение Совета Евразийской экономической комиссии от 23.11.2020 № 105 Об утверждении Правил определения страны происхождения отдельных видов товаров для целей государственных (муниципальных) закупок" w:history="1">
        <w:r w:rsidRPr="00A57122">
          <w:rPr>
            <w:rFonts w:ascii="Times New Roman" w:eastAsia="Times New Roman" w:hAnsi="Times New Roman" w:cs="Times New Roman"/>
            <w:sz w:val="24"/>
            <w:szCs w:val="24"/>
            <w:lang w:val="ru-BY" w:eastAsia="ru-BY"/>
          </w:rPr>
          <w:t>пунктом 24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val="ru-BY" w:eastAsia="ru-BY"/>
        </w:rPr>
        <w:t> Правил определения страны происхождения отдельных видов товаров для целей государственных (муниципальных) закупок, или ее копия.</w:t>
      </w:r>
    </w:p>
    <w:p w14:paraId="45E46659" w14:textId="2204535E" w:rsidR="00F04469" w:rsidRPr="00A57122" w:rsidRDefault="003951E6" w:rsidP="006F3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122">
        <w:tab/>
      </w:r>
      <w:r w:rsidRPr="00A57122">
        <w:rPr>
          <w:rFonts w:ascii="Times New Roman" w:hAnsi="Times New Roman" w:cs="Times New Roman"/>
          <w:sz w:val="24"/>
          <w:szCs w:val="24"/>
        </w:rPr>
        <w:t>IV. Порядок формирования цены предложения</w:t>
      </w:r>
      <w:bookmarkStart w:id="1" w:name="_Hlk224221592"/>
      <w:r w:rsidR="00661CAF" w:rsidRPr="00A57122">
        <w:rPr>
          <w:rFonts w:ascii="Times New Roman" w:hAnsi="Times New Roman" w:cs="Times New Roman"/>
          <w:sz w:val="24"/>
          <w:szCs w:val="24"/>
        </w:rPr>
        <w:t>: ц</w:t>
      </w:r>
      <w:r w:rsidRPr="00A57122">
        <w:rPr>
          <w:rFonts w:ascii="Times New Roman" w:hAnsi="Times New Roman" w:cs="Times New Roman"/>
          <w:sz w:val="24"/>
          <w:szCs w:val="24"/>
        </w:rPr>
        <w:t>ена предложения формируется с учетом стоимости товара, тары, упаковки, маркировки, транспортных расходов, НДС, иных необходимых платежей и сборов, в том числе уплачиваемые на территории Республики Беларусь</w:t>
      </w:r>
      <w:bookmarkEnd w:id="1"/>
      <w:r w:rsidR="00661CAF" w:rsidRPr="00A57122">
        <w:rPr>
          <w:rFonts w:ascii="Times New Roman" w:hAnsi="Times New Roman" w:cs="Times New Roman"/>
          <w:sz w:val="24"/>
          <w:szCs w:val="24"/>
        </w:rPr>
        <w:t>.</w:t>
      </w:r>
    </w:p>
    <w:p w14:paraId="730E20B5" w14:textId="223E2A2B" w:rsidR="00862770" w:rsidRPr="00A57122" w:rsidRDefault="00862770" w:rsidP="00B32123">
      <w:pPr>
        <w:pStyle w:val="point"/>
        <w:spacing w:before="0" w:beforeAutospacing="0" w:after="0" w:afterAutospacing="0"/>
        <w:ind w:firstLine="567"/>
        <w:jc w:val="both"/>
      </w:pPr>
      <w:r w:rsidRPr="00A57122"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612334" w:rsidRPr="00A57122">
        <w:t>:</w:t>
      </w:r>
      <w:r w:rsidR="00DA4869" w:rsidRPr="00A57122">
        <w:t xml:space="preserve"> </w:t>
      </w:r>
      <w:r w:rsidR="00612334" w:rsidRPr="00A57122">
        <w:rPr>
          <w:lang w:val="en-US"/>
        </w:rPr>
        <w:t>BYN</w:t>
      </w:r>
      <w:r w:rsidR="00612334" w:rsidRPr="00A57122">
        <w:t xml:space="preserve"> (белорусский рубль).</w:t>
      </w:r>
    </w:p>
    <w:p w14:paraId="0009BDCA" w14:textId="77777777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участия в процедуре государственной закупки субъектов малого и среднего предпринимательства</w:t>
      </w:r>
      <w:r w:rsidR="00612334" w:rsidRPr="00A57122">
        <w:rPr>
          <w:rFonts w:ascii="Times New Roman" w:hAnsi="Times New Roman" w:cs="Times New Roman"/>
          <w:sz w:val="24"/>
          <w:szCs w:val="24"/>
        </w:rPr>
        <w:t>: на общих основаниях</w:t>
      </w:r>
    </w:p>
    <w:p w14:paraId="10C28F94" w14:textId="77777777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39396D7" w14:textId="5A19D208" w:rsidR="004335BE" w:rsidRPr="00A57122" w:rsidRDefault="00862770" w:rsidP="004335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7122">
        <w:rPr>
          <w:rFonts w:ascii="Times New Roman" w:eastAsia="Times New Roman" w:hAnsi="Times New Roman" w:cs="Times New Roman"/>
          <w:sz w:val="24"/>
          <w:szCs w:val="24"/>
        </w:rPr>
        <w:t xml:space="preserve">Настоящий электронный аукцион проводится в порядке, установленном </w:t>
      </w:r>
      <w:hyperlink r:id="rId19" w:anchor="a1" w:tooltip="+" w:history="1">
        <w:r w:rsidRPr="00A57122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</w:rPr>
          <w:t>Законом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</w:rPr>
        <w:t xml:space="preserve"> Республики Беларусь от 13 июля 2012 г. № 419-З «О государственных закупках товаров (работ, услуг)»</w:t>
      </w:r>
      <w:r w:rsidR="00612334" w:rsidRPr="00A571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334" w:rsidRPr="00A57122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D61309" w:rsidRPr="00A57122">
        <w:rPr>
          <w:rFonts w:ascii="Times New Roman" w:hAnsi="Times New Roman" w:cs="Times New Roman"/>
          <w:sz w:val="24"/>
          <w:szCs w:val="24"/>
        </w:rPr>
        <w:t xml:space="preserve"> (далее  -постановление №395)</w:t>
      </w:r>
      <w:r w:rsidR="004335BE" w:rsidRPr="00A57122">
        <w:rPr>
          <w:rFonts w:ascii="Times New Roman" w:hAnsi="Times New Roman" w:cs="Times New Roman"/>
          <w:sz w:val="24"/>
          <w:szCs w:val="24"/>
        </w:rPr>
        <w:t>, иные законодательные акты, регулирующие вопросы государственных закупок товаров (работ, услуг).</w:t>
      </w:r>
    </w:p>
    <w:p w14:paraId="242C2EF2" w14:textId="473C2F6B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Условия применения преференциальной поправки</w:t>
      </w:r>
    </w:p>
    <w:p w14:paraId="006DDB54" w14:textId="77777777" w:rsidR="00A57122" w:rsidRPr="00BA0BCC" w:rsidRDefault="00A57122" w:rsidP="00A57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bookmarkStart w:id="2" w:name="_Hlk224223658"/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 xml:space="preserve"> проведении электронного аукциона</w:t>
      </w:r>
      <w:r w:rsidRPr="00BA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BCC"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  <w:t>применяется преференциальная поправка в размере:</w:t>
      </w:r>
    </w:p>
    <w:bookmarkEnd w:id="2"/>
    <w:p w14:paraId="1183C55D" w14:textId="77777777" w:rsidR="00A57122" w:rsidRPr="00EF239F" w:rsidRDefault="00A57122" w:rsidP="00A57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BY" w:eastAsia="ru-RU"/>
        </w:rPr>
      </w:pPr>
      <w:r w:rsidRPr="00EF2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 процентов –</w:t>
      </w:r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предложения участником включенных в </w:t>
      </w:r>
      <w:hyperlink r:id="rId20" w:anchor="a160" w:history="1"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 1</w:t>
        </w:r>
        <w:r w:rsidRPr="00EF239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vertAlign w:val="superscript"/>
            <w:lang w:eastAsia="ru-RU"/>
          </w:rPr>
          <w:t>3</w:t>
        </w:r>
      </w:hyperlink>
      <w:r w:rsidRPr="00EF2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№395 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</w:t>
      </w:r>
    </w:p>
    <w:p w14:paraId="07373BD5" w14:textId="77777777" w:rsidR="00A57122" w:rsidRPr="00EF239F" w:rsidRDefault="00A57122" w:rsidP="00A571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</w:pP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При</w:t>
      </w:r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 xml:space="preserve">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6CFF1E73" w14:textId="77777777" w:rsidR="00A57122" w:rsidRPr="00EF239F" w:rsidRDefault="00A57122" w:rsidP="00A571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</w:pPr>
      <w:bookmarkStart w:id="3" w:name="a70"/>
      <w:bookmarkStart w:id="4" w:name="a138"/>
      <w:bookmarkEnd w:id="3"/>
      <w:bookmarkEnd w:id="4"/>
      <w:r w:rsidRPr="00EF2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BY" w:eastAsia="ru-BY"/>
        </w:rPr>
        <w:t>в размере 25 процентов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t xml:space="preserve">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val="ru-BY" w:eastAsia="ru-BY"/>
        </w:rPr>
        <w:lastRenderedPageBreak/>
        <w:t>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 w:rsidRPr="00EF239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.</w:t>
      </w:r>
    </w:p>
    <w:p w14:paraId="41C002AA" w14:textId="77777777" w:rsidR="00E93FD9" w:rsidRPr="004018F2" w:rsidRDefault="00E93FD9" w:rsidP="00E93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BY"/>
        </w:rPr>
      </w:pPr>
    </w:p>
    <w:p w14:paraId="04726E2C" w14:textId="77777777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IX. Размер и порядок оплаты услуг организатора </w:t>
      </w:r>
      <w:r w:rsidR="00D32DDE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34F934A6" w14:textId="77777777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576593A7" w14:textId="77777777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EDE5537" w14:textId="61259C95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предметом государственной закупки являются товары, первый раздел предложения должен содержать </w:t>
      </w:r>
      <w:bookmarkStart w:id="5" w:name="_Hlk224224433"/>
      <w:r w:rsidRPr="00A57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конкретные показатели (характеристики)</w:t>
      </w:r>
      <w:bookmarkEnd w:id="5"/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</w:t>
      </w:r>
      <w:r w:rsidRPr="00A571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производителя (изготовителя) товара.</w:t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</w:t>
      </w:r>
      <w:hyperlink r:id="rId21" w:anchor="a454" w:tooltip="+" w:history="1">
        <w:r w:rsidRPr="00A57122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статьей 29</w:t>
        </w:r>
      </w:hyperlink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 Беларусь от 13 июля 2012 г. № 419-З «О государственных закупках товаров (работ, услуг)».</w:t>
      </w:r>
    </w:p>
    <w:p w14:paraId="6278203B" w14:textId="0689FEE4" w:rsidR="00862770" w:rsidRPr="00A57122" w:rsidRDefault="00862770" w:rsidP="005E04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71A8EC06" w14:textId="77777777" w:rsidR="00E83A1A" w:rsidRPr="00A57122" w:rsidRDefault="00E83A1A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2FB17" w14:textId="0C13ABA5" w:rsidR="00CA29F9" w:rsidRPr="00A57122" w:rsidRDefault="00CA29F9" w:rsidP="00E83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1"/>
        <w:gridCol w:w="2971"/>
      </w:tblGrid>
      <w:tr w:rsidR="00CA29F9" w:rsidRPr="00A57122" w14:paraId="3678242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7781F" w14:textId="77777777" w:rsidR="00CA29F9" w:rsidRPr="00A57122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предложении (частях (лотах) предложения)</w:t>
            </w:r>
          </w:p>
        </w:tc>
      </w:tr>
      <w:tr w:rsidR="00CA29F9" w:rsidRPr="00A57122" w14:paraId="756EDB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3A0F3B9D" w14:textId="69AC9B40" w:rsidR="00CA29F9" w:rsidRPr="00A57122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______</w:t>
            </w:r>
          </w:p>
        </w:tc>
      </w:tr>
      <w:tr w:rsidR="00CA29F9" w:rsidRPr="00A57122" w14:paraId="7EB3A989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DE8264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D0347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4D81FB3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BD871" w14:textId="1DA460A2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  <w:r w:rsidR="005C2EEF"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C2EEF" w:rsidRPr="00A57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показатели (характеристики)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2B41A4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6E886E8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EF6CD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EC215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7A1F9D5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1527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(изготовитель) товара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200E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9F9" w:rsidRPr="00A57122" w14:paraId="1015149D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404DF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BB901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72E8C843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475D2" w14:textId="77777777" w:rsidR="00CA29F9" w:rsidRPr="00A57122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первого раздела предложения</w:t>
            </w:r>
          </w:p>
        </w:tc>
      </w:tr>
      <w:tr w:rsidR="00CA29F9" w:rsidRPr="00A57122" w14:paraId="273EB4B7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1E5ABE5" w14:textId="77777777" w:rsidR="005C2EEF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документами;</w:t>
            </w:r>
          </w:p>
          <w:p w14:paraId="67579D69" w14:textId="6D2F8603" w:rsidR="00CA29F9" w:rsidRPr="00A57122" w:rsidRDefault="005C2EEF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Беларусь,  а также </w:t>
            </w: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документы, подтверждающие право на ее применение;</w:t>
            </w:r>
            <w:r w:rsidR="00CA29F9"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</w:t>
            </w:r>
            <w:r w:rsidR="00CA29F9"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о согласии участника на размещение в открытом доступе предложения</w:t>
            </w:r>
          </w:p>
        </w:tc>
      </w:tr>
    </w:tbl>
    <w:p w14:paraId="1A80D2F6" w14:textId="77777777" w:rsidR="00E83A1A" w:rsidRPr="00A57122" w:rsidRDefault="00E83A1A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795B7" w14:textId="3B49D518" w:rsidR="00CA29F9" w:rsidRPr="00A57122" w:rsidRDefault="00CA29F9" w:rsidP="00E83A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1"/>
        <w:gridCol w:w="2971"/>
      </w:tblGrid>
      <w:tr w:rsidR="00CA29F9" w:rsidRPr="00A57122" w14:paraId="1CC21154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76106" w14:textId="77777777" w:rsidR="00CA29F9" w:rsidRPr="00A57122" w:rsidRDefault="00CA29F9" w:rsidP="00E8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 участнике</w:t>
            </w:r>
          </w:p>
        </w:tc>
      </w:tr>
      <w:tr w:rsidR="00CA29F9" w:rsidRPr="00A57122" w14:paraId="388AFBA6" w14:textId="77777777" w:rsidTr="00E5448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1F7771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5FF2B" w14:textId="77777777" w:rsidR="00CA29F9" w:rsidRPr="00A57122" w:rsidRDefault="00CA29F9" w:rsidP="00E8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52E9379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4DFC7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9B247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1CB64CF5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687FA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B5FC9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4C3967F7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B3098E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2490E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A29F9" w:rsidRPr="00A57122" w14:paraId="76BA943E" w14:textId="77777777" w:rsidTr="00E5448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64C51" w14:textId="77777777" w:rsidR="00CA29F9" w:rsidRPr="00A57122" w:rsidRDefault="00CA29F9" w:rsidP="00E5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второго раздела предложения</w:t>
            </w:r>
          </w:p>
        </w:tc>
      </w:tr>
      <w:tr w:rsidR="00CA29F9" w:rsidRPr="00A57122" w14:paraId="15A53C4B" w14:textId="77777777" w:rsidTr="00E544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6000A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документа(</w:t>
            </w:r>
            <w:proofErr w:type="spellStart"/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подтверждающих соответствие требованиям к участникам, установленным согласно </w:t>
            </w:r>
            <w:hyperlink r:id="rId22" w:anchor="a398" w:tooltip="+" w:history="1">
              <w:r w:rsidRPr="00A57122">
                <w:rPr>
                  <w:rFonts w:ascii="Times New Roman" w:eastAsia="Times New Roman" w:hAnsi="Times New Roman" w:cs="Times New Roman"/>
                  <w:color w:val="0038C8"/>
                  <w:sz w:val="24"/>
                  <w:szCs w:val="24"/>
                  <w:u w:val="single"/>
                  <w:lang w:eastAsia="ru-RU"/>
                </w:rPr>
                <w:t>пункту 2</w:t>
              </w:r>
            </w:hyperlink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 16 Закона Республики Беларусь от 13 июля 2012 г. № 419-З «О государственных закупках товаров (работ, услуг)»;</w:t>
            </w: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C60AB" w14:textId="77777777" w:rsidR="00CA29F9" w:rsidRPr="00A57122" w:rsidRDefault="00CA29F9" w:rsidP="00E5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4C75F37" w14:textId="5A3182BF" w:rsidR="00862770" w:rsidRPr="00A57122" w:rsidRDefault="00862770" w:rsidP="003F602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 XI. Договор</w:t>
      </w:r>
    </w:p>
    <w:p w14:paraId="7F9CAFCC" w14:textId="791745C8" w:rsidR="00862770" w:rsidRPr="00A57122" w:rsidRDefault="00862770" w:rsidP="00862770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0FEFDE84" w14:textId="0AC2373B" w:rsidR="00A608B5" w:rsidRPr="00A57122" w:rsidRDefault="00E83A1A" w:rsidP="00E83A1A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участника-победителя.</w:t>
      </w:r>
    </w:p>
    <w:p w14:paraId="40F4F2F4" w14:textId="5AB5DC56" w:rsidR="00A57122" w:rsidRDefault="00A57122" w:rsidP="00A57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Зав.кафедрой теплогазоводоснабжения </w:t>
      </w:r>
    </w:p>
    <w:p w14:paraId="478E6E5D" w14:textId="19B62EE6" w:rsidR="00A608B5" w:rsidRPr="00A57122" w:rsidRDefault="00A57122" w:rsidP="00A57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и вентиляции </w:t>
      </w:r>
      <w:r w:rsidR="00413E67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3E67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68CB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93FD9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3FD9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3FD9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7868CB"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А.М.Нияковский</w:t>
      </w:r>
      <w:proofErr w:type="spellEnd"/>
    </w:p>
    <w:p w14:paraId="624464F8" w14:textId="77777777" w:rsidR="00A608B5" w:rsidRPr="00A57122" w:rsidRDefault="00A608B5" w:rsidP="00A60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3C5F1" w14:textId="020B74D0" w:rsidR="00E93FD9" w:rsidRDefault="00A608B5" w:rsidP="00E93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Юрисконсульт </w:t>
      </w:r>
      <w:r w:rsid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закупок</w:t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57122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Е.А.Ежелева</w:t>
      </w:r>
      <w:proofErr w:type="spellEnd"/>
    </w:p>
    <w:p w14:paraId="1FBF2881" w14:textId="0381A03A" w:rsid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C8FDD" w14:textId="7457CD00" w:rsid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07049" w14:textId="482C28CA" w:rsidR="00E93FD9" w:rsidRPr="00E93FD9" w:rsidRDefault="00E93FD9" w:rsidP="00E93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3FD9" w:rsidRPr="00E93FD9" w:rsidSect="007868C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D96CAE"/>
    <w:multiLevelType w:val="hybridMultilevel"/>
    <w:tmpl w:val="2B442F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E3F"/>
    <w:multiLevelType w:val="hybridMultilevel"/>
    <w:tmpl w:val="2E3AD77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028E"/>
    <w:multiLevelType w:val="hybridMultilevel"/>
    <w:tmpl w:val="6CB0FA3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195F"/>
    <w:multiLevelType w:val="hybridMultilevel"/>
    <w:tmpl w:val="A29CDE58"/>
    <w:lvl w:ilvl="0" w:tplc="3CA274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F41032"/>
    <w:multiLevelType w:val="hybridMultilevel"/>
    <w:tmpl w:val="1B4EED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C3509"/>
    <w:multiLevelType w:val="hybridMultilevel"/>
    <w:tmpl w:val="0958D6D0"/>
    <w:lvl w:ilvl="0" w:tplc="200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0"/>
    <w:rsid w:val="00057013"/>
    <w:rsid w:val="000622DF"/>
    <w:rsid w:val="00072E5B"/>
    <w:rsid w:val="000813F6"/>
    <w:rsid w:val="000A6D78"/>
    <w:rsid w:val="000B1A5B"/>
    <w:rsid w:val="000C0905"/>
    <w:rsid w:val="000C5592"/>
    <w:rsid w:val="000C6B40"/>
    <w:rsid w:val="000D78D2"/>
    <w:rsid w:val="000E0DBD"/>
    <w:rsid w:val="000F07B7"/>
    <w:rsid w:val="000F1EEF"/>
    <w:rsid w:val="000F5DEC"/>
    <w:rsid w:val="001020CA"/>
    <w:rsid w:val="001164C5"/>
    <w:rsid w:val="001241F5"/>
    <w:rsid w:val="001320D5"/>
    <w:rsid w:val="0014671C"/>
    <w:rsid w:val="001518E6"/>
    <w:rsid w:val="00152742"/>
    <w:rsid w:val="00160FB1"/>
    <w:rsid w:val="00194D8C"/>
    <w:rsid w:val="001A5B24"/>
    <w:rsid w:val="001D321E"/>
    <w:rsid w:val="00200ADD"/>
    <w:rsid w:val="00213248"/>
    <w:rsid w:val="00244886"/>
    <w:rsid w:val="00273673"/>
    <w:rsid w:val="002777E2"/>
    <w:rsid w:val="002B7096"/>
    <w:rsid w:val="002C5023"/>
    <w:rsid w:val="002C7465"/>
    <w:rsid w:val="002E21B3"/>
    <w:rsid w:val="002E7936"/>
    <w:rsid w:val="00301BC1"/>
    <w:rsid w:val="0030265A"/>
    <w:rsid w:val="00332830"/>
    <w:rsid w:val="00336B97"/>
    <w:rsid w:val="00345A28"/>
    <w:rsid w:val="00375891"/>
    <w:rsid w:val="00387CA1"/>
    <w:rsid w:val="003951E6"/>
    <w:rsid w:val="003B0FD3"/>
    <w:rsid w:val="003B2A55"/>
    <w:rsid w:val="003B38A7"/>
    <w:rsid w:val="003C2167"/>
    <w:rsid w:val="003C3C15"/>
    <w:rsid w:val="003C3C88"/>
    <w:rsid w:val="003D58F4"/>
    <w:rsid w:val="003E6B77"/>
    <w:rsid w:val="003F0FB2"/>
    <w:rsid w:val="003F17B6"/>
    <w:rsid w:val="003F6029"/>
    <w:rsid w:val="003F75DE"/>
    <w:rsid w:val="004018F2"/>
    <w:rsid w:val="00402B28"/>
    <w:rsid w:val="00413E67"/>
    <w:rsid w:val="00421601"/>
    <w:rsid w:val="00421F2D"/>
    <w:rsid w:val="004236D2"/>
    <w:rsid w:val="00423F20"/>
    <w:rsid w:val="004276D2"/>
    <w:rsid w:val="004335BE"/>
    <w:rsid w:val="0044180B"/>
    <w:rsid w:val="00443006"/>
    <w:rsid w:val="0045189A"/>
    <w:rsid w:val="00477E22"/>
    <w:rsid w:val="0048709D"/>
    <w:rsid w:val="004A3910"/>
    <w:rsid w:val="004A4B96"/>
    <w:rsid w:val="004B386F"/>
    <w:rsid w:val="004C37B9"/>
    <w:rsid w:val="004E1C9D"/>
    <w:rsid w:val="004F6683"/>
    <w:rsid w:val="00502063"/>
    <w:rsid w:val="005072FC"/>
    <w:rsid w:val="0051614F"/>
    <w:rsid w:val="005276B2"/>
    <w:rsid w:val="00570844"/>
    <w:rsid w:val="005B1657"/>
    <w:rsid w:val="005C2EEF"/>
    <w:rsid w:val="005E045E"/>
    <w:rsid w:val="005E0EBF"/>
    <w:rsid w:val="005F1DAE"/>
    <w:rsid w:val="005F77AE"/>
    <w:rsid w:val="00602339"/>
    <w:rsid w:val="006063F3"/>
    <w:rsid w:val="0061078F"/>
    <w:rsid w:val="00610EF5"/>
    <w:rsid w:val="00612334"/>
    <w:rsid w:val="00661CAF"/>
    <w:rsid w:val="00665C79"/>
    <w:rsid w:val="00670EF8"/>
    <w:rsid w:val="00685C4D"/>
    <w:rsid w:val="006A2930"/>
    <w:rsid w:val="006A6F69"/>
    <w:rsid w:val="006B0113"/>
    <w:rsid w:val="006B1D8B"/>
    <w:rsid w:val="006D55BF"/>
    <w:rsid w:val="006E03BD"/>
    <w:rsid w:val="006E3C15"/>
    <w:rsid w:val="006F3504"/>
    <w:rsid w:val="00700771"/>
    <w:rsid w:val="0072469C"/>
    <w:rsid w:val="00733AA0"/>
    <w:rsid w:val="00763E40"/>
    <w:rsid w:val="00764408"/>
    <w:rsid w:val="00773E44"/>
    <w:rsid w:val="0078535E"/>
    <w:rsid w:val="007868CB"/>
    <w:rsid w:val="007A54BB"/>
    <w:rsid w:val="007B6025"/>
    <w:rsid w:val="00802F70"/>
    <w:rsid w:val="008117E0"/>
    <w:rsid w:val="00822B1A"/>
    <w:rsid w:val="00844306"/>
    <w:rsid w:val="00846A85"/>
    <w:rsid w:val="0085504B"/>
    <w:rsid w:val="00862770"/>
    <w:rsid w:val="0086335A"/>
    <w:rsid w:val="008648D4"/>
    <w:rsid w:val="00867527"/>
    <w:rsid w:val="00886DFC"/>
    <w:rsid w:val="008960F3"/>
    <w:rsid w:val="008B2F46"/>
    <w:rsid w:val="008B7517"/>
    <w:rsid w:val="008C03F9"/>
    <w:rsid w:val="008D0017"/>
    <w:rsid w:val="008E1960"/>
    <w:rsid w:val="008F6B26"/>
    <w:rsid w:val="008F7D56"/>
    <w:rsid w:val="00934BC3"/>
    <w:rsid w:val="00935803"/>
    <w:rsid w:val="00943B8A"/>
    <w:rsid w:val="00955601"/>
    <w:rsid w:val="009617EE"/>
    <w:rsid w:val="009656A5"/>
    <w:rsid w:val="0097481E"/>
    <w:rsid w:val="00974CAB"/>
    <w:rsid w:val="00976939"/>
    <w:rsid w:val="009A2438"/>
    <w:rsid w:val="009B3E1B"/>
    <w:rsid w:val="009C7028"/>
    <w:rsid w:val="009E7039"/>
    <w:rsid w:val="009F7F27"/>
    <w:rsid w:val="00A0287E"/>
    <w:rsid w:val="00A045E8"/>
    <w:rsid w:val="00A129AD"/>
    <w:rsid w:val="00A35BF2"/>
    <w:rsid w:val="00A377FF"/>
    <w:rsid w:val="00A4430B"/>
    <w:rsid w:val="00A57122"/>
    <w:rsid w:val="00A608B5"/>
    <w:rsid w:val="00A616A1"/>
    <w:rsid w:val="00A6590A"/>
    <w:rsid w:val="00A716F4"/>
    <w:rsid w:val="00A750D3"/>
    <w:rsid w:val="00A82E50"/>
    <w:rsid w:val="00A83CA0"/>
    <w:rsid w:val="00A84D46"/>
    <w:rsid w:val="00A85FE3"/>
    <w:rsid w:val="00A94B12"/>
    <w:rsid w:val="00AA208D"/>
    <w:rsid w:val="00AA47E9"/>
    <w:rsid w:val="00AB131C"/>
    <w:rsid w:val="00AC3A25"/>
    <w:rsid w:val="00AE548D"/>
    <w:rsid w:val="00AE5C06"/>
    <w:rsid w:val="00AF6298"/>
    <w:rsid w:val="00AF7E45"/>
    <w:rsid w:val="00B03401"/>
    <w:rsid w:val="00B12772"/>
    <w:rsid w:val="00B27D6C"/>
    <w:rsid w:val="00B32123"/>
    <w:rsid w:val="00B37865"/>
    <w:rsid w:val="00B43D2B"/>
    <w:rsid w:val="00B560AF"/>
    <w:rsid w:val="00B61281"/>
    <w:rsid w:val="00B63263"/>
    <w:rsid w:val="00B63C38"/>
    <w:rsid w:val="00B7735E"/>
    <w:rsid w:val="00B8333B"/>
    <w:rsid w:val="00B85A2F"/>
    <w:rsid w:val="00B85F44"/>
    <w:rsid w:val="00BA4A30"/>
    <w:rsid w:val="00BA74A3"/>
    <w:rsid w:val="00BC461C"/>
    <w:rsid w:val="00BD7E15"/>
    <w:rsid w:val="00BE7402"/>
    <w:rsid w:val="00BF014F"/>
    <w:rsid w:val="00BF1CBE"/>
    <w:rsid w:val="00C04123"/>
    <w:rsid w:val="00C36572"/>
    <w:rsid w:val="00C37552"/>
    <w:rsid w:val="00C610BC"/>
    <w:rsid w:val="00C83342"/>
    <w:rsid w:val="00CA29F9"/>
    <w:rsid w:val="00CA2DBE"/>
    <w:rsid w:val="00CD5283"/>
    <w:rsid w:val="00CF257E"/>
    <w:rsid w:val="00CF5DA6"/>
    <w:rsid w:val="00D263E7"/>
    <w:rsid w:val="00D32DDE"/>
    <w:rsid w:val="00D36BD5"/>
    <w:rsid w:val="00D61309"/>
    <w:rsid w:val="00D67805"/>
    <w:rsid w:val="00D712BF"/>
    <w:rsid w:val="00D90CB6"/>
    <w:rsid w:val="00D946BA"/>
    <w:rsid w:val="00DA1140"/>
    <w:rsid w:val="00DA4869"/>
    <w:rsid w:val="00DD2557"/>
    <w:rsid w:val="00DF68B4"/>
    <w:rsid w:val="00E06AE3"/>
    <w:rsid w:val="00E14EF3"/>
    <w:rsid w:val="00E2329E"/>
    <w:rsid w:val="00E232AB"/>
    <w:rsid w:val="00E3440F"/>
    <w:rsid w:val="00E36144"/>
    <w:rsid w:val="00E624C2"/>
    <w:rsid w:val="00E62719"/>
    <w:rsid w:val="00E65AB2"/>
    <w:rsid w:val="00E661BF"/>
    <w:rsid w:val="00E6745B"/>
    <w:rsid w:val="00E80ECF"/>
    <w:rsid w:val="00E83A1A"/>
    <w:rsid w:val="00E93FD9"/>
    <w:rsid w:val="00EA719F"/>
    <w:rsid w:val="00EB6F1D"/>
    <w:rsid w:val="00EE0990"/>
    <w:rsid w:val="00F03232"/>
    <w:rsid w:val="00F04469"/>
    <w:rsid w:val="00F22F49"/>
    <w:rsid w:val="00F233CB"/>
    <w:rsid w:val="00F249C6"/>
    <w:rsid w:val="00F37160"/>
    <w:rsid w:val="00F41D38"/>
    <w:rsid w:val="00F6436E"/>
    <w:rsid w:val="00F73110"/>
    <w:rsid w:val="00FB6996"/>
    <w:rsid w:val="00FB7643"/>
    <w:rsid w:val="00FC72DF"/>
    <w:rsid w:val="00FC7CB9"/>
    <w:rsid w:val="00FF1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B433"/>
  <w15:docId w15:val="{126FA5FA-425A-4D3B-A45E-940B5E1C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D56"/>
  </w:style>
  <w:style w:type="paragraph" w:styleId="2">
    <w:name w:val="heading 2"/>
    <w:basedOn w:val="a"/>
    <w:link w:val="20"/>
    <w:uiPriority w:val="9"/>
    <w:qFormat/>
    <w:rsid w:val="00862770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7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2770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862770"/>
    <w:rPr>
      <w:shd w:val="clear" w:color="auto" w:fill="FFFF00"/>
    </w:rPr>
  </w:style>
  <w:style w:type="paragraph" w:customStyle="1" w:styleId="margt">
    <w:name w:val="marg_t"/>
    <w:basedOn w:val="a"/>
    <w:rsid w:val="00862770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86277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6277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86277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7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48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935803"/>
    <w:pPr>
      <w:widowControl w:val="0"/>
      <w:autoSpaceDE w:val="0"/>
      <w:autoSpaceDN w:val="0"/>
      <w:adjustRightInd w:val="0"/>
      <w:spacing w:after="0" w:line="27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236D2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A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F3"/>
    <w:rPr>
      <w:rFonts w:ascii="Segoe UI" w:hAnsi="Segoe UI" w:cs="Segoe UI"/>
      <w:sz w:val="18"/>
      <w:szCs w:val="18"/>
    </w:rPr>
  </w:style>
  <w:style w:type="paragraph" w:customStyle="1" w:styleId="p-consdtnormal">
    <w:name w:val="p-consdtnormal"/>
    <w:basedOn w:val="a"/>
    <w:rsid w:val="008F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consdtnormal">
    <w:name w:val="h-consdtnormal"/>
    <w:basedOn w:val="a0"/>
    <w:rsid w:val="008F6B26"/>
  </w:style>
  <w:style w:type="character" w:customStyle="1" w:styleId="fake-non-breaking-space">
    <w:name w:val="fake-non-breaking-space"/>
    <w:basedOn w:val="a0"/>
    <w:rsid w:val="008F6B26"/>
  </w:style>
  <w:style w:type="character" w:customStyle="1" w:styleId="colorff00ff">
    <w:name w:val="color__ff00ff"/>
    <w:basedOn w:val="a0"/>
    <w:rsid w:val="008F6B26"/>
  </w:style>
  <w:style w:type="paragraph" w:styleId="a6">
    <w:name w:val="List Paragraph"/>
    <w:basedOn w:val="a"/>
    <w:uiPriority w:val="34"/>
    <w:qFormat/>
    <w:rsid w:val="000D78D2"/>
    <w:pPr>
      <w:ind w:left="720"/>
      <w:contextualSpacing/>
    </w:pPr>
  </w:style>
  <w:style w:type="character" w:customStyle="1" w:styleId="ListLabel6">
    <w:name w:val="ListLabel 6"/>
    <w:qFormat/>
    <w:rsid w:val="00E2329E"/>
    <w:rPr>
      <w:b/>
      <w:sz w:val="24"/>
    </w:rPr>
  </w:style>
  <w:style w:type="character" w:styleId="a7">
    <w:name w:val="Unresolved Mention"/>
    <w:basedOn w:val="a0"/>
    <w:uiPriority w:val="99"/>
    <w:semiHidden/>
    <w:unhideWhenUsed/>
    <w:rsid w:val="00EE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13" Type="http://schemas.openxmlformats.org/officeDocument/2006/relationships/hyperlink" Target="https://bii.by/docs/reshenie-23-11-2020-105-ob-utverzhdenii-pravil-opredeleniya-strany-proiskhozhdeniya-otdelnykh-445446?a=a33" TargetMode="External"/><Relationship Id="rId18" Type="http://schemas.openxmlformats.org/officeDocument/2006/relationships/hyperlink" Target="https://bii.by/docs/reshenie-23-11-2020-105-ob-utverzhdenii-pravil-opredeleniya-strany-proiskhozhdeniya-otdelnykh-445446?a=a33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Gbinfo_u\&#1050;&#1086;&#1084;&#1087;&#1100;&#1102;&#1090;&#1077;&#1088;\Temp\242380.htm" TargetMode="External"/><Relationship Id="rId7" Type="http://schemas.openxmlformats.org/officeDocument/2006/relationships/hyperlink" Target="https://bii.by/tx.dll?d=63491&amp;a=296" TargetMode="External"/><Relationship Id="rId12" Type="http://schemas.openxmlformats.org/officeDocument/2006/relationships/hyperlink" Target="https://bii.by/docs/postanovlenie-20-10-2010-1520-o-poryadke-vydachi-sertifikatov-produktsii-rabot-uslug-197573?a=a13" TargetMode="External"/><Relationship Id="rId17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i.by/docs/soglashenie-20-11-2009-o-pravilakh-opredeleniya-strany-proiskhozhdeniya-tovarov-v-197633?a=a11" TargetMode="External"/><Relationship Id="rId20" Type="http://schemas.openxmlformats.org/officeDocument/2006/relationships/hyperlink" Target="https://bii.by/docs/postanovlenie-15-06-2019-395-o-realizatsii-zakona-respubliki-belarus-o-vnesenii-402377?query=%D0%BF%D0%BE%D1%81%D1%82%D0%B0%D0%BD%D0%BE%D0%B2%D0%BB%D0%B5%D0%BD%D0%B8%D0%B5%20395&amp;q=%D0%BF%D0%BE%D1%81%D1%82%D0%B0%D0%BD%D0%BE%D0%B2%D0%BB%D0%B5%D0%BD%D0%B8%D0%B5%20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11" Type="http://schemas.openxmlformats.org/officeDocument/2006/relationships/hyperlink" Target="https://bii.by/docs/postanovlenie-30-01-2023-10-o-zapolnenii-sertifikata-formy-st-1-dlya-tselej-626260?a=a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i.by/docs/soglashenie-20-11-2009-o-pravilakh-opredeleniya-strany-proiskhozhdeniya-tovarov-v-197633?a=a16" TargetMode="External"/><Relationship Id="rId19" Type="http://schemas.openxmlformats.org/officeDocument/2006/relationships/hyperlink" Target="file:///C:\Gbinfo_u\&#1050;&#1086;&#1084;&#1087;&#1100;&#1102;&#1090;&#1077;&#1088;\Temp\24238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soglashenie-20-11-2009-o-pravilakh-opredeleniya-strany-proiskhozhdeniya-tovarov-v-197633?a=a11" TargetMode="External"/><Relationship Id="rId14" Type="http://schemas.openxmlformats.org/officeDocument/2006/relationships/hyperlink" Target="https://bii.by/docs/postanovlenie-17-03-2016-206-o-dopuske-tovarov-inostrannogo-proiskhozhdeniya-i-postavshchikov-318155?query=%D0%BF%D0%BE%D1%81%D1%82%D0%B0%D0%BD%D0%BE%D0%B2%D0%BB%D0%B5%D0%BD%D0%B8%D0%B5%20206&amp;q=%D0%BF%D0%BE%D1%81%D1%82%D0%B0%D0%BD%D0%BE%D0%B2%D0%BB%D0%B5%D0%BD%D0%B8%D0%B5%20206" TargetMode="External"/><Relationship Id="rId22" Type="http://schemas.openxmlformats.org/officeDocument/2006/relationships/hyperlink" Target="file:///C:\Gbinfo_u\&#1050;&#1086;&#1084;&#1087;&#1100;&#1102;&#1090;&#1077;&#1088;\Temp\24238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BBBA-2D98-4C8D-AEF1-6F1249BA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9</Pages>
  <Words>4026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Ежелева Екатерина Анатольевна</cp:lastModifiedBy>
  <cp:revision>11</cp:revision>
  <cp:lastPrinted>2025-06-25T12:04:00Z</cp:lastPrinted>
  <dcterms:created xsi:type="dcterms:W3CDTF">2026-03-12T11:18:00Z</dcterms:created>
  <dcterms:modified xsi:type="dcterms:W3CDTF">2026-07-10T05:17:00Z</dcterms:modified>
</cp:coreProperties>
</file>