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C1CE3" w14:textId="22DF9EAA" w:rsidR="00AE3186" w:rsidRPr="001267BC" w:rsidRDefault="00AE3186" w:rsidP="00C27DED">
      <w:pPr>
        <w:spacing w:line="204" w:lineRule="auto"/>
        <w:ind w:left="5670" w:firstLine="8"/>
        <w:rPr>
          <w:sz w:val="30"/>
          <w:szCs w:val="30"/>
        </w:rPr>
      </w:pPr>
      <w:r w:rsidRPr="001267BC">
        <w:rPr>
          <w:sz w:val="30"/>
          <w:szCs w:val="30"/>
        </w:rPr>
        <w:t>Приложение 1</w:t>
      </w:r>
    </w:p>
    <w:p w14:paraId="591069BD" w14:textId="77777777" w:rsidR="00C27DED" w:rsidRDefault="00C27DED" w:rsidP="00AE3186">
      <w:pPr>
        <w:spacing w:line="204" w:lineRule="auto"/>
        <w:ind w:left="6371" w:firstLine="8"/>
        <w:rPr>
          <w:sz w:val="30"/>
          <w:szCs w:val="30"/>
        </w:rPr>
      </w:pPr>
    </w:p>
    <w:p w14:paraId="7CFB6F86" w14:textId="77777777" w:rsidR="00A137F1" w:rsidRPr="001267BC" w:rsidRDefault="00A137F1" w:rsidP="00AE3186">
      <w:pPr>
        <w:spacing w:line="204" w:lineRule="auto"/>
        <w:ind w:left="6371" w:firstLine="8"/>
        <w:rPr>
          <w:sz w:val="30"/>
          <w:szCs w:val="30"/>
        </w:rPr>
      </w:pPr>
    </w:p>
    <w:p w14:paraId="131D7C6C" w14:textId="77777777" w:rsidR="00AE3186" w:rsidRPr="001267BC" w:rsidRDefault="00AE3186" w:rsidP="00AE3186">
      <w:pPr>
        <w:pStyle w:val="3"/>
        <w:jc w:val="center"/>
        <w:rPr>
          <w:sz w:val="30"/>
          <w:szCs w:val="30"/>
        </w:rPr>
      </w:pPr>
      <w:r w:rsidRPr="001267BC">
        <w:rPr>
          <w:sz w:val="30"/>
          <w:szCs w:val="30"/>
        </w:rPr>
        <w:t>ТЕХНИЧЕСКОЕ ЗАДАНИЕ</w:t>
      </w:r>
    </w:p>
    <w:p w14:paraId="014C6A44" w14:textId="77777777" w:rsidR="009147E6" w:rsidRPr="00ED4AB8" w:rsidRDefault="009147E6" w:rsidP="009147E6">
      <w:pPr>
        <w:tabs>
          <w:tab w:val="left" w:pos="5670"/>
        </w:tabs>
        <w:jc w:val="center"/>
        <w:rPr>
          <w:sz w:val="30"/>
          <w:szCs w:val="30"/>
        </w:rPr>
      </w:pPr>
      <w:r w:rsidRPr="00ED4AB8">
        <w:rPr>
          <w:sz w:val="30"/>
          <w:szCs w:val="30"/>
        </w:rPr>
        <w:t>на закупку антисептических лекарственных средств</w:t>
      </w:r>
    </w:p>
    <w:p w14:paraId="37A26B61" w14:textId="77777777" w:rsidR="00AE3186" w:rsidRPr="00AE3186" w:rsidRDefault="00AE3186" w:rsidP="00AE3186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73"/>
        <w:gridCol w:w="5557"/>
      </w:tblGrid>
      <w:tr w:rsidR="00AE3186" w:rsidRPr="001267BC" w14:paraId="36DA325C" w14:textId="77777777" w:rsidTr="00AE318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7691EDD" w14:textId="77777777" w:rsidR="00AE3186" w:rsidRPr="001267BC" w:rsidRDefault="00AE3186" w:rsidP="002228FA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267BC">
              <w:rPr>
                <w:bCs/>
                <w:sz w:val="26"/>
                <w:szCs w:val="26"/>
              </w:rPr>
              <w:t>Лот №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66D1BE5A" w14:textId="77777777" w:rsidR="00AE3186" w:rsidRPr="001267BC" w:rsidRDefault="00AE3186" w:rsidP="002228FA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267BC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557" w:type="dxa"/>
            <w:shd w:val="clear" w:color="auto" w:fill="F2F2F2" w:themeFill="background1" w:themeFillShade="F2"/>
            <w:vAlign w:val="center"/>
          </w:tcPr>
          <w:p w14:paraId="17807A22" w14:textId="77777777" w:rsidR="00AE3186" w:rsidRPr="001267BC" w:rsidRDefault="00AE3186" w:rsidP="002228FA">
            <w:pPr>
              <w:spacing w:line="192" w:lineRule="auto"/>
              <w:jc w:val="center"/>
              <w:rPr>
                <w:bCs/>
                <w:spacing w:val="-3"/>
                <w:sz w:val="26"/>
                <w:szCs w:val="26"/>
              </w:rPr>
            </w:pPr>
            <w:r w:rsidRPr="001267BC">
              <w:rPr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</w:tr>
      <w:tr w:rsidR="009147E6" w:rsidRPr="001267BC" w14:paraId="7539DD36" w14:textId="77777777" w:rsidTr="00022B0B">
        <w:tc>
          <w:tcPr>
            <w:tcW w:w="704" w:type="dxa"/>
          </w:tcPr>
          <w:p w14:paraId="30CD0FDC" w14:textId="1C008A30" w:rsidR="009147E6" w:rsidRPr="001267BC" w:rsidRDefault="009147E6" w:rsidP="009147E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1267BC">
              <w:rPr>
                <w:sz w:val="26"/>
                <w:szCs w:val="26"/>
              </w:rPr>
              <w:t>1</w:t>
            </w:r>
          </w:p>
        </w:tc>
        <w:tc>
          <w:tcPr>
            <w:tcW w:w="3373" w:type="dxa"/>
          </w:tcPr>
          <w:p w14:paraId="45E63EB1" w14:textId="47776ED6" w:rsidR="009147E6" w:rsidRPr="009147E6" w:rsidRDefault="009147E6" w:rsidP="00100A29">
            <w:pPr>
              <w:spacing w:line="216" w:lineRule="auto"/>
              <w:rPr>
                <w:sz w:val="24"/>
                <w:szCs w:val="24"/>
              </w:rPr>
            </w:pPr>
            <w:r w:rsidRPr="009147E6">
              <w:rPr>
                <w:sz w:val="24"/>
                <w:szCs w:val="24"/>
              </w:rPr>
              <w:t>Антисептическое лекарственное средство (антисептическая обработка слизистых оболочек и кожных покровов перед проведением оперативных вмешательств)</w:t>
            </w:r>
          </w:p>
        </w:tc>
        <w:tc>
          <w:tcPr>
            <w:tcW w:w="5557" w:type="dxa"/>
          </w:tcPr>
          <w:p w14:paraId="0EA80001" w14:textId="7B52487C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1. Требования к составу: йодсодержащее антисептическое средство без спирта (содержание активного йода (</w:t>
            </w:r>
            <w:proofErr w:type="spellStart"/>
            <w:r w:rsidRPr="009147E6">
              <w:rPr>
                <w:lang w:eastAsia="en-US"/>
              </w:rPr>
              <w:t>павидон</w:t>
            </w:r>
            <w:proofErr w:type="spellEnd"/>
            <w:r w:rsidRPr="009147E6">
              <w:rPr>
                <w:lang w:eastAsia="en-US"/>
              </w:rPr>
              <w:t xml:space="preserve">-йода) в 100 мл лекарственного </w:t>
            </w:r>
            <w:proofErr w:type="spellStart"/>
            <w:r w:rsidRPr="009147E6">
              <w:rPr>
                <w:lang w:eastAsia="en-US"/>
              </w:rPr>
              <w:t>средстване</w:t>
            </w:r>
            <w:proofErr w:type="spellEnd"/>
            <w:r w:rsidRPr="009147E6">
              <w:rPr>
                <w:lang w:eastAsia="en-US"/>
              </w:rPr>
              <w:t xml:space="preserve"> менее 200 мг (участник должен представить документы о количественном составе АДВ (%).</w:t>
            </w:r>
          </w:p>
          <w:p w14:paraId="5E14D2F2" w14:textId="6D6F248D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2. Области применения: антисептическая обработка слизистых оболочек и кожных покровов перед проведением оперативных вмешательств</w:t>
            </w:r>
            <w:r>
              <w:rPr>
                <w:lang w:eastAsia="en-US"/>
              </w:rPr>
              <w:br/>
            </w:r>
            <w:r w:rsidRPr="009147E6">
              <w:rPr>
                <w:lang w:eastAsia="en-US"/>
              </w:rPr>
              <w:t>(в инструкции по применению должно быть прямое указание на возможность проведения указанного вида обработки).</w:t>
            </w:r>
          </w:p>
          <w:p w14:paraId="5FED6AAC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3. Готовая к применению лекарственная форма – раствор для наружного применения.</w:t>
            </w:r>
          </w:p>
          <w:p w14:paraId="322243BE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4. Фасовка: бутылки по 1,0 л.</w:t>
            </w:r>
          </w:p>
          <w:p w14:paraId="678DA225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5. Не должно подлежать предметно-количественному учету.</w:t>
            </w:r>
          </w:p>
          <w:p w14:paraId="3F924247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 xml:space="preserve">6. Срок годности средства с момента поставки - не менее 80% от срока </w:t>
            </w:r>
            <w:proofErr w:type="gramStart"/>
            <w:r w:rsidRPr="009147E6">
              <w:rPr>
                <w:lang w:eastAsia="en-US"/>
              </w:rPr>
              <w:t>годности</w:t>
            </w:r>
            <w:proofErr w:type="gramEnd"/>
            <w:r w:rsidRPr="009147E6">
              <w:rPr>
                <w:lang w:eastAsia="en-US"/>
              </w:rPr>
              <w:t xml:space="preserve"> установленного производителем.</w:t>
            </w:r>
          </w:p>
          <w:p w14:paraId="7075E0B1" w14:textId="5C2F548E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b/>
                <w:color w:val="000000"/>
              </w:rPr>
            </w:pPr>
            <w:r w:rsidRPr="009147E6">
              <w:rPr>
                <w:lang w:eastAsia="en-US"/>
              </w:rPr>
              <w:t>7. Антисептическое лекарственное средство должно быть включено в Государственный реестр лекарственных средств Республики Беларусь, иметь соответствующие документы, разрешающие использование и применение в Республике Беларусь (регистрационное удостоверение Министерства здравоохранения Республики Беларусь), а также документы, подтверждающие качество; иметь инструкцию по применению на русском или белорусском языке.</w:t>
            </w:r>
          </w:p>
        </w:tc>
      </w:tr>
      <w:tr w:rsidR="002336FE" w:rsidRPr="001267BC" w14:paraId="6AC8EBA4" w14:textId="77777777" w:rsidTr="00AE3186">
        <w:tc>
          <w:tcPr>
            <w:tcW w:w="704" w:type="dxa"/>
          </w:tcPr>
          <w:p w14:paraId="53480D05" w14:textId="3904D26A" w:rsidR="002336FE" w:rsidRPr="001267BC" w:rsidRDefault="002336FE" w:rsidP="001267B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73" w:type="dxa"/>
          </w:tcPr>
          <w:p w14:paraId="0E28562E" w14:textId="49B00E4C" w:rsidR="002336FE" w:rsidRPr="009147E6" w:rsidRDefault="009147E6" w:rsidP="00100A29">
            <w:pPr>
              <w:spacing w:line="216" w:lineRule="auto"/>
              <w:rPr>
                <w:sz w:val="24"/>
                <w:szCs w:val="24"/>
              </w:rPr>
            </w:pPr>
            <w:r w:rsidRPr="009147E6">
              <w:rPr>
                <w:sz w:val="24"/>
                <w:szCs w:val="24"/>
              </w:rPr>
              <w:t>Антисептическое лекарственное средство для обработки кожи на основе спирта этилового</w:t>
            </w:r>
          </w:p>
        </w:tc>
        <w:tc>
          <w:tcPr>
            <w:tcW w:w="5557" w:type="dxa"/>
            <w:vAlign w:val="center"/>
          </w:tcPr>
          <w:p w14:paraId="07568F9C" w14:textId="06B2AB78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1. Действующее вещество – спирт этиловый</w:t>
            </w:r>
            <w:r>
              <w:rPr>
                <w:lang w:eastAsia="en-US"/>
              </w:rPr>
              <w:br/>
            </w:r>
            <w:r w:rsidRPr="009147E6">
              <w:rPr>
                <w:lang w:eastAsia="en-US"/>
              </w:rPr>
              <w:t xml:space="preserve">не менее </w:t>
            </w:r>
            <w:r w:rsidRPr="009147E6">
              <w:rPr>
                <w:color w:val="000000" w:themeColor="text1"/>
                <w:lang w:eastAsia="en-US"/>
              </w:rPr>
              <w:t xml:space="preserve">70%. </w:t>
            </w:r>
          </w:p>
          <w:p w14:paraId="1ED0178F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>2. Допустимо наличие вспомогательных веществ: спирт изопропиловый и др.</w:t>
            </w:r>
          </w:p>
          <w:p w14:paraId="30249228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 xml:space="preserve">3. Фасовка: флаконы </w:t>
            </w:r>
            <w:r w:rsidRPr="009147E6">
              <w:rPr>
                <w:color w:val="000000" w:themeColor="text1"/>
                <w:lang w:eastAsia="en-US"/>
              </w:rPr>
              <w:t xml:space="preserve">по 0,1 л. </w:t>
            </w:r>
          </w:p>
          <w:p w14:paraId="0607CDC5" w14:textId="77777777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color w:val="000000" w:themeColor="text1"/>
                <w:lang w:eastAsia="en-US"/>
              </w:rPr>
              <w:t xml:space="preserve">4. Срок годности средства с момента поставки - не менее 80% от срока </w:t>
            </w:r>
            <w:proofErr w:type="gramStart"/>
            <w:r w:rsidRPr="009147E6">
              <w:rPr>
                <w:color w:val="000000" w:themeColor="text1"/>
                <w:lang w:eastAsia="en-US"/>
              </w:rPr>
              <w:t>годности</w:t>
            </w:r>
            <w:proofErr w:type="gramEnd"/>
            <w:r w:rsidRPr="009147E6">
              <w:rPr>
                <w:color w:val="000000" w:themeColor="text1"/>
                <w:lang w:eastAsia="en-US"/>
              </w:rPr>
              <w:t xml:space="preserve"> установленного производителем</w:t>
            </w:r>
            <w:r w:rsidRPr="009147E6">
              <w:rPr>
                <w:lang w:eastAsia="en-US"/>
              </w:rPr>
              <w:t>.</w:t>
            </w:r>
          </w:p>
          <w:p w14:paraId="746DABBF" w14:textId="12A3DC05" w:rsidR="009147E6" w:rsidRPr="009147E6" w:rsidRDefault="009147E6" w:rsidP="009147E6">
            <w:pPr>
              <w:pStyle w:val="a7"/>
              <w:tabs>
                <w:tab w:val="left" w:pos="289"/>
              </w:tabs>
              <w:spacing w:line="256" w:lineRule="auto"/>
              <w:ind w:left="0"/>
              <w:jc w:val="both"/>
              <w:rPr>
                <w:lang w:eastAsia="en-US"/>
              </w:rPr>
            </w:pPr>
            <w:r w:rsidRPr="009147E6">
              <w:rPr>
                <w:lang w:eastAsia="en-US"/>
              </w:rPr>
              <w:t xml:space="preserve">5. Антисептическое лекарственное средство должно быть предназначено для применения в организациях </w:t>
            </w:r>
            <w:r w:rsidRPr="009147E6">
              <w:rPr>
                <w:lang w:eastAsia="en-US"/>
              </w:rPr>
              <w:lastRenderedPageBreak/>
              <w:t>здравоохранения для гигиенической</w:t>
            </w:r>
            <w:r w:rsidRPr="009147E6">
              <w:rPr>
                <w:lang w:eastAsia="en-US"/>
              </w:rPr>
              <w:br/>
              <w:t xml:space="preserve">и хирургической обработки рук персонала, обработки кожи операционного и </w:t>
            </w:r>
            <w:r w:rsidRPr="009147E6">
              <w:rPr>
                <w:color w:val="000000" w:themeColor="text1"/>
                <w:lang w:eastAsia="en-US"/>
              </w:rPr>
              <w:t>инъекционного полей пациента.</w:t>
            </w:r>
          </w:p>
          <w:p w14:paraId="3C7EE2A0" w14:textId="333C642A" w:rsidR="002336FE" w:rsidRPr="009147E6" w:rsidRDefault="009147E6" w:rsidP="009147E6">
            <w:pPr>
              <w:jc w:val="both"/>
              <w:rPr>
                <w:sz w:val="24"/>
                <w:szCs w:val="24"/>
              </w:rPr>
            </w:pPr>
            <w:r w:rsidRPr="009147E6">
              <w:rPr>
                <w:sz w:val="24"/>
                <w:szCs w:val="24"/>
                <w:lang w:eastAsia="en-US"/>
              </w:rPr>
              <w:t>6. Антисептическое лекарственное средство должно быть включено</w:t>
            </w:r>
            <w:r w:rsidR="00100A29">
              <w:rPr>
                <w:sz w:val="24"/>
                <w:szCs w:val="24"/>
                <w:lang w:eastAsia="en-US"/>
              </w:rPr>
              <w:t xml:space="preserve"> </w:t>
            </w:r>
            <w:r w:rsidRPr="009147E6">
              <w:rPr>
                <w:sz w:val="24"/>
                <w:szCs w:val="24"/>
                <w:lang w:eastAsia="en-US"/>
              </w:rPr>
              <w:t>в Государственный реестр лекарственных средств Республики Беларусь, иметь соответствующие документы, разрешающие использование и применение в Республике Беларусь (</w:t>
            </w:r>
            <w:r w:rsidRPr="009147E6">
              <w:rPr>
                <w:bCs/>
                <w:sz w:val="24"/>
                <w:szCs w:val="24"/>
                <w:lang w:eastAsia="en-US"/>
              </w:rPr>
              <w:t>регистрационное удостоверение Министерства здравоохранения Республики Беларусь)</w:t>
            </w:r>
            <w:r w:rsidRPr="009147E6">
              <w:rPr>
                <w:sz w:val="24"/>
                <w:szCs w:val="24"/>
                <w:lang w:eastAsia="en-US"/>
              </w:rPr>
              <w:t>, а также документы, подтверждающие качество; иметь инструкцию по применению на русском</w:t>
            </w:r>
            <w:r>
              <w:rPr>
                <w:sz w:val="24"/>
                <w:szCs w:val="24"/>
                <w:lang w:eastAsia="en-US"/>
              </w:rPr>
              <w:br/>
            </w:r>
            <w:r w:rsidRPr="009147E6">
              <w:rPr>
                <w:sz w:val="24"/>
                <w:szCs w:val="24"/>
                <w:lang w:eastAsia="en-US"/>
              </w:rPr>
              <w:t>или белорусском языке</w:t>
            </w:r>
            <w:r w:rsidRPr="009147E6">
              <w:rPr>
                <w:sz w:val="24"/>
                <w:szCs w:val="24"/>
              </w:rPr>
              <w:t xml:space="preserve"> </w:t>
            </w:r>
          </w:p>
        </w:tc>
      </w:tr>
    </w:tbl>
    <w:p w14:paraId="66D916AE" w14:textId="4694345F" w:rsidR="00C9501D" w:rsidRDefault="00C9501D" w:rsidP="00AE3186">
      <w:pPr>
        <w:jc w:val="right"/>
      </w:pPr>
      <w:bookmarkStart w:id="0" w:name="_GoBack"/>
      <w:bookmarkEnd w:id="0"/>
    </w:p>
    <w:p w14:paraId="19C262B3" w14:textId="77777777" w:rsidR="00FD74B9" w:rsidRPr="001267BC" w:rsidRDefault="00FD74B9" w:rsidP="003C76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30"/>
          <w:szCs w:val="30"/>
        </w:rPr>
      </w:pPr>
      <w:r w:rsidRPr="001267BC">
        <w:rPr>
          <w:color w:val="000000"/>
          <w:sz w:val="30"/>
          <w:szCs w:val="30"/>
        </w:rPr>
        <w:t>Поставляемый товар является новым 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3EA9F901" w14:textId="77777777" w:rsidR="00FD74B9" w:rsidRDefault="00FD74B9" w:rsidP="00FD74B9">
      <w:pPr>
        <w:jc w:val="both"/>
      </w:pPr>
    </w:p>
    <w:sectPr w:rsidR="00FD74B9" w:rsidSect="00AE3186">
      <w:pgSz w:w="11907" w:h="16840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89A5" w14:textId="77777777" w:rsidR="008E097C" w:rsidRDefault="008E097C" w:rsidP="009147E6">
      <w:r>
        <w:separator/>
      </w:r>
    </w:p>
  </w:endnote>
  <w:endnote w:type="continuationSeparator" w:id="0">
    <w:p w14:paraId="4A36EDC8" w14:textId="77777777" w:rsidR="008E097C" w:rsidRDefault="008E097C" w:rsidP="009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3CF18" w14:textId="77777777" w:rsidR="008E097C" w:rsidRDefault="008E097C" w:rsidP="009147E6">
      <w:r>
        <w:separator/>
      </w:r>
    </w:p>
  </w:footnote>
  <w:footnote w:type="continuationSeparator" w:id="0">
    <w:p w14:paraId="3020F598" w14:textId="77777777" w:rsidR="008E097C" w:rsidRDefault="008E097C" w:rsidP="009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41"/>
    <w:rsid w:val="00047A64"/>
    <w:rsid w:val="00090170"/>
    <w:rsid w:val="000B5C9A"/>
    <w:rsid w:val="00100A29"/>
    <w:rsid w:val="00115732"/>
    <w:rsid w:val="001267BC"/>
    <w:rsid w:val="00135250"/>
    <w:rsid w:val="0023252E"/>
    <w:rsid w:val="002336FE"/>
    <w:rsid w:val="00272F31"/>
    <w:rsid w:val="003274E1"/>
    <w:rsid w:val="003C7635"/>
    <w:rsid w:val="004704B1"/>
    <w:rsid w:val="00473041"/>
    <w:rsid w:val="00524998"/>
    <w:rsid w:val="006066C6"/>
    <w:rsid w:val="006327BB"/>
    <w:rsid w:val="006412EF"/>
    <w:rsid w:val="00646F7F"/>
    <w:rsid w:val="00726085"/>
    <w:rsid w:val="007E47AB"/>
    <w:rsid w:val="008D58BD"/>
    <w:rsid w:val="008E097C"/>
    <w:rsid w:val="009147E6"/>
    <w:rsid w:val="00991BAC"/>
    <w:rsid w:val="009F687B"/>
    <w:rsid w:val="00A137F1"/>
    <w:rsid w:val="00AE3186"/>
    <w:rsid w:val="00B017FE"/>
    <w:rsid w:val="00B129B6"/>
    <w:rsid w:val="00C27DED"/>
    <w:rsid w:val="00C9501D"/>
    <w:rsid w:val="00DC6A48"/>
    <w:rsid w:val="00DD6BBD"/>
    <w:rsid w:val="00E247F2"/>
    <w:rsid w:val="00E9609C"/>
    <w:rsid w:val="00F91181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56B7"/>
  <w15:chartTrackingRefBased/>
  <w15:docId w15:val="{94D15978-4670-4BB4-A3F6-9A5C57C4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E31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E3186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186"/>
    <w:rPr>
      <w:rFonts w:eastAsia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E3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E3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AE31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E3186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7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0">
    <w:name w:val="newncpi0"/>
    <w:basedOn w:val="a"/>
    <w:uiPriority w:val="99"/>
    <w:rsid w:val="002336FE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9147E6"/>
    <w:pPr>
      <w:ind w:left="720"/>
      <w:contextualSpacing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47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47E6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147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47E6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Леоновна Смоляк</dc:creator>
  <cp:keywords/>
  <dc:description/>
  <cp:lastModifiedBy>Наталья Леонидовна Дубовик</cp:lastModifiedBy>
  <cp:revision>24</cp:revision>
  <cp:lastPrinted>2024-03-22T11:28:00Z</cp:lastPrinted>
  <dcterms:created xsi:type="dcterms:W3CDTF">2024-03-20T13:10:00Z</dcterms:created>
  <dcterms:modified xsi:type="dcterms:W3CDTF">2026-07-09T08:29:00Z</dcterms:modified>
</cp:coreProperties>
</file>