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EZ20260703381510 «Реагенты диагностические или лабораторные композиционные, включая бумагу, пропитанную или покрытую диагностическими или лабораторными реагентами».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 Кальварийская, д.33, Производственный корпус Г 3/К-КП, 1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"Диасенс",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 Кальварийская, д.33, Производственный корпус Г 3/К-КП, 1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191655593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 Кальварийская, д.33, Производственный корпус Г 3/К-КП, 1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"Диасенс",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 Кальварийская, д.33, Производственный корпус Г 3/К-КП, 1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191655593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 Кальварийская, д.33, Производственный корпус Г 3/К-КП, 1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153,25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"Диасенс",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 Кальварийская, д.33, Производственный корпус Г 3/К-КП, 1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191655593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148,50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 Кальварийская, д.33, Производственный корпус Г 3/К-КП, 1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"Диасенс",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 Кальварийская, д.33, Производственный корпус Г 3/К-КП, 1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191655593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 Кальварийская, д.33, Производственный корпус Г 3/К-КП, 1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25,17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"Диасенс",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 Кальварийская, д.33, Производственный корпус Г 3/К-КП, 1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191655593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