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EZ20260630382177 «Подключение двух дополнительных автоматизированных рабочих мест (АРМ) для работы с системой управления очередью (СУО) AKIS WEB».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"МТГ БАЛТИКА"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190625098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пр.Партизанский, д.8/14, ком.18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"МТГ БАЛТИКА",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пр.Партизанский, д.8/14, ком.18,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190625098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4017&amp;name=AE449CB685AEBF8F7A55A2908403D043/Uvedomlenie_o_vybore_pobeditely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