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57" w:type="dxa"/>
        <w:tblInd w:w="-567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36"/>
        <w:gridCol w:w="1276"/>
        <w:gridCol w:w="5245"/>
      </w:tblGrid>
      <w:tr w:rsidR="00252738" w:rsidTr="001E16B6">
        <w:trPr>
          <w:cantSplit/>
          <w:trHeight w:val="3412"/>
        </w:trPr>
        <w:tc>
          <w:tcPr>
            <w:tcW w:w="4536" w:type="dxa"/>
          </w:tcPr>
          <w:p w:rsidR="00252738" w:rsidRDefault="00252738" w:rsidP="001E16B6">
            <w:pPr>
              <w:pStyle w:val="RepublicBelarus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ГАЛОУНАЕ УПРАЎЛЕННЕ па АХОВе ЗДАРОЎЯ</w:t>
            </w:r>
          </w:p>
          <w:p w:rsidR="00252738" w:rsidRDefault="00252738" w:rsidP="001E16B6">
            <w:pPr>
              <w:pStyle w:val="RepublicBelarus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МİНСКАГА аБЛВЫКАНКАМА</w:t>
            </w:r>
          </w:p>
          <w:p w:rsidR="00252738" w:rsidRDefault="00252738" w:rsidP="001E16B6">
            <w:pPr>
              <w:pStyle w:val="SRIOMR"/>
              <w:tabs>
                <w:tab w:val="left" w:pos="1160"/>
              </w:tabs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УСТАНОВА   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АХОВЫ ЗДАРО</w:t>
            </w:r>
            <w:r>
              <w:rPr>
                <w:rFonts w:ascii="Times New Roman" w:hAnsi="Times New Roman"/>
                <w:bCs/>
                <w:sz w:val="28"/>
              </w:rPr>
              <w:t>Ў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«МİНСКİ АБЛАСНЫ 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СУПРАЦЬТУБЕРКУЛЕЗНЫ </w:t>
            </w:r>
          </w:p>
          <w:p w:rsidR="00252738" w:rsidRPr="00C016AE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ДЫСПАНСЭР»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16"/>
              </w:rPr>
            </w:pPr>
          </w:p>
          <w:p w:rsidR="00252738" w:rsidRPr="00511948" w:rsidRDefault="00252738" w:rsidP="001E16B6">
            <w:pPr>
              <w:pStyle w:val="SRIOM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223058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в.Ляскоýка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,  М</w:t>
            </w:r>
            <w:proofErr w:type="spellStart"/>
            <w:r>
              <w:rPr>
                <w:rFonts w:ascii="Times New Roman" w:hAnsi="Times New Roman"/>
                <w:b w:val="0"/>
                <w:sz w:val="20"/>
                <w:lang w:val="en-US"/>
              </w:rPr>
              <w:t>i</w:t>
            </w:r>
            <w:r>
              <w:rPr>
                <w:rFonts w:ascii="Times New Roman" w:hAnsi="Times New Roman"/>
                <w:b w:val="0"/>
                <w:sz w:val="20"/>
              </w:rPr>
              <w:t>нскага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раëна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Тэл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>./факс 265 20 93; 265 25 40; 265 21 08</w:t>
            </w:r>
          </w:p>
        </w:tc>
        <w:tc>
          <w:tcPr>
            <w:tcW w:w="1276" w:type="dxa"/>
          </w:tcPr>
          <w:p w:rsidR="00252738" w:rsidRDefault="00252738" w:rsidP="001E16B6">
            <w:pPr>
              <w:pStyle w:val="11"/>
              <w:jc w:val="center"/>
              <w:rPr>
                <w:sz w:val="24"/>
              </w:rPr>
            </w:pPr>
          </w:p>
          <w:p w:rsidR="00252738" w:rsidRDefault="00252738" w:rsidP="001E16B6">
            <w:pPr>
              <w:pStyle w:val="11"/>
              <w:keepNext/>
              <w:jc w:val="center"/>
              <w:rPr>
                <w:sz w:val="24"/>
              </w:rPr>
            </w:pPr>
            <w:r>
              <w:object w:dxaOrig="2001" w:dyaOrig="226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48pt" o:ole="" fillcolor="yellow">
                  <v:imagedata r:id="rId6" o:title="" blacklevel="-3932f"/>
                </v:shape>
                <o:OLEObject Type="Embed" ProgID="Word.Picture.8" ShapeID="_x0000_i1025" DrawAspect="Content" ObjectID="_1845110430" r:id="rId7"/>
              </w:object>
            </w:r>
          </w:p>
        </w:tc>
        <w:tc>
          <w:tcPr>
            <w:tcW w:w="5245" w:type="dxa"/>
          </w:tcPr>
          <w:p w:rsidR="00252738" w:rsidRDefault="00252738" w:rsidP="001E16B6">
            <w:pPr>
              <w:pStyle w:val="RepublicBelarus"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Главное УПРАВЛЕНИЕ по ЗДРАВООХРАНЕНИю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МИНСКОГО ОБЛИСПОЛКОМА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16"/>
              </w:rPr>
            </w:pPr>
          </w:p>
          <w:p w:rsidR="00252738" w:rsidRDefault="00252738" w:rsidP="001E16B6">
            <w:pPr>
              <w:pStyle w:val="SRIOMR"/>
              <w:ind w:left="-7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УЧРЕЖДЕНИЕ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ЗДРАВООХРАНЕНИЯ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«МИНСКИЙ ОБЛАСТНОЙ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ПРОТИВОТУБЕРКУЛЕЗНЫЙ</w:t>
            </w:r>
          </w:p>
          <w:p w:rsidR="00252738" w:rsidRPr="00930BFA" w:rsidRDefault="00252738" w:rsidP="001E16B6">
            <w:pPr>
              <w:pStyle w:val="SRIOM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ДИСПАНСЕР»</w:t>
            </w: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sz w:val="16"/>
              </w:rPr>
            </w:pPr>
          </w:p>
          <w:p w:rsidR="00252738" w:rsidRDefault="00252738" w:rsidP="001E16B6">
            <w:pPr>
              <w:pStyle w:val="SRIOM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223058 д. </w:t>
            </w:r>
            <w:proofErr w:type="spellStart"/>
            <w:r>
              <w:rPr>
                <w:rFonts w:ascii="Times New Roman" w:hAnsi="Times New Roman"/>
                <w:b w:val="0"/>
                <w:sz w:val="20"/>
              </w:rPr>
              <w:t>Лесковка</w:t>
            </w:r>
            <w:proofErr w:type="spellEnd"/>
            <w:r>
              <w:rPr>
                <w:rFonts w:ascii="Times New Roman" w:hAnsi="Times New Roman"/>
                <w:b w:val="0"/>
                <w:sz w:val="20"/>
              </w:rPr>
              <w:t xml:space="preserve">, Минский район   </w:t>
            </w:r>
          </w:p>
          <w:p w:rsidR="00252738" w:rsidRPr="008A3CA7" w:rsidRDefault="00252738" w:rsidP="001E16B6">
            <w:pPr>
              <w:pStyle w:val="SRIOM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Тел./факс 265 20 93; 265 25 40; 265 21 08 </w:t>
            </w:r>
          </w:p>
        </w:tc>
      </w:tr>
    </w:tbl>
    <w:p w:rsidR="00252738" w:rsidRDefault="00252738" w:rsidP="00401592">
      <w:pPr>
        <w:rPr>
          <w:rFonts w:ascii="Times New Roman" w:hAnsi="Times New Roman" w:cs="Times New Roman"/>
          <w:sz w:val="30"/>
          <w:szCs w:val="30"/>
        </w:rPr>
      </w:pPr>
    </w:p>
    <w:p w:rsidR="00650EE7" w:rsidRDefault="00650EE7" w:rsidP="004E6955">
      <w:pPr>
        <w:spacing w:after="0" w:line="240" w:lineRule="auto"/>
        <w:ind w:left="1418" w:hanging="1418"/>
        <w:rPr>
          <w:rFonts w:ascii="Times New Roman" w:hAnsi="Times New Roman" w:cs="Times New Roman"/>
          <w:spacing w:val="5"/>
          <w:sz w:val="24"/>
          <w:szCs w:val="24"/>
        </w:rPr>
      </w:pPr>
    </w:p>
    <w:p w:rsidR="00C752C4" w:rsidRPr="00650EE7" w:rsidRDefault="00C752C4" w:rsidP="00C752C4">
      <w:pPr>
        <w:pStyle w:val="a4"/>
        <w:spacing w:after="0" w:line="240" w:lineRule="auto"/>
        <w:ind w:left="0" w:right="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EE7">
        <w:rPr>
          <w:sz w:val="28"/>
          <w:szCs w:val="28"/>
        </w:rPr>
        <w:tab/>
      </w:r>
      <w:r w:rsidRPr="00650EE7">
        <w:rPr>
          <w:rFonts w:ascii="Times New Roman" w:hAnsi="Times New Roman" w:cs="Times New Roman"/>
          <w:sz w:val="28"/>
          <w:szCs w:val="28"/>
        </w:rPr>
        <w:t xml:space="preserve">Учреждение здравоохранения «Минский областной противотуберкулезный диспансер» с целью изучения конъюнктуры рынка и </w:t>
      </w:r>
      <w:r w:rsidR="00322389">
        <w:rPr>
          <w:rFonts w:ascii="Times New Roman" w:hAnsi="Times New Roman" w:cs="Times New Roman"/>
          <w:sz w:val="28"/>
          <w:szCs w:val="28"/>
        </w:rPr>
        <w:t xml:space="preserve">для </w:t>
      </w:r>
      <w:r w:rsidRPr="00650EE7">
        <w:rPr>
          <w:rFonts w:ascii="Times New Roman" w:hAnsi="Times New Roman" w:cs="Times New Roman"/>
          <w:sz w:val="28"/>
          <w:szCs w:val="28"/>
        </w:rPr>
        <w:t>определения предельной стоимости предмета государственной закупки, просит Вас предоставить коммерческое предложение на закупку термоконтейнеров (термосумок) медицински</w:t>
      </w:r>
      <w:r w:rsidR="002F562C" w:rsidRPr="00650EE7">
        <w:rPr>
          <w:rFonts w:ascii="Times New Roman" w:hAnsi="Times New Roman" w:cs="Times New Roman"/>
          <w:sz w:val="28"/>
          <w:szCs w:val="28"/>
        </w:rPr>
        <w:t>х</w:t>
      </w:r>
      <w:r w:rsidRPr="00650EE7">
        <w:rPr>
          <w:rFonts w:ascii="Times New Roman" w:hAnsi="Times New Roman" w:cs="Times New Roman"/>
          <w:sz w:val="28"/>
          <w:szCs w:val="28"/>
        </w:rPr>
        <w:t xml:space="preserve"> многоразового использования для временного хранения и транспортирования вакцин, сывороток, </w:t>
      </w:r>
      <w:proofErr w:type="spellStart"/>
      <w:r w:rsidRPr="00650EE7">
        <w:rPr>
          <w:rFonts w:ascii="Times New Roman" w:hAnsi="Times New Roman" w:cs="Times New Roman"/>
          <w:sz w:val="28"/>
          <w:szCs w:val="28"/>
        </w:rPr>
        <w:t>термонеустойчивых</w:t>
      </w:r>
      <w:proofErr w:type="spellEnd"/>
      <w:r w:rsidRPr="00650EE7">
        <w:rPr>
          <w:rFonts w:ascii="Times New Roman" w:hAnsi="Times New Roman" w:cs="Times New Roman"/>
          <w:sz w:val="28"/>
          <w:szCs w:val="28"/>
        </w:rPr>
        <w:t xml:space="preserve"> лекарственных препаратов, иммунобиологических препаратов, крови и ее компонентов, кровезаменителей, биологических жидкостей человека</w:t>
      </w:r>
      <w:r w:rsidR="002F562C" w:rsidRPr="00650EE7">
        <w:rPr>
          <w:rFonts w:ascii="Times New Roman" w:hAnsi="Times New Roman" w:cs="Times New Roman"/>
          <w:sz w:val="28"/>
          <w:szCs w:val="28"/>
        </w:rPr>
        <w:t xml:space="preserve"> и пр. </w:t>
      </w:r>
      <w:r w:rsidRPr="00650EE7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2F562C" w:rsidRPr="00650EE7">
        <w:rPr>
          <w:rFonts w:ascii="Times New Roman" w:hAnsi="Times New Roman" w:cs="Times New Roman"/>
          <w:sz w:val="28"/>
          <w:szCs w:val="28"/>
        </w:rPr>
        <w:t>1</w:t>
      </w:r>
      <w:r w:rsidR="004F7F06">
        <w:rPr>
          <w:rFonts w:ascii="Times New Roman" w:hAnsi="Times New Roman" w:cs="Times New Roman"/>
          <w:sz w:val="28"/>
          <w:szCs w:val="28"/>
        </w:rPr>
        <w:t>4</w:t>
      </w:r>
      <w:r w:rsidR="002F562C" w:rsidRPr="00650EE7">
        <w:rPr>
          <w:rFonts w:ascii="Times New Roman" w:hAnsi="Times New Roman" w:cs="Times New Roman"/>
          <w:sz w:val="28"/>
          <w:szCs w:val="28"/>
        </w:rPr>
        <w:t>.07.</w:t>
      </w:r>
      <w:r w:rsidRPr="00650EE7">
        <w:rPr>
          <w:rFonts w:ascii="Times New Roman" w:hAnsi="Times New Roman" w:cs="Times New Roman"/>
          <w:sz w:val="28"/>
          <w:szCs w:val="28"/>
        </w:rPr>
        <w:t>2026 г.</w:t>
      </w:r>
      <w:r w:rsidR="002F562C" w:rsidRPr="00650EE7">
        <w:rPr>
          <w:rFonts w:ascii="Times New Roman" w:hAnsi="Times New Roman" w:cs="Times New Roman"/>
          <w:sz w:val="28"/>
          <w:szCs w:val="28"/>
        </w:rPr>
        <w:t xml:space="preserve"> </w:t>
      </w:r>
      <w:r w:rsidRPr="00650EE7">
        <w:rPr>
          <w:rFonts w:ascii="Times New Roman" w:hAnsi="Times New Roman" w:cs="Times New Roman"/>
          <w:sz w:val="28"/>
          <w:szCs w:val="28"/>
        </w:rPr>
        <w:t>для нужд УЗ «МОПТД»</w:t>
      </w:r>
      <w:r w:rsidR="002F562C" w:rsidRPr="00650EE7">
        <w:rPr>
          <w:rFonts w:ascii="Times New Roman" w:hAnsi="Times New Roman" w:cs="Times New Roman"/>
          <w:sz w:val="28"/>
          <w:szCs w:val="28"/>
        </w:rPr>
        <w:t xml:space="preserve"> согласно </w:t>
      </w:r>
      <w:r w:rsidR="002F562C" w:rsidRPr="00650EE7">
        <w:rPr>
          <w:rFonts w:ascii="Times New Roman" w:hAnsi="Times New Roman" w:cs="Times New Roman"/>
          <w:bCs/>
          <w:sz w:val="28"/>
          <w:szCs w:val="28"/>
        </w:rPr>
        <w:t>описанию предмета государственной закупки.</w:t>
      </w:r>
    </w:p>
    <w:p w:rsidR="00C752C4" w:rsidRPr="00650EE7" w:rsidRDefault="00C752C4" w:rsidP="004E6955">
      <w:pPr>
        <w:spacing w:after="0" w:line="240" w:lineRule="auto"/>
        <w:rPr>
          <w:bCs/>
          <w:caps/>
          <w:spacing w:val="2"/>
          <w:sz w:val="28"/>
          <w:szCs w:val="28"/>
        </w:rPr>
      </w:pPr>
    </w:p>
    <w:tbl>
      <w:tblPr>
        <w:tblW w:w="102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77"/>
        <w:gridCol w:w="6804"/>
      </w:tblGrid>
      <w:tr w:rsidR="00A6393E" w:rsidRPr="00424B6A" w:rsidTr="008E7FD7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ЛОТ № </w:t>
            </w:r>
            <w:r w:rsidR="00A751E3" w:rsidRPr="00A751E3">
              <w:rPr>
                <w:rFonts w:ascii="Times New Roman" w:hAnsi="Times New Roman" w:cs="Times New Roman"/>
                <w:bCs/>
                <w:sz w:val="18"/>
                <w:szCs w:val="18"/>
              </w:rPr>
              <w:t>1</w:t>
            </w:r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Сведения о предмете государственной закупки</w:t>
            </w:r>
          </w:p>
        </w:tc>
      </w:tr>
      <w:tr w:rsidR="00A6393E" w:rsidRPr="00322389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товаров (работ, услуг)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322389" w:rsidRDefault="00A6393E" w:rsidP="008E7FD7">
            <w:pPr>
              <w:ind w:right="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2389">
              <w:rPr>
                <w:rFonts w:ascii="Times New Roman" w:hAnsi="Times New Roman" w:cs="Times New Roman"/>
                <w:sz w:val="18"/>
                <w:szCs w:val="18"/>
              </w:rPr>
              <w:t xml:space="preserve">Термоконтейнеры (термосумки) медицинские многоразового использования </w:t>
            </w:r>
            <w:r w:rsidRPr="00322389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временного хранения и транспортирования вакцин, сывороток, </w:t>
            </w:r>
            <w:proofErr w:type="spellStart"/>
            <w:r w:rsidRPr="00322389">
              <w:rPr>
                <w:rFonts w:ascii="Times New Roman" w:hAnsi="Times New Roman" w:cs="Times New Roman"/>
                <w:sz w:val="18"/>
                <w:szCs w:val="18"/>
              </w:rPr>
              <w:t>термонеустойчивых</w:t>
            </w:r>
            <w:proofErr w:type="spellEnd"/>
            <w:r w:rsidRPr="00322389">
              <w:rPr>
                <w:rFonts w:ascii="Times New Roman" w:hAnsi="Times New Roman" w:cs="Times New Roman"/>
                <w:sz w:val="18"/>
                <w:szCs w:val="18"/>
              </w:rPr>
              <w:t xml:space="preserve"> лекарственных препаратов, иммунобиологических препаратов, крови и ее компонентов, кровезаменителей, биологических жидкостей человека</w:t>
            </w:r>
          </w:p>
        </w:tc>
      </w:tr>
      <w:tr w:rsidR="00A6393E" w:rsidRPr="006329B5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Код по ОКРБ 007-2012 (подвид)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6329B5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2DAD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32.50.50.390</w:t>
            </w:r>
          </w:p>
        </w:tc>
      </w:tr>
      <w:tr w:rsidR="00A6393E" w:rsidRPr="006329B5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Наименование в соответствии с ОКРБ 007-2012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6329B5" w:rsidRDefault="00A6393E" w:rsidP="008E7FD7">
            <w:pPr>
              <w:pStyle w:val="ConsPlusNonformat"/>
              <w:widowControl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7BB8">
              <w:rPr>
                <w:rStyle w:val="word-wrapper"/>
                <w:rFonts w:ascii="Times New Roman" w:hAnsi="Times New Roman" w:cs="Times New Roman"/>
                <w:color w:val="242424"/>
                <w:sz w:val="18"/>
                <w:szCs w:val="18"/>
                <w:shd w:val="clear" w:color="auto" w:fill="FFFFFF"/>
              </w:rPr>
              <w:t>Изделия прочие для медицинских или хирургических целей, не включенные в другие группировки</w:t>
            </w:r>
          </w:p>
        </w:tc>
      </w:tr>
      <w:tr w:rsidR="00A6393E" w:rsidRPr="00A62AAA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 xml:space="preserve">Объем (количество)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A62AA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spellEnd"/>
          </w:p>
        </w:tc>
      </w:tr>
      <w:tr w:rsidR="00A6393E" w:rsidRPr="00424B6A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 xml:space="preserve">Срок (сроки) поставки товаров (выполнения работ, оказания услуг)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В течение 10 календарных дней с момента заключения договора</w:t>
            </w:r>
          </w:p>
        </w:tc>
      </w:tr>
      <w:tr w:rsidR="00A6393E" w:rsidRPr="00424B6A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223058,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Минская область, Минский район, </w:t>
            </w:r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д. </w:t>
            </w:r>
            <w:proofErr w:type="spellStart"/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>Лесковка</w:t>
            </w:r>
            <w:proofErr w:type="spellEnd"/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>, учреждение здравоохранения «Минский областной противотуберкулезный диспансер»</w:t>
            </w:r>
          </w:p>
        </w:tc>
      </w:tr>
      <w:tr w:rsidR="00A6393E" w:rsidRPr="00424B6A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 xml:space="preserve">Ориентировочная стоимость предмета государственной закупки по части (лоту)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3E" w:rsidRPr="00424B6A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Наименование валюты, в которой должна быть выражена цена предложения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Белорусский рубль</w:t>
            </w:r>
          </w:p>
        </w:tc>
      </w:tr>
      <w:tr w:rsidR="00A6393E" w:rsidRPr="00424B6A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 xml:space="preserve">Источник финансирования государственной закупки по части (лоту)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</w:tr>
      <w:tr w:rsidR="00A6393E" w:rsidRPr="00424B6A" w:rsidTr="008E7FD7">
        <w:tc>
          <w:tcPr>
            <w:tcW w:w="10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bCs/>
                <w:sz w:val="18"/>
                <w:szCs w:val="18"/>
              </w:rPr>
              <w:t>Описание предмета государственной закупки</w:t>
            </w:r>
          </w:p>
        </w:tc>
      </w:tr>
      <w:tr w:rsidR="00A6393E" w:rsidRPr="00357D36" w:rsidTr="008E7FD7"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424B6A" w:rsidRDefault="00A6393E" w:rsidP="008E7F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4B6A">
              <w:rPr>
                <w:rFonts w:ascii="Times New Roman" w:hAnsi="Times New Roman" w:cs="Times New Roman"/>
                <w:sz w:val="18"/>
                <w:szCs w:val="18"/>
              </w:rPr>
              <w:t xml:space="preserve">Описание предмета государственной закупки, а также перечень документов и (или) сведений, подтверждающих </w:t>
            </w:r>
            <w:r w:rsidRPr="00424B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соответствие предмету государственной закупки и требованиям к предмету государственной закупки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93E" w:rsidRPr="00357D36" w:rsidRDefault="00A6393E" w:rsidP="008E7FD7">
            <w:pPr>
              <w:ind w:right="7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 Термоконтейнеры (термосумки) медицинские многоразового использования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временного хранения и транспортирования вакцин, сывороток,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термонеустойчивых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лекарственных препаратов, иммунобиологических препаратов,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крови и ее компонентов, кровезаменителей, биологических жидкостей человека должны быть: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kern w:val="2"/>
                <w:sz w:val="18"/>
                <w:szCs w:val="18"/>
              </w:rPr>
              <w:t>изготовлены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из водонепроницаемого (водозащитного) материала, устойчивого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 воздействию </w:t>
            </w:r>
            <w:proofErr w:type="gram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дезинфектантов</w:t>
            </w:r>
            <w:proofErr w:type="gram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например пластика либо жесткого заливочного пенополиуретана либо другого материала, который обеспечивает повышенную ударную прочность, имеет высокие теплоизоляционные характеристики, с наличием рекомендаций по уходу, дезинфекции;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предназначаться для временного хранения и транспортировки вакцин, сывороток,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термонеустойчивых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лекарственных препаратов, иммунобиологических препаратов, крови и ее компонентов, кровезаменителей, биологических жидкостей человека, находящихся в индивидуальной упаковке, при диапазоне температур окружающей среды от -30°С до + 40°С и выше;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позволять временно хранить и транспортировать биологические материалы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 лекарственные препараты, обеспечивая температуру внутри контейнера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+2 – +8 °С или сохранение глубокой заморозки (температуру -30°С – -10°С)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в зависимости от типа применяемых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хладоэлементов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в комплект должны быть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валидированные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хладоэлементы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к каждому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термоконтейнеру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(термосумке), указать их состав, инструкцию по их применению с указанием необходимых рекомендаций по хранению, разморозке, заморозке, проведению дезинфекции (при необходимости);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желательно наличие в комплекте к каждому термоконтейнеру (термосумке) внутренних прокладок из пластика либо гофрокартона либо другого материала, поддающегося дезинфекции дезинфицирующими средствами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для предотвращения непосредственного контакта замороженных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хладоэлементов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с перевозимыми лекарственными препаратами, биологическими образцами и т.д.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иметь схему и инструкцию по правильной подготовке и укладке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хладоэлементов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, для обеспечения сохранения нужного (выше указанного) температурного режима при различных условиях окружающей среды;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желательно подтверждающие документы (при их наличии) о клинических испытаниях, которые подтверждены соответствующими отчетами либо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валидационные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отчеты на предоставленные термоконтейнеры (термосумки) либо другое;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полезный средний объем термоконтейнера (термосумки) с учетом прилагаемых </w:t>
            </w:r>
            <w:proofErr w:type="spell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хладоэлементов</w:t>
            </w:r>
            <w:proofErr w:type="spell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должен быть не менее </w:t>
            </w:r>
            <w:r w:rsidRPr="00A6393E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литров и не более 1</w:t>
            </w:r>
            <w:r w:rsidR="00775AAA" w:rsidRPr="00775AA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литров;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внутренний объем </w:t>
            </w:r>
            <w:proofErr w:type="gramStart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пустого</w:t>
            </w:r>
            <w:proofErr w:type="gramEnd"/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термоконтейнера (термосумки) должен быть не менее  </w:t>
            </w:r>
            <w:r w:rsidR="00775AAA" w:rsidRPr="00775AA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 литров;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обязательное наличие ручки (ручек) и плечевого ремня;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обязательное наличие инструкции либо руководства, либо паспорта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>по применению;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обязательное наличие копии регистрационного удостоверения, сертификата соответствия;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>поставляться новыми, не бывшими в употреблении;</w:t>
            </w:r>
          </w:p>
          <w:p w:rsidR="00A6393E" w:rsidRPr="00357D36" w:rsidRDefault="00A6393E" w:rsidP="008E7FD7">
            <w:pPr>
              <w:pStyle w:val="a4"/>
              <w:numPr>
                <w:ilvl w:val="1"/>
                <w:numId w:val="35"/>
              </w:num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57D36">
              <w:rPr>
                <w:rFonts w:ascii="Times New Roman" w:hAnsi="Times New Roman" w:cs="Times New Roman"/>
                <w:sz w:val="18"/>
                <w:szCs w:val="18"/>
              </w:rPr>
              <w:t xml:space="preserve">срок службы термоконтейнеров (термосумок) должен быть не менее 3-х лет, </w:t>
            </w:r>
            <w:r w:rsidRPr="00357D36">
              <w:rPr>
                <w:rFonts w:ascii="Times New Roman" w:hAnsi="Times New Roman" w:cs="Times New Roman"/>
                <w:sz w:val="18"/>
                <w:szCs w:val="18"/>
              </w:rPr>
              <w:br/>
              <w:t>с момента поставки.</w:t>
            </w:r>
          </w:p>
        </w:tc>
      </w:tr>
    </w:tbl>
    <w:p w:rsidR="00A751E3" w:rsidRPr="006522C6" w:rsidRDefault="00A751E3" w:rsidP="00933C97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p w:rsidR="00A751E3" w:rsidRPr="00A751E3" w:rsidRDefault="00C1653E" w:rsidP="00A751E3">
      <w:pPr>
        <w:ind w:right="-2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37D13">
        <w:rPr>
          <w:rFonts w:ascii="Times New Roman" w:hAnsi="Times New Roman" w:cs="Times New Roman"/>
          <w:sz w:val="28"/>
          <w:szCs w:val="28"/>
        </w:rPr>
        <w:t>лавн</w:t>
      </w:r>
      <w:r>
        <w:rPr>
          <w:rFonts w:ascii="Times New Roman" w:hAnsi="Times New Roman" w:cs="Times New Roman"/>
          <w:sz w:val="28"/>
          <w:szCs w:val="28"/>
        </w:rPr>
        <w:t xml:space="preserve">ый </w:t>
      </w:r>
      <w:r w:rsidR="00A37D13">
        <w:rPr>
          <w:rFonts w:ascii="Times New Roman" w:hAnsi="Times New Roman" w:cs="Times New Roman"/>
          <w:sz w:val="28"/>
          <w:szCs w:val="28"/>
        </w:rPr>
        <w:t>врач</w:t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 w:rsidR="00290733" w:rsidRPr="002907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И.В.Савочкин</w:t>
      </w:r>
    </w:p>
    <w:p w:rsidR="00A751E3" w:rsidRPr="00A751E3" w:rsidRDefault="00A751E3" w:rsidP="00A751E3">
      <w:pPr>
        <w:spacing w:after="0"/>
        <w:ind w:right="-285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Филютчик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Е.Н.</w:t>
      </w:r>
    </w:p>
    <w:p w:rsidR="00902518" w:rsidRPr="00A751E3" w:rsidRDefault="00290733" w:rsidP="00A751E3">
      <w:pPr>
        <w:spacing w:after="0"/>
        <w:ind w:right="-285"/>
        <w:jc w:val="both"/>
        <w:rPr>
          <w:rFonts w:ascii="Times New Roman" w:hAnsi="Times New Roman" w:cs="Times New Roman"/>
          <w:sz w:val="28"/>
          <w:szCs w:val="28"/>
        </w:rPr>
      </w:pPr>
      <w:r w:rsidRPr="00290733">
        <w:rPr>
          <w:rFonts w:ascii="Times New Roman" w:hAnsi="Times New Roman" w:cs="Times New Roman"/>
          <w:sz w:val="16"/>
          <w:szCs w:val="16"/>
        </w:rPr>
        <w:t xml:space="preserve">24 </w:t>
      </w:r>
      <w:proofErr w:type="spellStart"/>
      <w:r w:rsidRPr="00290733">
        <w:rPr>
          <w:rFonts w:ascii="Times New Roman" w:hAnsi="Times New Roman" w:cs="Times New Roman"/>
          <w:sz w:val="16"/>
          <w:szCs w:val="16"/>
        </w:rPr>
        <w:t>Тростянко</w:t>
      </w:r>
      <w:proofErr w:type="spellEnd"/>
      <w:r w:rsidRPr="00290733">
        <w:rPr>
          <w:rFonts w:ascii="Times New Roman" w:hAnsi="Times New Roman" w:cs="Times New Roman"/>
          <w:sz w:val="16"/>
          <w:szCs w:val="16"/>
        </w:rPr>
        <w:t xml:space="preserve"> Н.Н. </w:t>
      </w:r>
      <w:r w:rsidR="00EA0D0B">
        <w:rPr>
          <w:rFonts w:ascii="Times New Roman" w:hAnsi="Times New Roman" w:cs="Times New Roman"/>
          <w:sz w:val="16"/>
          <w:szCs w:val="16"/>
        </w:rPr>
        <w:t>3187088</w:t>
      </w:r>
    </w:p>
    <w:p w:rsidR="00C1653E" w:rsidRPr="00933C97" w:rsidRDefault="00C1653E" w:rsidP="00F27782">
      <w:pPr>
        <w:spacing w:after="0" w:line="240" w:lineRule="auto"/>
        <w:ind w:right="-285"/>
        <w:jc w:val="both"/>
        <w:rPr>
          <w:rFonts w:ascii="Times New Roman" w:hAnsi="Times New Roman" w:cs="Times New Roman"/>
          <w:sz w:val="28"/>
          <w:szCs w:val="28"/>
        </w:rPr>
      </w:pPr>
    </w:p>
    <w:sectPr w:rsidR="00C1653E" w:rsidRPr="00933C97" w:rsidSect="00A751E3">
      <w:pgSz w:w="11906" w:h="16838"/>
      <w:pgMar w:top="993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E58AA"/>
    <w:multiLevelType w:val="multilevel"/>
    <w:tmpl w:val="9AB0F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color w:val="000000"/>
      </w:rPr>
    </w:lvl>
  </w:abstractNum>
  <w:abstractNum w:abstractNumId="1">
    <w:nsid w:val="0AFE6C50"/>
    <w:multiLevelType w:val="hybridMultilevel"/>
    <w:tmpl w:val="89A27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70CC"/>
    <w:multiLevelType w:val="multilevel"/>
    <w:tmpl w:val="B720C0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D9F30C5"/>
    <w:multiLevelType w:val="multilevel"/>
    <w:tmpl w:val="81588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77F1187"/>
    <w:multiLevelType w:val="multilevel"/>
    <w:tmpl w:val="9E0801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D515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93E19C0"/>
    <w:multiLevelType w:val="multilevel"/>
    <w:tmpl w:val="45902B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1DB97ED1"/>
    <w:multiLevelType w:val="hybridMultilevel"/>
    <w:tmpl w:val="FAC4D9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1E7D5C"/>
    <w:multiLevelType w:val="hybridMultilevel"/>
    <w:tmpl w:val="1C7629AE"/>
    <w:lvl w:ilvl="0" w:tplc="564635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4D515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F76FBF"/>
    <w:multiLevelType w:val="multilevel"/>
    <w:tmpl w:val="0E3ECA5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>
    <w:nsid w:val="28811733"/>
    <w:multiLevelType w:val="multilevel"/>
    <w:tmpl w:val="7D1277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28FE649C"/>
    <w:multiLevelType w:val="hybridMultilevel"/>
    <w:tmpl w:val="BE320BA4"/>
    <w:lvl w:ilvl="0" w:tplc="D9F88D2E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705DF8"/>
    <w:multiLevelType w:val="hybridMultilevel"/>
    <w:tmpl w:val="A1AAA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3C7D59"/>
    <w:multiLevelType w:val="multilevel"/>
    <w:tmpl w:val="4A46BE1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3E0E6113"/>
    <w:multiLevelType w:val="hybridMultilevel"/>
    <w:tmpl w:val="DB500A3E"/>
    <w:lvl w:ilvl="0" w:tplc="DA2688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8531F2"/>
    <w:multiLevelType w:val="multilevel"/>
    <w:tmpl w:val="7E7CEC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5">
    <w:nsid w:val="3FF317EE"/>
    <w:multiLevelType w:val="singleLevel"/>
    <w:tmpl w:val="F32EE9F6"/>
    <w:lvl w:ilvl="0">
      <w:start w:val="1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6">
    <w:nsid w:val="467E243C"/>
    <w:multiLevelType w:val="multilevel"/>
    <w:tmpl w:val="B814833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6AB56AF"/>
    <w:multiLevelType w:val="hybridMultilevel"/>
    <w:tmpl w:val="8BBC403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7152BE9"/>
    <w:multiLevelType w:val="hybridMultilevel"/>
    <w:tmpl w:val="3FD8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5D5C22"/>
    <w:multiLevelType w:val="multilevel"/>
    <w:tmpl w:val="970C3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0B4984"/>
    <w:multiLevelType w:val="hybridMultilevel"/>
    <w:tmpl w:val="8A6CE92C"/>
    <w:lvl w:ilvl="0" w:tplc="DA2688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75737"/>
    <w:multiLevelType w:val="multilevel"/>
    <w:tmpl w:val="57B075E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>
    <w:nsid w:val="52210AA4"/>
    <w:multiLevelType w:val="multilevel"/>
    <w:tmpl w:val="D6063C4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3">
    <w:nsid w:val="585C19CC"/>
    <w:multiLevelType w:val="hybridMultilevel"/>
    <w:tmpl w:val="3FD8B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14208B"/>
    <w:multiLevelType w:val="multilevel"/>
    <w:tmpl w:val="691AAB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>
    <w:nsid w:val="5A4A0F13"/>
    <w:multiLevelType w:val="multilevel"/>
    <w:tmpl w:val="3F864B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Courier New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Courier New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Courier New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Courier New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Courier New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Courier New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Courier New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Courier New" w:hint="default"/>
        <w:b/>
      </w:rPr>
    </w:lvl>
  </w:abstractNum>
  <w:abstractNum w:abstractNumId="26">
    <w:nsid w:val="5ABF0F9B"/>
    <w:multiLevelType w:val="hybridMultilevel"/>
    <w:tmpl w:val="54FA9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366AC"/>
    <w:multiLevelType w:val="hybridMultilevel"/>
    <w:tmpl w:val="57AA75E6"/>
    <w:lvl w:ilvl="0" w:tplc="91CE050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2E7196"/>
    <w:multiLevelType w:val="hybridMultilevel"/>
    <w:tmpl w:val="28CA1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996765"/>
    <w:multiLevelType w:val="hybridMultilevel"/>
    <w:tmpl w:val="9CE217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1F554F"/>
    <w:multiLevelType w:val="multilevel"/>
    <w:tmpl w:val="C526CD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>
    <w:nsid w:val="63DE12AD"/>
    <w:multiLevelType w:val="multilevel"/>
    <w:tmpl w:val="88DA96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6AD07A6F"/>
    <w:multiLevelType w:val="hybridMultilevel"/>
    <w:tmpl w:val="6B0079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DC5572"/>
    <w:multiLevelType w:val="multilevel"/>
    <w:tmpl w:val="52504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>
    <w:nsid w:val="73AD7923"/>
    <w:multiLevelType w:val="hybridMultilevel"/>
    <w:tmpl w:val="009CC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6E51407"/>
    <w:multiLevelType w:val="multilevel"/>
    <w:tmpl w:val="B48869E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theme="minorBidi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>
    <w:nsid w:val="7BEE1C24"/>
    <w:multiLevelType w:val="multilevel"/>
    <w:tmpl w:val="839EC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CAF06EA"/>
    <w:multiLevelType w:val="multilevel"/>
    <w:tmpl w:val="F6B290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hint="default"/>
      </w:rPr>
    </w:lvl>
  </w:abstractNum>
  <w:num w:numId="1">
    <w:abstractNumId w:val="24"/>
  </w:num>
  <w:num w:numId="2">
    <w:abstractNumId w:val="32"/>
  </w:num>
  <w:num w:numId="3">
    <w:abstractNumId w:val="27"/>
  </w:num>
  <w:num w:numId="4">
    <w:abstractNumId w:val="13"/>
  </w:num>
  <w:num w:numId="5">
    <w:abstractNumId w:val="20"/>
  </w:num>
  <w:num w:numId="6">
    <w:abstractNumId w:val="28"/>
  </w:num>
  <w:num w:numId="7">
    <w:abstractNumId w:val="15"/>
  </w:num>
  <w:num w:numId="8">
    <w:abstractNumId w:val="14"/>
  </w:num>
  <w:num w:numId="9">
    <w:abstractNumId w:val="3"/>
  </w:num>
  <w:num w:numId="10">
    <w:abstractNumId w:val="9"/>
  </w:num>
  <w:num w:numId="11">
    <w:abstractNumId w:val="36"/>
  </w:num>
  <w:num w:numId="12">
    <w:abstractNumId w:val="26"/>
  </w:num>
  <w:num w:numId="13">
    <w:abstractNumId w:val="2"/>
  </w:num>
  <w:num w:numId="14">
    <w:abstractNumId w:val="33"/>
  </w:num>
  <w:num w:numId="15">
    <w:abstractNumId w:val="6"/>
  </w:num>
  <w:num w:numId="16">
    <w:abstractNumId w:val="7"/>
  </w:num>
  <w:num w:numId="17">
    <w:abstractNumId w:val="22"/>
  </w:num>
  <w:num w:numId="18">
    <w:abstractNumId w:val="1"/>
  </w:num>
  <w:num w:numId="19">
    <w:abstractNumId w:val="4"/>
  </w:num>
  <w:num w:numId="20">
    <w:abstractNumId w:val="18"/>
  </w:num>
  <w:num w:numId="21">
    <w:abstractNumId w:val="30"/>
  </w:num>
  <w:num w:numId="22">
    <w:abstractNumId w:val="5"/>
  </w:num>
  <w:num w:numId="23">
    <w:abstractNumId w:val="25"/>
  </w:num>
  <w:num w:numId="24">
    <w:abstractNumId w:val="31"/>
  </w:num>
  <w:num w:numId="25">
    <w:abstractNumId w:val="21"/>
  </w:num>
  <w:num w:numId="26">
    <w:abstractNumId w:val="12"/>
  </w:num>
  <w:num w:numId="27">
    <w:abstractNumId w:val="8"/>
  </w:num>
  <w:num w:numId="28">
    <w:abstractNumId w:val="0"/>
  </w:num>
  <w:num w:numId="29">
    <w:abstractNumId w:val="35"/>
  </w:num>
  <w:num w:numId="30">
    <w:abstractNumId w:val="11"/>
  </w:num>
  <w:num w:numId="31">
    <w:abstractNumId w:val="23"/>
  </w:num>
  <w:num w:numId="32">
    <w:abstractNumId w:val="29"/>
  </w:num>
  <w:num w:numId="33">
    <w:abstractNumId w:val="17"/>
  </w:num>
  <w:num w:numId="34">
    <w:abstractNumId w:val="34"/>
  </w:num>
  <w:num w:numId="35">
    <w:abstractNumId w:val="16"/>
  </w:num>
  <w:num w:numId="36">
    <w:abstractNumId w:val="37"/>
  </w:num>
  <w:num w:numId="37">
    <w:abstractNumId w:val="10"/>
  </w:num>
  <w:num w:numId="3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</w:compat>
  <w:rsids>
    <w:rsidRoot w:val="007656B2"/>
    <w:rsid w:val="00021345"/>
    <w:rsid w:val="00036A91"/>
    <w:rsid w:val="00046074"/>
    <w:rsid w:val="000470FA"/>
    <w:rsid w:val="0004740D"/>
    <w:rsid w:val="00055497"/>
    <w:rsid w:val="00062F2F"/>
    <w:rsid w:val="000649BF"/>
    <w:rsid w:val="00076C8A"/>
    <w:rsid w:val="00081265"/>
    <w:rsid w:val="00090F88"/>
    <w:rsid w:val="000E3F2F"/>
    <w:rsid w:val="00125006"/>
    <w:rsid w:val="0013167B"/>
    <w:rsid w:val="00133DA0"/>
    <w:rsid w:val="00137E1A"/>
    <w:rsid w:val="00162578"/>
    <w:rsid w:val="001760A9"/>
    <w:rsid w:val="001811E4"/>
    <w:rsid w:val="0018506A"/>
    <w:rsid w:val="001A13E7"/>
    <w:rsid w:val="001A58C2"/>
    <w:rsid w:val="001A6A49"/>
    <w:rsid w:val="001B129F"/>
    <w:rsid w:val="001C0FFE"/>
    <w:rsid w:val="001F2C3A"/>
    <w:rsid w:val="00211C08"/>
    <w:rsid w:val="00223A76"/>
    <w:rsid w:val="00225C01"/>
    <w:rsid w:val="0023093A"/>
    <w:rsid w:val="00232943"/>
    <w:rsid w:val="00236E14"/>
    <w:rsid w:val="00241C71"/>
    <w:rsid w:val="00252738"/>
    <w:rsid w:val="00271FCE"/>
    <w:rsid w:val="0027346C"/>
    <w:rsid w:val="00274440"/>
    <w:rsid w:val="00283B20"/>
    <w:rsid w:val="00290733"/>
    <w:rsid w:val="00291B5F"/>
    <w:rsid w:val="002A60FA"/>
    <w:rsid w:val="002B011B"/>
    <w:rsid w:val="002B5E37"/>
    <w:rsid w:val="002C1048"/>
    <w:rsid w:val="002D01FD"/>
    <w:rsid w:val="002E6FE4"/>
    <w:rsid w:val="002F2F82"/>
    <w:rsid w:val="002F562C"/>
    <w:rsid w:val="00316D59"/>
    <w:rsid w:val="00322389"/>
    <w:rsid w:val="00344B64"/>
    <w:rsid w:val="00350236"/>
    <w:rsid w:val="00357D36"/>
    <w:rsid w:val="00357FBB"/>
    <w:rsid w:val="00383F28"/>
    <w:rsid w:val="00396AA6"/>
    <w:rsid w:val="003C57E8"/>
    <w:rsid w:val="003F7403"/>
    <w:rsid w:val="00401592"/>
    <w:rsid w:val="00410848"/>
    <w:rsid w:val="00412FFD"/>
    <w:rsid w:val="00424B6A"/>
    <w:rsid w:val="00437D03"/>
    <w:rsid w:val="00455FC4"/>
    <w:rsid w:val="0045792B"/>
    <w:rsid w:val="00457A6F"/>
    <w:rsid w:val="004812FE"/>
    <w:rsid w:val="0048788B"/>
    <w:rsid w:val="00492468"/>
    <w:rsid w:val="004A220A"/>
    <w:rsid w:val="004A536C"/>
    <w:rsid w:val="004C05CD"/>
    <w:rsid w:val="004C0A81"/>
    <w:rsid w:val="004C0BEF"/>
    <w:rsid w:val="004E16B4"/>
    <w:rsid w:val="004E22AE"/>
    <w:rsid w:val="004E2409"/>
    <w:rsid w:val="004E6955"/>
    <w:rsid w:val="004F7F06"/>
    <w:rsid w:val="00533B79"/>
    <w:rsid w:val="00557E3A"/>
    <w:rsid w:val="00567E7B"/>
    <w:rsid w:val="0057208D"/>
    <w:rsid w:val="00590511"/>
    <w:rsid w:val="00590F36"/>
    <w:rsid w:val="005A0668"/>
    <w:rsid w:val="005B2F5A"/>
    <w:rsid w:val="005B4C38"/>
    <w:rsid w:val="005C2B2A"/>
    <w:rsid w:val="005C734D"/>
    <w:rsid w:val="005D34BF"/>
    <w:rsid w:val="005E5653"/>
    <w:rsid w:val="005E5F21"/>
    <w:rsid w:val="006063BB"/>
    <w:rsid w:val="006125FA"/>
    <w:rsid w:val="00613C06"/>
    <w:rsid w:val="00623FD2"/>
    <w:rsid w:val="00626788"/>
    <w:rsid w:val="006329B5"/>
    <w:rsid w:val="00650EE7"/>
    <w:rsid w:val="006522C6"/>
    <w:rsid w:val="00692DAD"/>
    <w:rsid w:val="006964C6"/>
    <w:rsid w:val="006A20C0"/>
    <w:rsid w:val="006A7B60"/>
    <w:rsid w:val="006A7C2B"/>
    <w:rsid w:val="006E4CD3"/>
    <w:rsid w:val="00700C94"/>
    <w:rsid w:val="007133E1"/>
    <w:rsid w:val="0071420E"/>
    <w:rsid w:val="00715522"/>
    <w:rsid w:val="007264D7"/>
    <w:rsid w:val="00732DC8"/>
    <w:rsid w:val="00744AE4"/>
    <w:rsid w:val="00744FE9"/>
    <w:rsid w:val="007656B2"/>
    <w:rsid w:val="00770E12"/>
    <w:rsid w:val="00775AAA"/>
    <w:rsid w:val="00793C67"/>
    <w:rsid w:val="00794FC4"/>
    <w:rsid w:val="007B3833"/>
    <w:rsid w:val="007C7021"/>
    <w:rsid w:val="007D35E7"/>
    <w:rsid w:val="007E1BC8"/>
    <w:rsid w:val="00803578"/>
    <w:rsid w:val="00803B33"/>
    <w:rsid w:val="008115D2"/>
    <w:rsid w:val="008133E5"/>
    <w:rsid w:val="00816B28"/>
    <w:rsid w:val="0085721A"/>
    <w:rsid w:val="00860C6B"/>
    <w:rsid w:val="008719C5"/>
    <w:rsid w:val="00872068"/>
    <w:rsid w:val="008863E1"/>
    <w:rsid w:val="0089193B"/>
    <w:rsid w:val="00894F33"/>
    <w:rsid w:val="008B4451"/>
    <w:rsid w:val="008B5950"/>
    <w:rsid w:val="008D65BA"/>
    <w:rsid w:val="00902518"/>
    <w:rsid w:val="00933C97"/>
    <w:rsid w:val="0093459F"/>
    <w:rsid w:val="00945DFA"/>
    <w:rsid w:val="009538DC"/>
    <w:rsid w:val="009623CA"/>
    <w:rsid w:val="00972691"/>
    <w:rsid w:val="009731DA"/>
    <w:rsid w:val="00976008"/>
    <w:rsid w:val="00976F72"/>
    <w:rsid w:val="009B1AC3"/>
    <w:rsid w:val="009B4926"/>
    <w:rsid w:val="009D177C"/>
    <w:rsid w:val="009D2ABF"/>
    <w:rsid w:val="009F623A"/>
    <w:rsid w:val="00A1125E"/>
    <w:rsid w:val="00A24786"/>
    <w:rsid w:val="00A3106D"/>
    <w:rsid w:val="00A31586"/>
    <w:rsid w:val="00A37195"/>
    <w:rsid w:val="00A37D13"/>
    <w:rsid w:val="00A47D61"/>
    <w:rsid w:val="00A52925"/>
    <w:rsid w:val="00A62AAA"/>
    <w:rsid w:val="00A6393E"/>
    <w:rsid w:val="00A751E3"/>
    <w:rsid w:val="00A827EF"/>
    <w:rsid w:val="00A8491F"/>
    <w:rsid w:val="00AA5413"/>
    <w:rsid w:val="00AB0E7B"/>
    <w:rsid w:val="00AB6F24"/>
    <w:rsid w:val="00AC438A"/>
    <w:rsid w:val="00AC6E18"/>
    <w:rsid w:val="00AD4875"/>
    <w:rsid w:val="00AE5FBF"/>
    <w:rsid w:val="00B01B9C"/>
    <w:rsid w:val="00B1703D"/>
    <w:rsid w:val="00B24E20"/>
    <w:rsid w:val="00B2648A"/>
    <w:rsid w:val="00B2658F"/>
    <w:rsid w:val="00B32359"/>
    <w:rsid w:val="00B40A7F"/>
    <w:rsid w:val="00B438E4"/>
    <w:rsid w:val="00B91B31"/>
    <w:rsid w:val="00B95D37"/>
    <w:rsid w:val="00B969C2"/>
    <w:rsid w:val="00BA08FE"/>
    <w:rsid w:val="00BA1090"/>
    <w:rsid w:val="00BA1D6C"/>
    <w:rsid w:val="00BB258D"/>
    <w:rsid w:val="00BB3B38"/>
    <w:rsid w:val="00BB6285"/>
    <w:rsid w:val="00BC52C1"/>
    <w:rsid w:val="00BD6272"/>
    <w:rsid w:val="00BD7343"/>
    <w:rsid w:val="00C1653E"/>
    <w:rsid w:val="00C17CD8"/>
    <w:rsid w:val="00C23D32"/>
    <w:rsid w:val="00C265B5"/>
    <w:rsid w:val="00C55D9B"/>
    <w:rsid w:val="00C65BC8"/>
    <w:rsid w:val="00C752C4"/>
    <w:rsid w:val="00C75C01"/>
    <w:rsid w:val="00CA7932"/>
    <w:rsid w:val="00CB0311"/>
    <w:rsid w:val="00CD09DD"/>
    <w:rsid w:val="00CD2B30"/>
    <w:rsid w:val="00CD5429"/>
    <w:rsid w:val="00CE046E"/>
    <w:rsid w:val="00CE5359"/>
    <w:rsid w:val="00CE74EF"/>
    <w:rsid w:val="00D13E94"/>
    <w:rsid w:val="00D14128"/>
    <w:rsid w:val="00D32957"/>
    <w:rsid w:val="00D45B9E"/>
    <w:rsid w:val="00D62057"/>
    <w:rsid w:val="00D62B21"/>
    <w:rsid w:val="00DB6DDF"/>
    <w:rsid w:val="00DD12E6"/>
    <w:rsid w:val="00DE5410"/>
    <w:rsid w:val="00DF57DD"/>
    <w:rsid w:val="00DF63EE"/>
    <w:rsid w:val="00E05DF1"/>
    <w:rsid w:val="00E237F6"/>
    <w:rsid w:val="00E5064D"/>
    <w:rsid w:val="00E55FA1"/>
    <w:rsid w:val="00E60983"/>
    <w:rsid w:val="00E76031"/>
    <w:rsid w:val="00E82BE2"/>
    <w:rsid w:val="00EA0D0B"/>
    <w:rsid w:val="00EB1C40"/>
    <w:rsid w:val="00EB7704"/>
    <w:rsid w:val="00EC6897"/>
    <w:rsid w:val="00EC6E4D"/>
    <w:rsid w:val="00EE2039"/>
    <w:rsid w:val="00EE382C"/>
    <w:rsid w:val="00EF5CF3"/>
    <w:rsid w:val="00F11BAD"/>
    <w:rsid w:val="00F1591F"/>
    <w:rsid w:val="00F27782"/>
    <w:rsid w:val="00F27BB8"/>
    <w:rsid w:val="00F71DD3"/>
    <w:rsid w:val="00F77AB3"/>
    <w:rsid w:val="00F85B67"/>
    <w:rsid w:val="00F87588"/>
    <w:rsid w:val="00F875A4"/>
    <w:rsid w:val="00F97CDF"/>
    <w:rsid w:val="00FA0A55"/>
    <w:rsid w:val="00FB22B4"/>
    <w:rsid w:val="00FC57C5"/>
    <w:rsid w:val="00FD3AB4"/>
    <w:rsid w:val="00FD47A4"/>
    <w:rsid w:val="00FF0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91"/>
  </w:style>
  <w:style w:type="paragraph" w:styleId="1">
    <w:name w:val="heading 1"/>
    <w:basedOn w:val="a"/>
    <w:next w:val="a"/>
    <w:link w:val="10"/>
    <w:uiPriority w:val="9"/>
    <w:qFormat/>
    <w:rsid w:val="00E760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12E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6DD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E237F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rsid w:val="00036A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3">
    <w:name w:val="Hyperlink"/>
    <w:basedOn w:val="a0"/>
    <w:uiPriority w:val="99"/>
    <w:unhideWhenUsed/>
    <w:rsid w:val="003C57E8"/>
    <w:rPr>
      <w:color w:val="0563C1" w:themeColor="hyperlink"/>
      <w:u w:val="single"/>
    </w:rPr>
  </w:style>
  <w:style w:type="paragraph" w:styleId="a4">
    <w:name w:val="List Paragraph"/>
    <w:basedOn w:val="a"/>
    <w:uiPriority w:val="99"/>
    <w:qFormat/>
    <w:rsid w:val="002D01F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sttitle">
    <w:name w:val="info-list__title"/>
    <w:basedOn w:val="a"/>
    <w:rsid w:val="005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fo-listnote">
    <w:name w:val="info-list__note"/>
    <w:basedOn w:val="a"/>
    <w:rsid w:val="0059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бычный1"/>
    <w:rsid w:val="0029073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RepublicBelarus">
    <w:name w:val="Republic Belarus"/>
    <w:basedOn w:val="11"/>
    <w:rsid w:val="00290733"/>
    <w:pPr>
      <w:jc w:val="center"/>
    </w:pPr>
    <w:rPr>
      <w:rFonts w:ascii="Courier" w:hAnsi="Courier"/>
      <w:caps/>
      <w:sz w:val="16"/>
    </w:rPr>
  </w:style>
  <w:style w:type="paragraph" w:customStyle="1" w:styleId="SRIOMR">
    <w:name w:val="SRI O&amp;MR"/>
    <w:basedOn w:val="11"/>
    <w:rsid w:val="00290733"/>
    <w:pPr>
      <w:jc w:val="center"/>
    </w:pPr>
    <w:rPr>
      <w:rFonts w:ascii="Courier" w:hAnsi="Courier"/>
      <w:b/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696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964C6"/>
    <w:rPr>
      <w:rFonts w:ascii="Segoe UI" w:hAnsi="Segoe UI" w:cs="Segoe UI"/>
      <w:sz w:val="18"/>
      <w:szCs w:val="18"/>
    </w:rPr>
  </w:style>
  <w:style w:type="paragraph" w:customStyle="1" w:styleId="2">
    <w:name w:val="Обычный2"/>
    <w:rsid w:val="009D2ABF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HTML">
    <w:name w:val="HTML Preformatted"/>
    <w:basedOn w:val="a"/>
    <w:link w:val="HTML0"/>
    <w:uiPriority w:val="99"/>
    <w:semiHidden/>
    <w:unhideWhenUsed/>
    <w:rsid w:val="00EC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C6897"/>
    <w:rPr>
      <w:rFonts w:ascii="Courier New" w:eastAsia="Times New Roman" w:hAnsi="Courier New" w:cs="Courier New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rsid w:val="00E237F6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cs-contact-infocomma">
    <w:name w:val="cs-contact-info__comma"/>
    <w:basedOn w:val="a0"/>
    <w:rsid w:val="00EE382C"/>
  </w:style>
  <w:style w:type="character" w:customStyle="1" w:styleId="12">
    <w:name w:val="Название1"/>
    <w:basedOn w:val="a0"/>
    <w:rsid w:val="0089193B"/>
  </w:style>
  <w:style w:type="character" w:customStyle="1" w:styleId="40">
    <w:name w:val="Заголовок 4 Знак"/>
    <w:basedOn w:val="a0"/>
    <w:link w:val="4"/>
    <w:uiPriority w:val="9"/>
    <w:semiHidden/>
    <w:rsid w:val="00DB6DD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31">
    <w:name w:val="Обычный3"/>
    <w:rsid w:val="009731D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760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ompany-checkedsubtitle">
    <w:name w:val="company-checked__subtitle"/>
    <w:basedOn w:val="a0"/>
    <w:rsid w:val="00E76031"/>
  </w:style>
  <w:style w:type="character" w:styleId="a8">
    <w:name w:val="Strong"/>
    <w:basedOn w:val="a0"/>
    <w:uiPriority w:val="22"/>
    <w:qFormat/>
    <w:rsid w:val="00DD12E6"/>
    <w:rPr>
      <w:b/>
      <w:bCs/>
    </w:rPr>
  </w:style>
  <w:style w:type="character" w:customStyle="1" w:styleId="str">
    <w:name w:val="str"/>
    <w:basedOn w:val="a0"/>
    <w:rsid w:val="00DD12E6"/>
  </w:style>
  <w:style w:type="character" w:customStyle="1" w:styleId="30">
    <w:name w:val="Заголовок 3 Знак"/>
    <w:basedOn w:val="a0"/>
    <w:link w:val="3"/>
    <w:uiPriority w:val="9"/>
    <w:semiHidden/>
    <w:rsid w:val="00DD12E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region">
    <w:name w:val="region"/>
    <w:rsid w:val="00AE5FBF"/>
  </w:style>
  <w:style w:type="character" w:customStyle="1" w:styleId="locality">
    <w:name w:val="locality"/>
    <w:rsid w:val="00AE5FBF"/>
  </w:style>
  <w:style w:type="character" w:customStyle="1" w:styleId="postal-code">
    <w:name w:val="postal-code"/>
    <w:rsid w:val="00AE5FBF"/>
  </w:style>
  <w:style w:type="character" w:customStyle="1" w:styleId="street-address">
    <w:name w:val="street-address"/>
    <w:rsid w:val="00AE5FBF"/>
  </w:style>
  <w:style w:type="character" w:customStyle="1" w:styleId="address-attr">
    <w:name w:val="address-attr"/>
    <w:rsid w:val="00AE5FBF"/>
  </w:style>
  <w:style w:type="paragraph" w:customStyle="1" w:styleId="41">
    <w:name w:val="Обычный4"/>
    <w:rsid w:val="00424B6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51">
    <w:name w:val="Обычный5"/>
    <w:rsid w:val="0040159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character" w:customStyle="1" w:styleId="showphone">
    <w:name w:val="show__phone"/>
    <w:basedOn w:val="a0"/>
    <w:rsid w:val="00C75C01"/>
  </w:style>
  <w:style w:type="character" w:customStyle="1" w:styleId="showphone-hidden">
    <w:name w:val="show__phone-hidden"/>
    <w:basedOn w:val="a0"/>
    <w:rsid w:val="00C75C01"/>
  </w:style>
  <w:style w:type="character" w:customStyle="1" w:styleId="word-wrapper">
    <w:name w:val="word-wrapper"/>
    <w:basedOn w:val="a0"/>
    <w:rsid w:val="00D62057"/>
  </w:style>
  <w:style w:type="character" w:customStyle="1" w:styleId="hb1a18cbd">
    <w:name w:val="hb1a18cbd"/>
    <w:basedOn w:val="a0"/>
    <w:rsid w:val="00412FFD"/>
  </w:style>
  <w:style w:type="character" w:customStyle="1" w:styleId="span-bold">
    <w:name w:val="span-bold"/>
    <w:basedOn w:val="a0"/>
    <w:rsid w:val="00412FFD"/>
  </w:style>
  <w:style w:type="character" w:styleId="a9">
    <w:name w:val="FollowedHyperlink"/>
    <w:basedOn w:val="a0"/>
    <w:uiPriority w:val="99"/>
    <w:semiHidden/>
    <w:unhideWhenUsed/>
    <w:rsid w:val="00412FFD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8221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9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1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2079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12526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7528">
          <w:marLeft w:val="0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851">
              <w:marLeft w:val="0"/>
              <w:marRight w:val="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9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55198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274642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49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03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6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423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478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206915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0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32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438067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635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276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6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6663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339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9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4445">
          <w:marLeft w:val="0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4798">
              <w:marLeft w:val="0"/>
              <w:marRight w:val="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39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9560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555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49326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72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76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679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270848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1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78136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56551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9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4065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540568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0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7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934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88819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4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1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6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05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5881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2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142">
          <w:marLeft w:val="0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41212">
              <w:marLeft w:val="0"/>
              <w:marRight w:val="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8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2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4352">
          <w:marLeft w:val="0"/>
          <w:marRight w:val="0"/>
          <w:marTop w:val="2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36776">
              <w:marLeft w:val="0"/>
              <w:marRight w:val="8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40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6014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5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503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57044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7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41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4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6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401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2603">
              <w:marLeft w:val="0"/>
              <w:marRight w:val="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23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9652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4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0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8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632262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873833">
          <w:marLeft w:val="0"/>
          <w:marRight w:val="0"/>
          <w:marTop w:val="2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855625-1ACD-4DAA-B2FB-62F5D5A64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612</Words>
  <Characters>4814</Characters>
  <Application>Microsoft Office Word</Application>
  <DocSecurity>6</DocSecurity>
  <Lines>40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4018.00.30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creator>User</dc:creator>
  <cp:lastModifiedBy>User</cp:lastModifiedBy>
  <cp:revision>2</cp:revision>
  <cp:lastPrinted>2026-07-09T06:39:00Z</cp:lastPrinted>
  <dcterms:created xsi:type="dcterms:W3CDTF">2026-07-09T10:54:00Z</dcterms:created>
  <dcterms:modified xsi:type="dcterms:W3CDTF">2026-07-09T10:54:00Z</dcterms:modified>
</cp:coreProperties>
</file>