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D65EB83" w:rsidR="00E600B9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43D53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87EC7" w:rsidRPr="00643D53">
        <w:rPr>
          <w:rFonts w:ascii="Times New Roman" w:hAnsi="Times New Roman" w:cs="Times New Roman"/>
          <w:b/>
          <w:sz w:val="24"/>
          <w:szCs w:val="24"/>
        </w:rPr>
        <w:t>4</w:t>
      </w:r>
      <w:r w:rsidR="00643D53" w:rsidRPr="00643D53">
        <w:rPr>
          <w:rFonts w:ascii="Times New Roman" w:hAnsi="Times New Roman" w:cs="Times New Roman"/>
          <w:b/>
          <w:sz w:val="24"/>
          <w:szCs w:val="24"/>
        </w:rPr>
        <w:t>19</w:t>
      </w:r>
      <w:r w:rsidRPr="00643D53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643D53">
        <w:rPr>
          <w:rFonts w:ascii="Times New Roman" w:hAnsi="Times New Roman" w:cs="Times New Roman"/>
          <w:b/>
          <w:sz w:val="24"/>
          <w:szCs w:val="24"/>
        </w:rPr>
        <w:t>6</w:t>
      </w:r>
      <w:r w:rsidRPr="00643D53">
        <w:rPr>
          <w:rFonts w:ascii="Times New Roman" w:hAnsi="Times New Roman" w:cs="Times New Roman"/>
          <w:b/>
          <w:sz w:val="24"/>
          <w:szCs w:val="24"/>
        </w:rPr>
        <w:t>-</w:t>
      </w:r>
      <w:r w:rsidR="00AA39F5">
        <w:rPr>
          <w:rFonts w:ascii="Times New Roman" w:hAnsi="Times New Roman" w:cs="Times New Roman"/>
          <w:b/>
          <w:sz w:val="24"/>
          <w:szCs w:val="24"/>
        </w:rPr>
        <w:t>ЗОИ</w:t>
      </w:r>
      <w:r w:rsidRPr="00643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3D53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643D5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53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643D53" w:rsidRDefault="003E3DBE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152A6EE" w14:textId="0051BCDA" w:rsidR="00587EC7" w:rsidRPr="00643D53" w:rsidRDefault="00AC6E5C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643D53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643D53" w:rsidRPr="00643D53">
        <w:rPr>
          <w:rFonts w:ascii="Times New Roman" w:hAnsi="Times New Roman" w:cs="Times New Roman"/>
          <w:bCs w:val="0"/>
          <w:iCs/>
          <w:sz w:val="24"/>
          <w:szCs w:val="24"/>
        </w:rPr>
        <w:t xml:space="preserve">– 4 </w:t>
      </w:r>
    </w:p>
    <w:p w14:paraId="12F8B560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</w:p>
    <w:p w14:paraId="20BF64C8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1.Со</w:t>
      </w:r>
      <w:r w:rsidRPr="00643D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43D53">
        <w:rPr>
          <w:rFonts w:ascii="Times New Roman" w:hAnsi="Times New Roman" w:cs="Times New Roman"/>
          <w:sz w:val="24"/>
          <w:szCs w:val="24"/>
        </w:rPr>
        <w:t>тав (комплектация) медицинских изделий:</w:t>
      </w: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191"/>
        <w:gridCol w:w="896"/>
        <w:gridCol w:w="1633"/>
      </w:tblGrid>
      <w:tr w:rsidR="00643D53" w:rsidRPr="00643D53" w14:paraId="79F52E6D" w14:textId="77777777" w:rsidTr="00E07B2E">
        <w:trPr>
          <w:trHeight w:val="493"/>
        </w:trPr>
        <w:tc>
          <w:tcPr>
            <w:tcW w:w="445" w:type="pct"/>
            <w:vAlign w:val="center"/>
          </w:tcPr>
          <w:p w14:paraId="698A18B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12224732"/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234" w:type="pct"/>
            <w:vAlign w:val="center"/>
          </w:tcPr>
          <w:p w14:paraId="71E2BF9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8" w:type="pct"/>
            <w:vAlign w:val="center"/>
          </w:tcPr>
          <w:p w14:paraId="22DD6DB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53" w:type="pct"/>
            <w:vAlign w:val="center"/>
          </w:tcPr>
          <w:p w14:paraId="23C68ED9" w14:textId="7CD265FF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43D53" w:rsidRPr="00643D53" w14:paraId="295910A5" w14:textId="77777777" w:rsidTr="00E07B2E">
        <w:trPr>
          <w:trHeight w:val="20"/>
        </w:trPr>
        <w:tc>
          <w:tcPr>
            <w:tcW w:w="445" w:type="pct"/>
            <w:vAlign w:val="center"/>
          </w:tcPr>
          <w:p w14:paraId="4E03145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4" w:type="pct"/>
            <w:vAlign w:val="center"/>
          </w:tcPr>
          <w:p w14:paraId="67303A79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bookmarkStart w:id="1" w:name="_Hlk212226478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для витреоретинальной хирургии</w:t>
            </w:r>
            <w:bookmarkEnd w:id="1"/>
          </w:p>
        </w:tc>
        <w:tc>
          <w:tcPr>
            <w:tcW w:w="468" w:type="pct"/>
            <w:vAlign w:val="center"/>
          </w:tcPr>
          <w:p w14:paraId="404031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79ADBF9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43D53" w:rsidRPr="00643D53" w14:paraId="29A07E77" w14:textId="77777777" w:rsidTr="00E07B2E">
        <w:trPr>
          <w:trHeight w:val="20"/>
        </w:trPr>
        <w:tc>
          <w:tcPr>
            <w:tcW w:w="445" w:type="pct"/>
            <w:vAlign w:val="center"/>
          </w:tcPr>
          <w:p w14:paraId="58E0538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4" w:type="pct"/>
            <w:vAlign w:val="center"/>
          </w:tcPr>
          <w:p w14:paraId="30F0FD65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Пинцеты для витреоретинальной хирургии</w:t>
            </w:r>
          </w:p>
        </w:tc>
        <w:tc>
          <w:tcPr>
            <w:tcW w:w="468" w:type="pct"/>
            <w:vAlign w:val="center"/>
          </w:tcPr>
          <w:p w14:paraId="2835CAA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32AB728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43D53" w:rsidRPr="00643D53" w14:paraId="1ABAAC52" w14:textId="77777777" w:rsidTr="00E07B2E">
        <w:trPr>
          <w:trHeight w:val="20"/>
        </w:trPr>
        <w:tc>
          <w:tcPr>
            <w:tcW w:w="445" w:type="pct"/>
            <w:vAlign w:val="center"/>
          </w:tcPr>
          <w:p w14:paraId="0D20655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4" w:type="pct"/>
            <w:vAlign w:val="center"/>
          </w:tcPr>
          <w:p w14:paraId="2EDC605F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витреоретинальной хирургии</w:t>
            </w:r>
          </w:p>
        </w:tc>
        <w:tc>
          <w:tcPr>
            <w:tcW w:w="468" w:type="pct"/>
            <w:vAlign w:val="center"/>
          </w:tcPr>
          <w:p w14:paraId="5769E4F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853" w:type="pct"/>
            <w:vAlign w:val="center"/>
          </w:tcPr>
          <w:p w14:paraId="1481CA6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3D53" w:rsidRPr="00643D53" w14:paraId="2B4DC054" w14:textId="77777777" w:rsidTr="00E07B2E">
        <w:trPr>
          <w:trHeight w:val="20"/>
        </w:trPr>
        <w:tc>
          <w:tcPr>
            <w:tcW w:w="445" w:type="pct"/>
            <w:vAlign w:val="center"/>
          </w:tcPr>
          <w:p w14:paraId="0671769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4" w:type="pct"/>
            <w:vAlign w:val="center"/>
          </w:tcPr>
          <w:p w14:paraId="49DE7C08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2222614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Рукоятка к интраокулярным инструментам для витреоретинальной хирургии</w:t>
            </w:r>
            <w:bookmarkEnd w:id="2"/>
          </w:p>
        </w:tc>
        <w:tc>
          <w:tcPr>
            <w:tcW w:w="468" w:type="pct"/>
            <w:vAlign w:val="center"/>
          </w:tcPr>
          <w:p w14:paraId="7749133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497272A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</w:tbl>
    <w:p w14:paraId="60D81A53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D76CAC0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2.Технические требования: </w:t>
      </w:r>
    </w:p>
    <w:tbl>
      <w:tblPr>
        <w:tblW w:w="525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5"/>
        <w:gridCol w:w="5243"/>
        <w:gridCol w:w="850"/>
        <w:gridCol w:w="852"/>
      </w:tblGrid>
      <w:tr w:rsidR="00643D53" w:rsidRPr="00643D53" w14:paraId="11AEE399" w14:textId="77777777" w:rsidTr="000C372B">
        <w:trPr>
          <w:trHeight w:val="493"/>
        </w:trPr>
        <w:tc>
          <w:tcPr>
            <w:tcW w:w="282" w:type="pct"/>
            <w:vAlign w:val="center"/>
          </w:tcPr>
          <w:p w14:paraId="314D1778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873" w:type="pct"/>
            <w:gridSpan w:val="2"/>
            <w:vAlign w:val="center"/>
          </w:tcPr>
          <w:p w14:paraId="758A29C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2" w:type="pct"/>
            <w:vAlign w:val="center"/>
          </w:tcPr>
          <w:p w14:paraId="50710F8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3" w:type="pct"/>
            <w:vAlign w:val="center"/>
          </w:tcPr>
          <w:p w14:paraId="1C6CB6D6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Количес-тво</w:t>
            </w:r>
          </w:p>
        </w:tc>
      </w:tr>
      <w:tr w:rsidR="00643D53" w:rsidRPr="00643D53" w14:paraId="189D19E5" w14:textId="77777777" w:rsidTr="000C372B">
        <w:trPr>
          <w:trHeight w:val="20"/>
        </w:trPr>
        <w:tc>
          <w:tcPr>
            <w:tcW w:w="282" w:type="pct"/>
            <w:vMerge w:val="restart"/>
            <w:vAlign w:val="center"/>
          </w:tcPr>
          <w:p w14:paraId="7D5E0C5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C0D5D4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Ножницы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47C0FCD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ретинальные прямые </w:t>
            </w:r>
          </w:p>
        </w:tc>
        <w:tc>
          <w:tcPr>
            <w:tcW w:w="422" w:type="pct"/>
            <w:vAlign w:val="center"/>
          </w:tcPr>
          <w:p w14:paraId="51B14C0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19BD922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0BC6CFBE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5DF7285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6DD3ED7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764905B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субретинальные вертикальные </w:t>
            </w:r>
          </w:p>
        </w:tc>
        <w:tc>
          <w:tcPr>
            <w:tcW w:w="422" w:type="pct"/>
            <w:vAlign w:val="center"/>
          </w:tcPr>
          <w:p w14:paraId="6A6CBBC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86BD49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71745F0B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651C524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A8E99F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1BB43B9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субретинальные горизонтальные </w:t>
            </w:r>
          </w:p>
        </w:tc>
        <w:tc>
          <w:tcPr>
            <w:tcW w:w="422" w:type="pct"/>
            <w:vAlign w:val="center"/>
          </w:tcPr>
          <w:p w14:paraId="6C5FF569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3856B54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5455B8E" w14:textId="77777777" w:rsidTr="000C372B">
        <w:trPr>
          <w:trHeight w:val="20"/>
        </w:trPr>
        <w:tc>
          <w:tcPr>
            <w:tcW w:w="282" w:type="pct"/>
            <w:vMerge w:val="restart"/>
            <w:vAlign w:val="center"/>
          </w:tcPr>
          <w:p w14:paraId="186F206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7A3C0A7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Пинцеты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6C6AE77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для удаления внутренней пограничной мембраны </w:t>
            </w:r>
          </w:p>
        </w:tc>
        <w:tc>
          <w:tcPr>
            <w:tcW w:w="422" w:type="pct"/>
            <w:vAlign w:val="center"/>
          </w:tcPr>
          <w:p w14:paraId="5C3E0DC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53A4686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D53" w:rsidRPr="00643D53" w14:paraId="256A2122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30D63C4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25D2C2D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2189662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вертикальный </w:t>
            </w:r>
          </w:p>
        </w:tc>
        <w:tc>
          <w:tcPr>
            <w:tcW w:w="422" w:type="pct"/>
            <w:vAlign w:val="center"/>
          </w:tcPr>
          <w:p w14:paraId="2F21D5C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40129EF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706CB466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7385EB4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73A0833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6FD6052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горизонтальный </w:t>
            </w:r>
          </w:p>
        </w:tc>
        <w:tc>
          <w:tcPr>
            <w:tcW w:w="422" w:type="pct"/>
            <w:vAlign w:val="center"/>
          </w:tcPr>
          <w:p w14:paraId="0091A4D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E6D41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588A8A59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1551A05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778224F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56D10A5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для удаления внутриглазных инородных тел </w:t>
            </w:r>
          </w:p>
        </w:tc>
        <w:tc>
          <w:tcPr>
            <w:tcW w:w="422" w:type="pct"/>
            <w:vAlign w:val="center"/>
          </w:tcPr>
          <w:p w14:paraId="2C87B50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D39AC0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D53" w:rsidRPr="00643D53" w14:paraId="08AA68D5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55EA5C8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1AEBE1D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6642A25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субретинальный вертикальный </w:t>
            </w:r>
          </w:p>
        </w:tc>
        <w:tc>
          <w:tcPr>
            <w:tcW w:w="422" w:type="pct"/>
            <w:vAlign w:val="center"/>
          </w:tcPr>
          <w:p w14:paraId="255A727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19E5318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3578D7E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0C8463D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tcBorders>
              <w:bottom w:val="nil"/>
            </w:tcBorders>
            <w:vAlign w:val="center"/>
          </w:tcPr>
          <w:p w14:paraId="4DF7B66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331D723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субретинальный горизонтальный </w:t>
            </w:r>
          </w:p>
        </w:tc>
        <w:tc>
          <w:tcPr>
            <w:tcW w:w="422" w:type="pct"/>
            <w:vAlign w:val="center"/>
          </w:tcPr>
          <w:p w14:paraId="0BB2CDC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58CBDB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34A184C" w14:textId="77777777" w:rsidTr="000C372B">
        <w:trPr>
          <w:trHeight w:val="20"/>
        </w:trPr>
        <w:tc>
          <w:tcPr>
            <w:tcW w:w="282" w:type="pct"/>
            <w:vAlign w:val="center"/>
          </w:tcPr>
          <w:p w14:paraId="30DBFD7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02972D7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7CB754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Ручка для витреоретинальных и наконечников переднекамерных, универсальная, двухклавишная в количестве 10 штук:</w:t>
            </w:r>
          </w:p>
          <w:p w14:paraId="2027A299" w14:textId="77777777" w:rsidR="00643D53" w:rsidRPr="00643D53" w:rsidRDefault="00643D53" w:rsidP="00643D53">
            <w:pPr>
              <w:widowControl w:val="0"/>
              <w:numPr>
                <w:ilvl w:val="0"/>
                <w:numId w:val="7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 - титановый сплав;</w:t>
            </w:r>
          </w:p>
          <w:p w14:paraId="2B958A7F" w14:textId="77777777" w:rsidR="00643D53" w:rsidRPr="00643D53" w:rsidRDefault="00643D53" w:rsidP="00643D53">
            <w:pPr>
              <w:numPr>
                <w:ilvl w:val="0"/>
                <w:numId w:val="8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диаметр до 10 мм, общая длина 100 – 120 мм.</w:t>
            </w:r>
          </w:p>
          <w:p w14:paraId="22EEE57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Адаптер для очистки наконечников в количестве 10 штук:</w:t>
            </w:r>
          </w:p>
          <w:p w14:paraId="41E67421" w14:textId="77777777" w:rsidR="00643D53" w:rsidRPr="00643D53" w:rsidRDefault="00643D53" w:rsidP="00643D53">
            <w:pPr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 - титановый сплав.</w:t>
            </w:r>
          </w:p>
          <w:p w14:paraId="4101E4AA" w14:textId="77777777" w:rsidR="00643D53" w:rsidRPr="00643D53" w:rsidRDefault="00643D53" w:rsidP="00643D53">
            <w:pPr>
              <w:widowControl w:val="0"/>
              <w:numPr>
                <w:ilvl w:val="0"/>
                <w:numId w:val="9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диаметр до 10 мм.</w:t>
            </w:r>
          </w:p>
          <w:p w14:paraId="00AE1CF6" w14:textId="77777777" w:rsidR="00643D53" w:rsidRPr="00643D53" w:rsidRDefault="00643D53" w:rsidP="00643D53">
            <w:pPr>
              <w:numPr>
                <w:ilvl w:val="0"/>
                <w:numId w:val="10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присоединительная часть - «Луер».</w:t>
            </w:r>
          </w:p>
        </w:tc>
        <w:tc>
          <w:tcPr>
            <w:tcW w:w="422" w:type="pct"/>
            <w:vAlign w:val="center"/>
          </w:tcPr>
          <w:p w14:paraId="3299BC9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423" w:type="pct"/>
            <w:vAlign w:val="center"/>
          </w:tcPr>
          <w:p w14:paraId="4EE5DC8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3D53" w:rsidRPr="00643D53" w14:paraId="1F3E7211" w14:textId="77777777" w:rsidTr="000C372B">
        <w:trPr>
          <w:trHeight w:val="20"/>
        </w:trPr>
        <w:tc>
          <w:tcPr>
            <w:tcW w:w="282" w:type="pct"/>
            <w:vAlign w:val="center"/>
          </w:tcPr>
          <w:p w14:paraId="2C92F75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1D26EB38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Рукоятка к интраокулярным инструментам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791A826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Ручка к интраокулярным инструментам для витреоретинальной хирургии, универсальная:</w:t>
            </w:r>
          </w:p>
          <w:p w14:paraId="090AB3EB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общая длина 100 - 120 мм;</w:t>
            </w:r>
          </w:p>
          <w:p w14:paraId="7AA4FEE2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подходит для всех типов наконечников;</w:t>
            </w:r>
          </w:p>
          <w:p w14:paraId="26D30D01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управляется движением одного пальца.</w:t>
            </w:r>
          </w:p>
        </w:tc>
        <w:tc>
          <w:tcPr>
            <w:tcW w:w="422" w:type="pct"/>
            <w:vAlign w:val="center"/>
          </w:tcPr>
          <w:p w14:paraId="09A69E3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5811001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9AAB09F" w14:textId="77777777" w:rsidR="00643D53" w:rsidRPr="00643D53" w:rsidRDefault="00643D53" w:rsidP="00643D53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4469150" w14:textId="77777777" w:rsidR="00643D53" w:rsidRPr="00643D53" w:rsidRDefault="00643D53" w:rsidP="00643D53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2.1. - 2.2. Для Лота 1 Ножницы для витреоретинальной хирургии и для Лота 2 Пинцеты для витреоретинальной хирургии:</w:t>
      </w:r>
    </w:p>
    <w:p w14:paraId="024183D5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калибр 25 G; </w:t>
      </w:r>
    </w:p>
    <w:p w14:paraId="266B26B9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диаметр до 10 мм; </w:t>
      </w:r>
    </w:p>
    <w:p w14:paraId="77B93E5B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общая длина до 100 мм.</w:t>
      </w:r>
    </w:p>
    <w:p w14:paraId="189A0DEA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914905D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4F32F21" w14:textId="77777777" w:rsidR="00643D53" w:rsidRPr="00643D53" w:rsidRDefault="00643D53" w:rsidP="00643D53">
      <w:pPr>
        <w:numPr>
          <w:ilvl w:val="0"/>
          <w:numId w:val="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lastRenderedPageBreak/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1063DBAF" w14:textId="77777777" w:rsidR="00643D53" w:rsidRPr="00643D53" w:rsidRDefault="00643D53" w:rsidP="00643D53">
      <w:pPr>
        <w:numPr>
          <w:ilvl w:val="0"/>
          <w:numId w:val="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Должен, гарантировано выдерживать интенсивную длительную эксплуатацию, не теряя при этом своих функциональных характеристик.</w:t>
      </w:r>
    </w:p>
    <w:p w14:paraId="09586FA3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13FB94D" w14:textId="6DDAB9FB" w:rsidR="00643D53" w:rsidRPr="00643D53" w:rsidRDefault="00643D53" w:rsidP="00A7426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Лот 5, 6</w:t>
      </w:r>
      <w:r w:rsidR="00A7426F" w:rsidRPr="00A7426F">
        <w:rPr>
          <w:rFonts w:ascii="Times New Roman" w:hAnsi="Times New Roman" w:cs="Times New Roman"/>
          <w:sz w:val="24"/>
          <w:szCs w:val="24"/>
        </w:rPr>
        <w:t xml:space="preserve"> </w:t>
      </w:r>
      <w:r w:rsidR="00A7426F" w:rsidRPr="00643D53">
        <w:rPr>
          <w:rFonts w:ascii="Times New Roman" w:hAnsi="Times New Roman" w:cs="Times New Roman"/>
          <w:sz w:val="24"/>
          <w:szCs w:val="24"/>
        </w:rPr>
        <w:t>Нож алмазный для микрохирургических офтальмологических операций</w:t>
      </w:r>
    </w:p>
    <w:p w14:paraId="3167B488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4F3E0C1" w14:textId="2FC3F081" w:rsidR="00643D53" w:rsidRPr="00643D53" w:rsidRDefault="00643D53" w:rsidP="00643D53">
      <w:pPr>
        <w:pStyle w:val="a7"/>
        <w:numPr>
          <w:ilvl w:val="0"/>
          <w:numId w:val="14"/>
        </w:numPr>
        <w:mirrorIndents/>
        <w:rPr>
          <w:sz w:val="24"/>
          <w:szCs w:val="24"/>
        </w:rPr>
      </w:pPr>
      <w:r w:rsidRPr="00643D53">
        <w:rPr>
          <w:sz w:val="24"/>
          <w:szCs w:val="24"/>
        </w:rPr>
        <w:t>Со</w:t>
      </w:r>
      <w:r w:rsidRPr="00643D53">
        <w:rPr>
          <w:sz w:val="24"/>
          <w:szCs w:val="24"/>
          <w:lang w:val="en-US"/>
        </w:rPr>
        <w:t>c</w:t>
      </w:r>
      <w:r w:rsidRPr="00643D53">
        <w:rPr>
          <w:sz w:val="24"/>
          <w:szCs w:val="24"/>
        </w:rPr>
        <w:t>тав (комплектация) медицинских изделий: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6024"/>
        <w:gridCol w:w="1337"/>
        <w:gridCol w:w="1468"/>
      </w:tblGrid>
      <w:tr w:rsidR="00643D53" w:rsidRPr="00643D53" w14:paraId="4DA41D13" w14:textId="77777777" w:rsidTr="000C74E5">
        <w:trPr>
          <w:trHeight w:val="72"/>
        </w:trPr>
        <w:tc>
          <w:tcPr>
            <w:tcW w:w="352" w:type="pct"/>
            <w:vAlign w:val="center"/>
          </w:tcPr>
          <w:p w14:paraId="6B02149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171" w:type="pct"/>
            <w:vAlign w:val="center"/>
          </w:tcPr>
          <w:p w14:paraId="49DBF15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4" w:type="pct"/>
            <w:vAlign w:val="center"/>
          </w:tcPr>
          <w:p w14:paraId="15C586F9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73" w:type="pct"/>
            <w:vAlign w:val="center"/>
          </w:tcPr>
          <w:p w14:paraId="55D7AA10" w14:textId="0AC14EB6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43D53" w:rsidRPr="00643D53" w14:paraId="381DC85E" w14:textId="77777777" w:rsidTr="000C74E5">
        <w:trPr>
          <w:trHeight w:val="415"/>
        </w:trPr>
        <w:tc>
          <w:tcPr>
            <w:tcW w:w="352" w:type="pct"/>
            <w:vAlign w:val="center"/>
          </w:tcPr>
          <w:p w14:paraId="2BFC4602" w14:textId="1DC5EFAA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1" w:type="pct"/>
            <w:vAlign w:val="center"/>
          </w:tcPr>
          <w:p w14:paraId="081687FB" w14:textId="77777777" w:rsidR="00643D53" w:rsidRPr="00643D53" w:rsidRDefault="00643D53" w:rsidP="00A7426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704" w:type="pct"/>
            <w:vAlign w:val="center"/>
          </w:tcPr>
          <w:p w14:paraId="636B661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73" w:type="pct"/>
            <w:vAlign w:val="center"/>
          </w:tcPr>
          <w:p w14:paraId="2A37C217" w14:textId="73CD8BE0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2D229D93" w14:textId="77777777" w:rsidTr="000C74E5">
        <w:trPr>
          <w:trHeight w:val="415"/>
        </w:trPr>
        <w:tc>
          <w:tcPr>
            <w:tcW w:w="352" w:type="pct"/>
            <w:vAlign w:val="center"/>
          </w:tcPr>
          <w:p w14:paraId="034A085F" w14:textId="7A603735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1" w:type="pct"/>
            <w:vAlign w:val="center"/>
          </w:tcPr>
          <w:p w14:paraId="4A2FDB95" w14:textId="739FB877" w:rsidR="00643D53" w:rsidRPr="00643D53" w:rsidRDefault="00643D53" w:rsidP="00A7426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704" w:type="pct"/>
            <w:vAlign w:val="center"/>
          </w:tcPr>
          <w:p w14:paraId="2907D061" w14:textId="5174B2FA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73" w:type="pct"/>
            <w:vAlign w:val="center"/>
          </w:tcPr>
          <w:p w14:paraId="2BD1DD46" w14:textId="2B548D32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99C9A15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7D012F6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9"/>
        <w:gridCol w:w="2835"/>
        <w:gridCol w:w="4961"/>
        <w:gridCol w:w="1276"/>
      </w:tblGrid>
      <w:tr w:rsidR="00643D53" w:rsidRPr="00643D53" w14:paraId="40517447" w14:textId="77777777" w:rsidTr="000C74E5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744075" w14:textId="77777777" w:rsidR="00643D53" w:rsidRPr="00643D53" w:rsidRDefault="00643D53" w:rsidP="00643D53">
            <w:pPr>
              <w:pStyle w:val="Style11"/>
              <w:widowControl/>
              <w:spacing w:line="240" w:lineRule="auto"/>
              <w:contextualSpacing/>
              <w:mirrorIndents/>
              <w:jc w:val="center"/>
              <w:rPr>
                <w:rStyle w:val="FontStyle34"/>
                <w:b w:val="0"/>
                <w:sz w:val="24"/>
                <w:szCs w:val="24"/>
              </w:rPr>
            </w:pPr>
            <w:r w:rsidRPr="00643D53">
              <w:rPr>
                <w:rStyle w:val="FontStyle34"/>
                <w:b w:val="0"/>
                <w:sz w:val="24"/>
                <w:szCs w:val="24"/>
                <w:lang w:val="en-US"/>
              </w:rPr>
              <w:t xml:space="preserve">№ </w:t>
            </w:r>
            <w:r w:rsidRPr="00643D53">
              <w:rPr>
                <w:rStyle w:val="FontStyle34"/>
                <w:b w:val="0"/>
                <w:sz w:val="24"/>
                <w:szCs w:val="24"/>
              </w:rPr>
              <w:t>лота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D9A138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BD95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r w:rsidRPr="00643D53">
              <w:rPr>
                <w:rStyle w:val="FontStyle23"/>
                <w:b w:val="0"/>
                <w:sz w:val="24"/>
                <w:lang w:val="en-US" w:eastAsia="ru-RU"/>
              </w:rPr>
              <w:t xml:space="preserve">Требования предъявляемые </w:t>
            </w:r>
            <w:r w:rsidRPr="00643D53">
              <w:rPr>
                <w:rStyle w:val="FontStyle23"/>
                <w:b w:val="0"/>
                <w:sz w:val="24"/>
                <w:lang w:val="en-US" w:eastAsia="ru-RU"/>
              </w:rPr>
              <w:br/>
              <w:t>к товарам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7C79C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Коли -чество, шт.</w:t>
            </w:r>
          </w:p>
        </w:tc>
      </w:tr>
      <w:tr w:rsidR="00643D53" w:rsidRPr="00643D53" w14:paraId="40FEE45E" w14:textId="77777777" w:rsidTr="000C74E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A203" w14:textId="3C4FC757" w:rsidR="00643D53" w:rsidRPr="00643D53" w:rsidRDefault="000C74E5" w:rsidP="00643D53">
            <w:pPr>
              <w:widowControl w:val="0"/>
              <w:snapToGri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F4E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2087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Лезвие типа «Стилет 90°»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для дозированного по ширине тоннельного прокола. </w:t>
            </w:r>
          </w:p>
          <w:p w14:paraId="34F884C7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Длина лезвия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min 3 мм.</w:t>
            </w:r>
          </w:p>
          <w:p w14:paraId="3D0AA6CD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Ширина лезвия 1,2 мм.</w:t>
            </w:r>
          </w:p>
          <w:p w14:paraId="5CADEA03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Длина общая 115 – 150 мм;</w:t>
            </w:r>
          </w:p>
          <w:p w14:paraId="16F76E0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Диаметр ручки 7,0 – 8,0 мм, материал ручки – титан либо аналог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BC7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1874025C" w14:textId="77777777" w:rsidTr="000C74E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BA66" w14:textId="7E8D3E14" w:rsidR="00643D53" w:rsidRPr="00643D53" w:rsidRDefault="000C74E5" w:rsidP="000C74E5">
            <w:pPr>
              <w:widowControl w:val="0"/>
              <w:snapToGri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A323" w14:textId="34128E2C" w:rsidR="00643D53" w:rsidRPr="00643D53" w:rsidRDefault="000C74E5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58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Лезвие типа «Топор»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для дозированного по ширине тоннельного прокола, расширения разреза и расслаивания тканей.</w:t>
            </w:r>
          </w:p>
          <w:p w14:paraId="0A649D9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Длина лезвия min 4 мм.</w:t>
            </w:r>
          </w:p>
          <w:p w14:paraId="50FE6C0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Ширина лезвия 2,2 мм.</w:t>
            </w:r>
          </w:p>
          <w:p w14:paraId="4B82BE3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Угол наклона лезвия 60 -75°</w:t>
            </w:r>
          </w:p>
          <w:p w14:paraId="71C7A82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общая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115 – 150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мм.</w:t>
            </w:r>
          </w:p>
          <w:p w14:paraId="138BDE0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Диаметр ручки 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7,0 –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8,0 мм, материал ручки – титан либо аналог.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986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8B53F9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D21350C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стерильности).</w:t>
      </w:r>
    </w:p>
    <w:p w14:paraId="3DFCF30A" w14:textId="77777777" w:rsidR="00643D53" w:rsidRPr="00643D53" w:rsidRDefault="00643D53" w:rsidP="00643D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2C048CC4" w14:textId="7EA6F487" w:rsidR="00643D53" w:rsidRPr="000C74E5" w:rsidRDefault="000C74E5" w:rsidP="000C74E5">
      <w:pPr>
        <w:pStyle w:val="a7"/>
        <w:numPr>
          <w:ilvl w:val="1"/>
          <w:numId w:val="15"/>
        </w:numPr>
        <w:tabs>
          <w:tab w:val="left" w:pos="993"/>
        </w:tabs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D53" w:rsidRPr="000C74E5">
        <w:rPr>
          <w:sz w:val="24"/>
          <w:szCs w:val="24"/>
        </w:rPr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459915A4" w14:textId="1B165660" w:rsidR="00643D53" w:rsidRPr="000C74E5" w:rsidRDefault="000C74E5" w:rsidP="000C74E5">
      <w:pPr>
        <w:pStyle w:val="a7"/>
        <w:numPr>
          <w:ilvl w:val="1"/>
          <w:numId w:val="15"/>
        </w:numPr>
        <w:tabs>
          <w:tab w:val="left" w:pos="993"/>
        </w:tabs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D53" w:rsidRPr="000C74E5">
        <w:rPr>
          <w:sz w:val="24"/>
          <w:szCs w:val="24"/>
        </w:rPr>
        <w:t>Должен иметь высокую износоустойчивость, гарантировано выдерживать интенсивную длительную эксплуатацию, не теряя при этом своих функциональных характеристик.</w:t>
      </w:r>
    </w:p>
    <w:p w14:paraId="06ABFA12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0636430" w14:textId="77777777" w:rsidR="00587EC7" w:rsidRPr="00643D53" w:rsidRDefault="00587EC7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587EC7" w:rsidRPr="00643D53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BE4"/>
    <w:multiLevelType w:val="hybridMultilevel"/>
    <w:tmpl w:val="0DF8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908AE"/>
    <w:multiLevelType w:val="hybridMultilevel"/>
    <w:tmpl w:val="69DA4C16"/>
    <w:lvl w:ilvl="0" w:tplc="8138D5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68CF"/>
    <w:multiLevelType w:val="hybridMultilevel"/>
    <w:tmpl w:val="4590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92BDA"/>
    <w:multiLevelType w:val="multilevel"/>
    <w:tmpl w:val="E5FC9D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0F6EC7"/>
    <w:multiLevelType w:val="hybridMultilevel"/>
    <w:tmpl w:val="03D4185A"/>
    <w:lvl w:ilvl="0" w:tplc="B0262B0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1A6892"/>
    <w:multiLevelType w:val="hybridMultilevel"/>
    <w:tmpl w:val="7A58E906"/>
    <w:lvl w:ilvl="0" w:tplc="0B787C0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5070AA"/>
    <w:multiLevelType w:val="hybridMultilevel"/>
    <w:tmpl w:val="C6926DEC"/>
    <w:lvl w:ilvl="0" w:tplc="7E8C2E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7A7A3A"/>
    <w:multiLevelType w:val="hybridMultilevel"/>
    <w:tmpl w:val="84C29366"/>
    <w:lvl w:ilvl="0" w:tplc="3208D99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2D16D3"/>
    <w:multiLevelType w:val="hybridMultilevel"/>
    <w:tmpl w:val="2F2649CA"/>
    <w:lvl w:ilvl="0" w:tplc="3918A776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F192E19"/>
    <w:multiLevelType w:val="hybridMultilevel"/>
    <w:tmpl w:val="841A67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50771E9F"/>
    <w:multiLevelType w:val="hybridMultilevel"/>
    <w:tmpl w:val="C26C5BF2"/>
    <w:lvl w:ilvl="0" w:tplc="F924920A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051C3E"/>
    <w:multiLevelType w:val="hybridMultilevel"/>
    <w:tmpl w:val="0FDA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70D8E"/>
    <w:multiLevelType w:val="hybridMultilevel"/>
    <w:tmpl w:val="1E96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11"/>
  </w:num>
  <w:num w:numId="2" w16cid:durableId="440612610">
    <w:abstractNumId w:val="14"/>
  </w:num>
  <w:num w:numId="3" w16cid:durableId="1970429544">
    <w:abstractNumId w:val="13"/>
  </w:num>
  <w:num w:numId="4" w16cid:durableId="851455168">
    <w:abstractNumId w:val="12"/>
  </w:num>
  <w:num w:numId="5" w16cid:durableId="629169810">
    <w:abstractNumId w:val="10"/>
  </w:num>
  <w:num w:numId="6" w16cid:durableId="1485124511">
    <w:abstractNumId w:val="1"/>
  </w:num>
  <w:num w:numId="7" w16cid:durableId="823396155">
    <w:abstractNumId w:val="4"/>
  </w:num>
  <w:num w:numId="8" w16cid:durableId="15230741">
    <w:abstractNumId w:val="8"/>
  </w:num>
  <w:num w:numId="9" w16cid:durableId="1725254685">
    <w:abstractNumId w:val="6"/>
  </w:num>
  <w:num w:numId="10" w16cid:durableId="1165852521">
    <w:abstractNumId w:val="7"/>
  </w:num>
  <w:num w:numId="11" w16cid:durableId="965042761">
    <w:abstractNumId w:val="5"/>
  </w:num>
  <w:num w:numId="12" w16cid:durableId="1520698079">
    <w:abstractNumId w:val="9"/>
  </w:num>
  <w:num w:numId="13" w16cid:durableId="1539663020">
    <w:abstractNumId w:val="0"/>
  </w:num>
  <w:num w:numId="14" w16cid:durableId="1990747443">
    <w:abstractNumId w:val="2"/>
  </w:num>
  <w:num w:numId="15" w16cid:durableId="27217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C74E5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96270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87EC7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43D53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0BB0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139D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7426F"/>
    <w:rsid w:val="00A80825"/>
    <w:rsid w:val="00A9225C"/>
    <w:rsid w:val="00AA39F5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07B2E"/>
    <w:rsid w:val="00E567B0"/>
    <w:rsid w:val="00E600B9"/>
    <w:rsid w:val="00E7541F"/>
    <w:rsid w:val="00E81A8C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  <w:rsid w:val="00F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3">
    <w:name w:val="Font Style23"/>
    <w:rsid w:val="00643D53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643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643D5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84</cp:revision>
  <cp:lastPrinted>2026-04-02T07:30:00Z</cp:lastPrinted>
  <dcterms:created xsi:type="dcterms:W3CDTF">2024-05-07T13:43:00Z</dcterms:created>
  <dcterms:modified xsi:type="dcterms:W3CDTF">2026-07-09T08:35:00Z</dcterms:modified>
</cp:coreProperties>
</file>