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599B87D" w:rsidR="00E011A0" w:rsidRPr="004D04EA" w:rsidRDefault="00B12808" w:rsidP="00214303">
      <w:pPr>
        <w:rPr>
          <w:rFonts w:eastAsia="Times New Roman"/>
          <w:sz w:val="22"/>
          <w:szCs w:val="20"/>
          <w:lang w:eastAsia="ru-RU"/>
        </w:rPr>
      </w:pPr>
      <w:r>
        <w:rPr>
          <w:rFonts w:eastAsia="Times New Roman"/>
          <w:sz w:val="22"/>
          <w:szCs w:val="20"/>
          <w:lang w:eastAsia="ru-RU"/>
        </w:rPr>
        <w:t>09.07.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155BFDA3" w14:textId="77777777" w:rsidR="006454A9" w:rsidRPr="006454A9" w:rsidRDefault="009746DE" w:rsidP="006454A9">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454A9" w:rsidRPr="006454A9">
        <w:rPr>
          <w:rFonts w:eastAsia="Times New Roman"/>
          <w:b/>
          <w:sz w:val="26"/>
          <w:szCs w:val="26"/>
          <w:u w:val="single"/>
          <w:lang w:eastAsia="ru-RU"/>
        </w:rPr>
        <w:t xml:space="preserve">Комплект оборудования для подготовки библиотек ДНК к </w:t>
      </w:r>
    </w:p>
    <w:p w14:paraId="02965C08" w14:textId="051E1409" w:rsidR="009746DE" w:rsidRPr="007E4EB1" w:rsidRDefault="006454A9" w:rsidP="006454A9">
      <w:pPr>
        <w:autoSpaceDE w:val="0"/>
        <w:autoSpaceDN w:val="0"/>
        <w:adjustRightInd w:val="0"/>
        <w:ind w:left="-851" w:firstLine="851"/>
        <w:jc w:val="center"/>
        <w:rPr>
          <w:rFonts w:eastAsia="Times New Roman"/>
          <w:b/>
          <w:sz w:val="26"/>
          <w:szCs w:val="26"/>
          <w:u w:val="single"/>
          <w:lang w:eastAsia="ru-RU"/>
        </w:rPr>
      </w:pPr>
      <w:r w:rsidRPr="006454A9">
        <w:rPr>
          <w:rFonts w:eastAsia="Times New Roman"/>
          <w:b/>
          <w:sz w:val="26"/>
          <w:szCs w:val="26"/>
          <w:u w:val="single"/>
          <w:lang w:eastAsia="ru-RU"/>
        </w:rPr>
        <w:t>высокопроизводительному секвенированию</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A9FA78F" w:rsidR="0069044F" w:rsidRPr="0069708B" w:rsidRDefault="006454A9" w:rsidP="009746DE">
            <w:pPr>
              <w:autoSpaceDE w:val="0"/>
              <w:autoSpaceDN w:val="0"/>
              <w:adjustRightInd w:val="0"/>
              <w:outlineLvl w:val="0"/>
              <w:rPr>
                <w:rFonts w:eastAsia="Times New Roman"/>
                <w:i/>
                <w:sz w:val="20"/>
                <w:szCs w:val="20"/>
                <w:lang w:eastAsia="ru-RU"/>
              </w:rPr>
            </w:pPr>
            <w:r w:rsidRPr="006454A9">
              <w:rPr>
                <w:rFonts w:eastAsia="Times New Roman"/>
                <w:i/>
                <w:sz w:val="20"/>
                <w:szCs w:val="20"/>
                <w:lang w:eastAsia="ru-RU"/>
              </w:rPr>
              <w:t>AU20260622381295</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B3E478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454A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8A4E6A0" w:rsidR="004D04EA" w:rsidRPr="002F49A3" w:rsidRDefault="006454A9" w:rsidP="009648B0">
            <w:pPr>
              <w:rPr>
                <w:b/>
                <w:sz w:val="24"/>
                <w:szCs w:val="24"/>
              </w:rPr>
            </w:pPr>
            <w:r w:rsidRPr="006454A9">
              <w:rPr>
                <w:b/>
                <w:sz w:val="24"/>
                <w:szCs w:val="24"/>
              </w:rPr>
              <w:t xml:space="preserve">272 144,00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8D17A1E" w:rsidR="009746DE" w:rsidRPr="002F49A3" w:rsidRDefault="006454A9" w:rsidP="009746DE">
            <w:pPr>
              <w:rPr>
                <w:b/>
                <w:sz w:val="24"/>
                <w:szCs w:val="24"/>
              </w:rPr>
            </w:pPr>
            <w:r>
              <w:rPr>
                <w:b/>
                <w:sz w:val="24"/>
                <w:szCs w:val="24"/>
              </w:rPr>
              <w:t>14.07.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D58F129" w:rsidR="00E237D8" w:rsidRDefault="006454A9" w:rsidP="000219D4">
            <w:pPr>
              <w:jc w:val="both"/>
              <w:rPr>
                <w:sz w:val="20"/>
                <w:szCs w:val="20"/>
              </w:rPr>
            </w:pPr>
            <w:r>
              <w:rPr>
                <w:sz w:val="20"/>
                <w:szCs w:val="20"/>
              </w:rPr>
              <w:t>10.07.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72031E9" w:rsidR="00E237D8" w:rsidRDefault="006454A9" w:rsidP="000219D4">
            <w:pPr>
              <w:jc w:val="both"/>
              <w:rPr>
                <w:sz w:val="20"/>
                <w:szCs w:val="20"/>
              </w:rPr>
            </w:pPr>
            <w:r>
              <w:rPr>
                <w:sz w:val="20"/>
                <w:szCs w:val="20"/>
              </w:rPr>
              <w:t>13.07.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773"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363"/>
      </w:tblGrid>
      <w:tr w:rsidR="009746DE" w:rsidRPr="0069708B" w14:paraId="2909703C" w14:textId="77777777" w:rsidTr="00B12808">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363"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B1280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w:t>
            </w:r>
            <w:r>
              <w:rPr>
                <w:rFonts w:eastAsia="Times New Roman"/>
                <w:sz w:val="20"/>
                <w:szCs w:val="20"/>
                <w:lang w:eastAsia="ru-RU"/>
              </w:rPr>
              <w:lastRenderedPageBreak/>
              <w:t>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363"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w:t>
            </w:r>
            <w:r>
              <w:rPr>
                <w:rFonts w:eastAsia="Times New Roman"/>
                <w:i/>
                <w:sz w:val="18"/>
                <w:szCs w:val="18"/>
                <w:lang w:eastAsia="ru-RU"/>
              </w:rPr>
              <w:lastRenderedPageBreak/>
              <w:t>«О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B12808">
        <w:trPr>
          <w:trHeight w:val="225"/>
        </w:trPr>
        <w:tc>
          <w:tcPr>
            <w:tcW w:w="10773"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283" w:type="pct"/>
        <w:tblInd w:w="-577" w:type="dxa"/>
        <w:tblLook w:val="04A0" w:firstRow="1" w:lastRow="0" w:firstColumn="1" w:lastColumn="0" w:noHBand="0" w:noVBand="1"/>
      </w:tblPr>
      <w:tblGrid>
        <w:gridCol w:w="4397"/>
        <w:gridCol w:w="6364"/>
      </w:tblGrid>
      <w:tr w:rsidR="00B12808" w:rsidRPr="006E0FF8" w14:paraId="4E43AA54" w14:textId="77777777" w:rsidTr="00B1280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7707F" w14:textId="77777777" w:rsidR="00B12808" w:rsidRPr="008F5724" w:rsidRDefault="00B12808" w:rsidP="008031AF">
            <w:pPr>
              <w:jc w:val="center"/>
              <w:rPr>
                <w:b/>
                <w:sz w:val="20"/>
                <w:szCs w:val="20"/>
              </w:rPr>
            </w:pPr>
            <w:r w:rsidRPr="008F5724">
              <w:rPr>
                <w:b/>
                <w:sz w:val="20"/>
                <w:szCs w:val="20"/>
              </w:rPr>
              <w:t>Лот № 1</w:t>
            </w:r>
          </w:p>
        </w:tc>
      </w:tr>
      <w:tr w:rsidR="00B12808" w:rsidRPr="006E0FF8" w14:paraId="607A3761"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14EA2B77" w14:textId="77777777" w:rsidR="00B12808" w:rsidRPr="006E0FF8" w:rsidRDefault="00B12808" w:rsidP="008031AF">
            <w:pPr>
              <w:rPr>
                <w:sz w:val="20"/>
                <w:szCs w:val="20"/>
              </w:rPr>
            </w:pPr>
            <w:r w:rsidRPr="006E0FF8">
              <w:rPr>
                <w:sz w:val="20"/>
                <w:szCs w:val="20"/>
              </w:rPr>
              <w:t>Наименование товаров (работ, услуг)</w:t>
            </w:r>
          </w:p>
        </w:tc>
        <w:tc>
          <w:tcPr>
            <w:tcW w:w="2957" w:type="pct"/>
            <w:tcBorders>
              <w:top w:val="single" w:sz="8" w:space="0" w:color="000000"/>
              <w:left w:val="single" w:sz="8" w:space="0" w:color="000000"/>
              <w:bottom w:val="single" w:sz="8" w:space="0" w:color="000000"/>
              <w:right w:val="single" w:sz="8" w:space="0" w:color="000000"/>
            </w:tcBorders>
            <w:hideMark/>
          </w:tcPr>
          <w:p w14:paraId="76922AA0" w14:textId="77777777" w:rsidR="00B12808" w:rsidRPr="006D196B" w:rsidRDefault="00B12808" w:rsidP="008031AF">
            <w:pPr>
              <w:rPr>
                <w:sz w:val="20"/>
                <w:szCs w:val="20"/>
              </w:rPr>
            </w:pPr>
            <w:r w:rsidRPr="00D10735">
              <w:rPr>
                <w:sz w:val="20"/>
                <w:szCs w:val="20"/>
              </w:rPr>
              <w:t>Система автоматизированного электрофореза</w:t>
            </w:r>
          </w:p>
        </w:tc>
      </w:tr>
      <w:tr w:rsidR="00B12808" w:rsidRPr="006E0FF8" w14:paraId="7587C5BF"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AB7CCC" w14:textId="77777777" w:rsidR="00B12808" w:rsidRPr="006E0FF8" w:rsidRDefault="00B12808" w:rsidP="008031AF">
            <w:pPr>
              <w:rPr>
                <w:sz w:val="20"/>
                <w:szCs w:val="20"/>
              </w:rPr>
            </w:pPr>
            <w:r w:rsidRPr="006E0FF8">
              <w:rPr>
                <w:sz w:val="20"/>
                <w:szCs w:val="20"/>
              </w:rPr>
              <w:t>Код по ОКРБ 007-2012 (подвид)</w:t>
            </w:r>
          </w:p>
        </w:tc>
        <w:tc>
          <w:tcPr>
            <w:tcW w:w="2957" w:type="pct"/>
            <w:tcBorders>
              <w:top w:val="single" w:sz="8" w:space="0" w:color="000000"/>
              <w:left w:val="single" w:sz="8" w:space="0" w:color="000000"/>
              <w:bottom w:val="single" w:sz="8" w:space="0" w:color="000000"/>
              <w:right w:val="single" w:sz="8" w:space="0" w:color="000000"/>
            </w:tcBorders>
          </w:tcPr>
          <w:p w14:paraId="0CDF81EB" w14:textId="77777777" w:rsidR="00B12808" w:rsidRPr="006D196B" w:rsidRDefault="00B12808" w:rsidP="008031AF">
            <w:pPr>
              <w:rPr>
                <w:sz w:val="20"/>
                <w:szCs w:val="20"/>
              </w:rPr>
            </w:pPr>
            <w:r w:rsidRPr="00D10735">
              <w:rPr>
                <w:sz w:val="20"/>
                <w:szCs w:val="20"/>
              </w:rPr>
              <w:t>26.51.53.200</w:t>
            </w:r>
          </w:p>
        </w:tc>
      </w:tr>
      <w:tr w:rsidR="00B12808" w:rsidRPr="006E0FF8" w14:paraId="3D7DA4FA"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74BA251F" w14:textId="77777777" w:rsidR="00B12808" w:rsidRPr="006E0FF8" w:rsidRDefault="00B12808" w:rsidP="008031AF">
            <w:pPr>
              <w:rPr>
                <w:sz w:val="20"/>
                <w:szCs w:val="20"/>
              </w:rPr>
            </w:pPr>
            <w:r w:rsidRPr="006E0FF8">
              <w:rPr>
                <w:sz w:val="20"/>
                <w:szCs w:val="20"/>
              </w:rPr>
              <w:t>Наименование в соответствии с ОКРБ 007-2012</w:t>
            </w:r>
          </w:p>
        </w:tc>
        <w:tc>
          <w:tcPr>
            <w:tcW w:w="2957" w:type="pct"/>
            <w:tcBorders>
              <w:top w:val="single" w:sz="8" w:space="0" w:color="000000"/>
              <w:left w:val="single" w:sz="8" w:space="0" w:color="000000"/>
              <w:bottom w:val="single" w:sz="8" w:space="0" w:color="000000"/>
              <w:right w:val="single" w:sz="8" w:space="0" w:color="000000"/>
            </w:tcBorders>
          </w:tcPr>
          <w:p w14:paraId="242F1677" w14:textId="77777777" w:rsidR="00B12808" w:rsidRPr="006D196B" w:rsidRDefault="00B12808" w:rsidP="008031AF">
            <w:pPr>
              <w:rPr>
                <w:sz w:val="20"/>
                <w:szCs w:val="20"/>
              </w:rPr>
            </w:pPr>
            <w:r w:rsidRPr="00D10735">
              <w:rPr>
                <w:sz w:val="20"/>
                <w:szCs w:val="20"/>
              </w:rPr>
              <w:t>Хроматографы и приборы для электрофореза</w:t>
            </w:r>
          </w:p>
        </w:tc>
      </w:tr>
      <w:tr w:rsidR="00B12808" w:rsidRPr="006E0FF8" w14:paraId="527BD70D"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182EEB2E" w14:textId="77777777" w:rsidR="00B12808" w:rsidRPr="00D44208" w:rsidRDefault="00B12808" w:rsidP="008031A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57" w:type="pct"/>
            <w:tcBorders>
              <w:top w:val="single" w:sz="8" w:space="0" w:color="000000"/>
              <w:left w:val="single" w:sz="8" w:space="0" w:color="000000"/>
              <w:bottom w:val="single" w:sz="8" w:space="0" w:color="000000"/>
              <w:right w:val="single" w:sz="8" w:space="0" w:color="000000"/>
            </w:tcBorders>
          </w:tcPr>
          <w:p w14:paraId="5B010DD0" w14:textId="77777777" w:rsidR="00B12808" w:rsidRPr="006D196B" w:rsidRDefault="00B12808" w:rsidP="008031AF">
            <w:pPr>
              <w:rPr>
                <w:sz w:val="20"/>
                <w:szCs w:val="20"/>
              </w:rPr>
            </w:pPr>
            <w:r w:rsidRPr="00D10735">
              <w:rPr>
                <w:sz w:val="20"/>
                <w:szCs w:val="20"/>
              </w:rPr>
              <w:t>2026-600265533-2084</w:t>
            </w:r>
          </w:p>
        </w:tc>
      </w:tr>
      <w:tr w:rsidR="00B12808" w:rsidRPr="006E0FF8" w14:paraId="1F507E79"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73F5FC8A" w14:textId="77777777" w:rsidR="00B12808" w:rsidRPr="006E0FF8" w:rsidRDefault="00B12808" w:rsidP="008031AF">
            <w:pPr>
              <w:rPr>
                <w:sz w:val="20"/>
                <w:szCs w:val="20"/>
              </w:rPr>
            </w:pPr>
            <w:r w:rsidRPr="006E0FF8">
              <w:rPr>
                <w:sz w:val="20"/>
                <w:szCs w:val="20"/>
              </w:rPr>
              <w:t>Объем (количество)</w:t>
            </w:r>
          </w:p>
        </w:tc>
        <w:tc>
          <w:tcPr>
            <w:tcW w:w="2957" w:type="pct"/>
            <w:tcBorders>
              <w:top w:val="single" w:sz="8" w:space="0" w:color="000000"/>
              <w:left w:val="single" w:sz="8" w:space="0" w:color="000000"/>
              <w:bottom w:val="single" w:sz="8" w:space="0" w:color="000000"/>
              <w:right w:val="single" w:sz="8" w:space="0" w:color="000000"/>
            </w:tcBorders>
          </w:tcPr>
          <w:p w14:paraId="3EE62CC6" w14:textId="77777777" w:rsidR="00B12808" w:rsidRPr="006D196B" w:rsidRDefault="00B12808" w:rsidP="008031AF">
            <w:pPr>
              <w:rPr>
                <w:sz w:val="20"/>
                <w:szCs w:val="20"/>
              </w:rPr>
            </w:pPr>
            <w:r w:rsidRPr="00D10735">
              <w:rPr>
                <w:sz w:val="20"/>
                <w:szCs w:val="20"/>
              </w:rPr>
              <w:t>Согласно приложению 1 к лоту</w:t>
            </w:r>
          </w:p>
        </w:tc>
      </w:tr>
      <w:tr w:rsidR="00B12808" w:rsidRPr="006E0FF8" w14:paraId="7862E399"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6E10B9ED" w14:textId="77777777" w:rsidR="00B12808" w:rsidRPr="006E0FF8" w:rsidRDefault="00B12808" w:rsidP="008031AF">
            <w:pPr>
              <w:rPr>
                <w:sz w:val="20"/>
                <w:szCs w:val="20"/>
              </w:rPr>
            </w:pPr>
            <w:r w:rsidRPr="006E0FF8">
              <w:rPr>
                <w:sz w:val="20"/>
                <w:szCs w:val="20"/>
              </w:rPr>
              <w:t>Срок (сроки)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tcPr>
          <w:p w14:paraId="12B9AE5D" w14:textId="5D47CD99" w:rsidR="00B12808" w:rsidRPr="00D10735" w:rsidRDefault="00B12808" w:rsidP="008031AF">
            <w:pPr>
              <w:rPr>
                <w:sz w:val="20"/>
                <w:szCs w:val="20"/>
              </w:rPr>
            </w:pPr>
            <w:r w:rsidRPr="00D10735">
              <w:rPr>
                <w:sz w:val="20"/>
                <w:szCs w:val="20"/>
              </w:rPr>
              <w:t>с момента подписания договора по 15.12.2026г.</w:t>
            </w:r>
          </w:p>
        </w:tc>
      </w:tr>
      <w:tr w:rsidR="00B12808" w:rsidRPr="006E0FF8" w14:paraId="67340DE3"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04C25F2B" w14:textId="77777777" w:rsidR="00B12808" w:rsidRPr="006E0FF8" w:rsidRDefault="00B12808" w:rsidP="008031AF">
            <w:pPr>
              <w:rPr>
                <w:sz w:val="20"/>
                <w:szCs w:val="20"/>
              </w:rPr>
            </w:pPr>
            <w:r w:rsidRPr="006E0FF8">
              <w:rPr>
                <w:sz w:val="20"/>
                <w:szCs w:val="20"/>
              </w:rPr>
              <w:t>Место (места)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hideMark/>
          </w:tcPr>
          <w:p w14:paraId="2FC9AE64" w14:textId="77777777" w:rsidR="00B12808" w:rsidRPr="006D196B" w:rsidRDefault="00B12808" w:rsidP="008031A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B12808" w:rsidRPr="006E0FF8" w14:paraId="5AFF451A"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5305BC51" w14:textId="77777777" w:rsidR="00B12808" w:rsidRPr="006E0FF8" w:rsidRDefault="00B12808" w:rsidP="008031AF">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1E165D20" w14:textId="77777777" w:rsidR="00B12808" w:rsidRPr="006D196B" w:rsidRDefault="00B12808" w:rsidP="008031AF">
            <w:pPr>
              <w:rPr>
                <w:sz w:val="20"/>
                <w:szCs w:val="20"/>
              </w:rPr>
            </w:pPr>
            <w:r>
              <w:rPr>
                <w:sz w:val="20"/>
                <w:szCs w:val="20"/>
              </w:rPr>
              <w:t>179 000,00 бел. руб.</w:t>
            </w:r>
          </w:p>
        </w:tc>
      </w:tr>
      <w:tr w:rsidR="00B12808" w:rsidRPr="006E0FF8" w14:paraId="2EFF6C00"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0E0AE44B" w14:textId="77777777" w:rsidR="00B12808" w:rsidRPr="006E0FF8" w:rsidRDefault="00B12808" w:rsidP="008031AF">
            <w:pPr>
              <w:rPr>
                <w:sz w:val="20"/>
                <w:szCs w:val="20"/>
              </w:rPr>
            </w:pPr>
            <w:r w:rsidRPr="006E0FF8">
              <w:rPr>
                <w:sz w:val="20"/>
                <w:szCs w:val="20"/>
              </w:rPr>
              <w:t>Источник финансирования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52E4CFA9" w14:textId="77777777" w:rsidR="00B12808" w:rsidRPr="006D196B" w:rsidRDefault="00B12808" w:rsidP="008031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12808" w:rsidRPr="006E0FF8" w14:paraId="6B9A2C9B"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17DEFB2B" w14:textId="77777777" w:rsidR="00B12808" w:rsidRPr="005A16AE" w:rsidRDefault="00B12808" w:rsidP="008031AF">
            <w:pPr>
              <w:rPr>
                <w:sz w:val="20"/>
                <w:szCs w:val="20"/>
              </w:rPr>
            </w:pPr>
            <w:r>
              <w:rPr>
                <w:sz w:val="20"/>
                <w:szCs w:val="20"/>
              </w:rPr>
              <w:t>Порядок оплаты</w:t>
            </w:r>
          </w:p>
        </w:tc>
        <w:tc>
          <w:tcPr>
            <w:tcW w:w="2957" w:type="pct"/>
            <w:tcBorders>
              <w:top w:val="single" w:sz="8" w:space="0" w:color="000000"/>
              <w:left w:val="single" w:sz="8" w:space="0" w:color="000000"/>
              <w:bottom w:val="single" w:sz="8" w:space="0" w:color="000000"/>
              <w:right w:val="single" w:sz="8" w:space="0" w:color="000000"/>
            </w:tcBorders>
          </w:tcPr>
          <w:p w14:paraId="605658D1" w14:textId="77777777" w:rsidR="00B12808" w:rsidRPr="006D196B" w:rsidRDefault="00B12808" w:rsidP="008031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2808" w:rsidRPr="001B2AB3" w14:paraId="75F324DC" w14:textId="77777777" w:rsidTr="00B12808">
        <w:tc>
          <w:tcPr>
            <w:tcW w:w="5000" w:type="pct"/>
            <w:gridSpan w:val="2"/>
            <w:tcBorders>
              <w:top w:val="single" w:sz="8" w:space="0" w:color="000000"/>
              <w:left w:val="single" w:sz="8" w:space="0" w:color="000000"/>
              <w:bottom w:val="single" w:sz="8" w:space="0" w:color="000000"/>
              <w:right w:val="single" w:sz="8" w:space="0" w:color="000000"/>
            </w:tcBorders>
            <w:hideMark/>
          </w:tcPr>
          <w:p w14:paraId="14AE189E" w14:textId="77777777" w:rsidR="00B12808" w:rsidRPr="008723C6" w:rsidRDefault="00B12808" w:rsidP="008031AF">
            <w:pPr>
              <w:ind w:left="360"/>
              <w:jc w:val="center"/>
              <w:rPr>
                <w:sz w:val="20"/>
                <w:szCs w:val="20"/>
              </w:rPr>
            </w:pPr>
            <w:r w:rsidRPr="00C71DDE">
              <w:rPr>
                <w:sz w:val="20"/>
                <w:szCs w:val="20"/>
              </w:rPr>
              <w:t>ОПИСАНИЕ ПРЕДМЕТА ГОСУДАРСТВЕННОЙ ЗАКУПКИ</w:t>
            </w:r>
          </w:p>
        </w:tc>
      </w:tr>
      <w:tr w:rsidR="00B12808" w:rsidRPr="001B2AB3" w14:paraId="1B603D93"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DA065C" w14:textId="77777777" w:rsidR="00B12808" w:rsidRPr="001B2AB3" w:rsidRDefault="00B12808" w:rsidP="008031A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57" w:type="pct"/>
            <w:tcBorders>
              <w:top w:val="single" w:sz="8" w:space="0" w:color="000000"/>
              <w:left w:val="single" w:sz="8" w:space="0" w:color="000000"/>
              <w:bottom w:val="single" w:sz="8" w:space="0" w:color="000000"/>
              <w:right w:val="single" w:sz="8" w:space="0" w:color="000000"/>
            </w:tcBorders>
            <w:hideMark/>
          </w:tcPr>
          <w:p w14:paraId="4632A368" w14:textId="77777777" w:rsidR="00B12808" w:rsidRDefault="00B12808" w:rsidP="008031AF">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1FB39829" w14:textId="77777777" w:rsidR="00B12808" w:rsidRPr="00DE3514" w:rsidRDefault="00B12808" w:rsidP="008031AF">
            <w:pPr>
              <w:jc w:val="both"/>
              <w:rPr>
                <w:sz w:val="20"/>
                <w:szCs w:val="20"/>
              </w:rPr>
            </w:pPr>
            <w:r w:rsidRPr="00DE3514">
              <w:rPr>
                <w:sz w:val="20"/>
                <w:szCs w:val="20"/>
              </w:rPr>
              <w:t>Предложение участника должно соответствовать описанию предмета закупки:</w:t>
            </w:r>
          </w:p>
          <w:p w14:paraId="47E12C65" w14:textId="77777777" w:rsidR="00B12808" w:rsidRPr="00DE3514" w:rsidRDefault="00B12808" w:rsidP="008031A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70EDD1" w14:textId="77777777" w:rsidR="00B12808" w:rsidRPr="001B2AB3" w:rsidRDefault="00B12808" w:rsidP="008031A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B12808" w:rsidRPr="006E0FF8" w14:paraId="35B59FF7" w14:textId="77777777" w:rsidTr="00B1280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038943" w14:textId="77777777" w:rsidR="00B12808" w:rsidRPr="008F5724" w:rsidRDefault="00B12808" w:rsidP="008031AF">
            <w:pPr>
              <w:jc w:val="center"/>
              <w:rPr>
                <w:b/>
                <w:sz w:val="20"/>
                <w:szCs w:val="20"/>
              </w:rPr>
            </w:pPr>
            <w:r w:rsidRPr="008F5724">
              <w:rPr>
                <w:b/>
                <w:sz w:val="20"/>
                <w:szCs w:val="20"/>
              </w:rPr>
              <w:t>Лот № </w:t>
            </w:r>
            <w:r>
              <w:rPr>
                <w:b/>
                <w:sz w:val="20"/>
                <w:szCs w:val="20"/>
              </w:rPr>
              <w:t>2</w:t>
            </w:r>
          </w:p>
        </w:tc>
      </w:tr>
      <w:tr w:rsidR="00B12808" w:rsidRPr="006E0FF8" w14:paraId="5224F08F"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13C68B4B" w14:textId="77777777" w:rsidR="00B12808" w:rsidRPr="006E0FF8" w:rsidRDefault="00B12808" w:rsidP="008031AF">
            <w:pPr>
              <w:rPr>
                <w:sz w:val="20"/>
                <w:szCs w:val="20"/>
              </w:rPr>
            </w:pPr>
            <w:r w:rsidRPr="006E0FF8">
              <w:rPr>
                <w:sz w:val="20"/>
                <w:szCs w:val="20"/>
              </w:rPr>
              <w:t>Наименование товаров (работ, услуг)</w:t>
            </w:r>
          </w:p>
        </w:tc>
        <w:tc>
          <w:tcPr>
            <w:tcW w:w="2957" w:type="pct"/>
            <w:tcBorders>
              <w:top w:val="single" w:sz="8" w:space="0" w:color="000000"/>
              <w:left w:val="single" w:sz="8" w:space="0" w:color="000000"/>
              <w:bottom w:val="single" w:sz="8" w:space="0" w:color="000000"/>
              <w:right w:val="single" w:sz="8" w:space="0" w:color="000000"/>
            </w:tcBorders>
          </w:tcPr>
          <w:p w14:paraId="42DA7771" w14:textId="77777777" w:rsidR="00B12808" w:rsidRPr="006D196B" w:rsidRDefault="00B12808" w:rsidP="008031AF">
            <w:pPr>
              <w:rPr>
                <w:sz w:val="20"/>
                <w:szCs w:val="20"/>
              </w:rPr>
            </w:pPr>
            <w:r w:rsidRPr="00D10735">
              <w:rPr>
                <w:sz w:val="20"/>
                <w:szCs w:val="20"/>
              </w:rPr>
              <w:t>Многоканальный спектрофотометр</w:t>
            </w:r>
          </w:p>
        </w:tc>
      </w:tr>
      <w:tr w:rsidR="00B12808" w:rsidRPr="006E0FF8" w14:paraId="6DF39AD0"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2D74DD" w14:textId="77777777" w:rsidR="00B12808" w:rsidRPr="006E0FF8" w:rsidRDefault="00B12808" w:rsidP="008031AF">
            <w:pPr>
              <w:rPr>
                <w:sz w:val="20"/>
                <w:szCs w:val="20"/>
              </w:rPr>
            </w:pPr>
            <w:r w:rsidRPr="006E0FF8">
              <w:rPr>
                <w:sz w:val="20"/>
                <w:szCs w:val="20"/>
              </w:rPr>
              <w:t>Код по ОКРБ 007-2012 (подвид)</w:t>
            </w:r>
          </w:p>
        </w:tc>
        <w:tc>
          <w:tcPr>
            <w:tcW w:w="2957" w:type="pct"/>
            <w:tcBorders>
              <w:top w:val="single" w:sz="8" w:space="0" w:color="000000"/>
              <w:left w:val="single" w:sz="8" w:space="0" w:color="000000"/>
              <w:bottom w:val="single" w:sz="8" w:space="0" w:color="000000"/>
              <w:right w:val="single" w:sz="8" w:space="0" w:color="000000"/>
            </w:tcBorders>
          </w:tcPr>
          <w:p w14:paraId="60E93719" w14:textId="77777777" w:rsidR="00B12808" w:rsidRPr="006D196B" w:rsidRDefault="00B12808" w:rsidP="008031AF">
            <w:pPr>
              <w:rPr>
                <w:sz w:val="20"/>
                <w:szCs w:val="20"/>
              </w:rPr>
            </w:pPr>
            <w:r w:rsidRPr="00D10735">
              <w:rPr>
                <w:sz w:val="20"/>
                <w:szCs w:val="20"/>
              </w:rPr>
              <w:t>26.51.53.300</w:t>
            </w:r>
          </w:p>
        </w:tc>
      </w:tr>
      <w:tr w:rsidR="00B12808" w:rsidRPr="006E0FF8" w14:paraId="7276119A"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35870A82" w14:textId="77777777" w:rsidR="00B12808" w:rsidRPr="006E0FF8" w:rsidRDefault="00B12808" w:rsidP="008031AF">
            <w:pPr>
              <w:rPr>
                <w:sz w:val="20"/>
                <w:szCs w:val="20"/>
              </w:rPr>
            </w:pPr>
            <w:r w:rsidRPr="006E0FF8">
              <w:rPr>
                <w:sz w:val="20"/>
                <w:szCs w:val="20"/>
              </w:rPr>
              <w:t>Наименование в соответствии с ОКРБ 007-2012</w:t>
            </w:r>
          </w:p>
        </w:tc>
        <w:tc>
          <w:tcPr>
            <w:tcW w:w="2957" w:type="pct"/>
            <w:tcBorders>
              <w:top w:val="single" w:sz="8" w:space="0" w:color="000000"/>
              <w:left w:val="single" w:sz="8" w:space="0" w:color="000000"/>
              <w:bottom w:val="single" w:sz="8" w:space="0" w:color="000000"/>
              <w:right w:val="single" w:sz="8" w:space="0" w:color="000000"/>
            </w:tcBorders>
          </w:tcPr>
          <w:p w14:paraId="18AAFB44" w14:textId="77777777" w:rsidR="00B12808" w:rsidRPr="006D196B" w:rsidRDefault="00B12808" w:rsidP="008031AF">
            <w:pPr>
              <w:rPr>
                <w:sz w:val="20"/>
                <w:szCs w:val="20"/>
              </w:rPr>
            </w:pPr>
            <w:r w:rsidRPr="00D10735">
              <w:rPr>
                <w:sz w:val="20"/>
                <w:szCs w:val="20"/>
              </w:rPr>
              <w:t>Спектрометры, спектрофотометры и спектрографы, основанные на действии оптического излучения</w:t>
            </w:r>
          </w:p>
        </w:tc>
      </w:tr>
      <w:tr w:rsidR="00B12808" w:rsidRPr="006E0FF8" w14:paraId="0321D71D"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368E4019" w14:textId="77777777" w:rsidR="00B12808" w:rsidRPr="00D44208" w:rsidRDefault="00B12808" w:rsidP="008031A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57" w:type="pct"/>
            <w:tcBorders>
              <w:top w:val="single" w:sz="8" w:space="0" w:color="000000"/>
              <w:left w:val="single" w:sz="8" w:space="0" w:color="000000"/>
              <w:bottom w:val="single" w:sz="8" w:space="0" w:color="000000"/>
              <w:right w:val="single" w:sz="8" w:space="0" w:color="000000"/>
            </w:tcBorders>
          </w:tcPr>
          <w:p w14:paraId="0A3DE25E" w14:textId="77777777" w:rsidR="00B12808" w:rsidRPr="006D196B" w:rsidRDefault="00B12808" w:rsidP="008031AF">
            <w:pPr>
              <w:rPr>
                <w:sz w:val="20"/>
                <w:szCs w:val="20"/>
              </w:rPr>
            </w:pPr>
            <w:r w:rsidRPr="00D10735">
              <w:rPr>
                <w:sz w:val="20"/>
                <w:szCs w:val="20"/>
              </w:rPr>
              <w:t>2026-600265533-208</w:t>
            </w:r>
            <w:r>
              <w:rPr>
                <w:sz w:val="20"/>
                <w:szCs w:val="20"/>
              </w:rPr>
              <w:t>5</w:t>
            </w:r>
          </w:p>
        </w:tc>
      </w:tr>
      <w:tr w:rsidR="00B12808" w:rsidRPr="006E0FF8" w14:paraId="55C372DD"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44463865" w14:textId="77777777" w:rsidR="00B12808" w:rsidRPr="006E0FF8" w:rsidRDefault="00B12808" w:rsidP="008031AF">
            <w:pPr>
              <w:rPr>
                <w:sz w:val="20"/>
                <w:szCs w:val="20"/>
              </w:rPr>
            </w:pPr>
            <w:r w:rsidRPr="006E0FF8">
              <w:rPr>
                <w:sz w:val="20"/>
                <w:szCs w:val="20"/>
              </w:rPr>
              <w:t>Объем (количество)</w:t>
            </w:r>
          </w:p>
        </w:tc>
        <w:tc>
          <w:tcPr>
            <w:tcW w:w="2957" w:type="pct"/>
            <w:tcBorders>
              <w:top w:val="single" w:sz="8" w:space="0" w:color="000000"/>
              <w:left w:val="single" w:sz="8" w:space="0" w:color="000000"/>
              <w:bottom w:val="single" w:sz="8" w:space="0" w:color="000000"/>
              <w:right w:val="single" w:sz="8" w:space="0" w:color="000000"/>
            </w:tcBorders>
          </w:tcPr>
          <w:p w14:paraId="54EE51C2" w14:textId="77777777" w:rsidR="00B12808" w:rsidRPr="006D196B" w:rsidRDefault="00B12808" w:rsidP="008031AF">
            <w:pPr>
              <w:rPr>
                <w:sz w:val="20"/>
                <w:szCs w:val="20"/>
              </w:rPr>
            </w:pPr>
            <w:r w:rsidRPr="00D10735">
              <w:rPr>
                <w:sz w:val="20"/>
                <w:szCs w:val="20"/>
              </w:rPr>
              <w:t xml:space="preserve">Согласно приложению </w:t>
            </w:r>
            <w:r>
              <w:rPr>
                <w:sz w:val="20"/>
                <w:szCs w:val="20"/>
              </w:rPr>
              <w:t>2</w:t>
            </w:r>
            <w:r w:rsidRPr="00D10735">
              <w:rPr>
                <w:sz w:val="20"/>
                <w:szCs w:val="20"/>
              </w:rPr>
              <w:t xml:space="preserve"> к лоту</w:t>
            </w:r>
          </w:p>
        </w:tc>
      </w:tr>
      <w:tr w:rsidR="00B12808" w:rsidRPr="006E0FF8" w14:paraId="6F2F1753"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461A7DFF" w14:textId="77777777" w:rsidR="00B12808" w:rsidRPr="006E0FF8" w:rsidRDefault="00B12808" w:rsidP="008031AF">
            <w:pPr>
              <w:rPr>
                <w:sz w:val="20"/>
                <w:szCs w:val="20"/>
              </w:rPr>
            </w:pPr>
            <w:r w:rsidRPr="006E0FF8">
              <w:rPr>
                <w:sz w:val="20"/>
                <w:szCs w:val="20"/>
              </w:rPr>
              <w:t>Срок (сроки)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tcPr>
          <w:p w14:paraId="01608731" w14:textId="77777777" w:rsidR="00B12808" w:rsidRPr="00D10735" w:rsidRDefault="00B12808" w:rsidP="008031AF">
            <w:pPr>
              <w:rPr>
                <w:sz w:val="20"/>
                <w:szCs w:val="20"/>
              </w:rPr>
            </w:pPr>
            <w:r w:rsidRPr="00D10735">
              <w:rPr>
                <w:sz w:val="20"/>
                <w:szCs w:val="20"/>
              </w:rPr>
              <w:t>с момента подписания договора по 15.12.2026г.</w:t>
            </w:r>
          </w:p>
        </w:tc>
      </w:tr>
      <w:tr w:rsidR="00B12808" w:rsidRPr="006E0FF8" w14:paraId="2BEC31FC"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7C9EB1A7" w14:textId="77777777" w:rsidR="00B12808" w:rsidRPr="006E0FF8" w:rsidRDefault="00B12808" w:rsidP="008031AF">
            <w:pPr>
              <w:rPr>
                <w:sz w:val="20"/>
                <w:szCs w:val="20"/>
              </w:rPr>
            </w:pPr>
            <w:r w:rsidRPr="006E0FF8">
              <w:rPr>
                <w:sz w:val="20"/>
                <w:szCs w:val="20"/>
              </w:rPr>
              <w:t>Место (места)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hideMark/>
          </w:tcPr>
          <w:p w14:paraId="6F124BA0" w14:textId="77777777" w:rsidR="00B12808" w:rsidRPr="006D196B" w:rsidRDefault="00B12808" w:rsidP="008031A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B12808" w:rsidRPr="006E0FF8" w14:paraId="19DFB043"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1F4669F0" w14:textId="77777777" w:rsidR="00B12808" w:rsidRPr="006E0FF8" w:rsidRDefault="00B12808" w:rsidP="008031A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6B5AEA69" w14:textId="77777777" w:rsidR="00B12808" w:rsidRPr="006D196B" w:rsidRDefault="00B12808" w:rsidP="008031AF">
            <w:pPr>
              <w:rPr>
                <w:sz w:val="20"/>
                <w:szCs w:val="20"/>
              </w:rPr>
            </w:pPr>
            <w:r>
              <w:rPr>
                <w:sz w:val="20"/>
                <w:szCs w:val="20"/>
              </w:rPr>
              <w:t>88 488,00 бел. руб.</w:t>
            </w:r>
          </w:p>
        </w:tc>
      </w:tr>
      <w:tr w:rsidR="00B12808" w:rsidRPr="006E0FF8" w14:paraId="35D7FF1C"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3579C665" w14:textId="77777777" w:rsidR="00B12808" w:rsidRPr="006E0FF8" w:rsidRDefault="00B12808" w:rsidP="008031AF">
            <w:pPr>
              <w:rPr>
                <w:sz w:val="20"/>
                <w:szCs w:val="20"/>
              </w:rPr>
            </w:pPr>
            <w:r w:rsidRPr="006E0FF8">
              <w:rPr>
                <w:sz w:val="20"/>
                <w:szCs w:val="20"/>
              </w:rPr>
              <w:t>Источник финансирования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1BBCD22E" w14:textId="77777777" w:rsidR="00B12808" w:rsidRPr="006D196B" w:rsidRDefault="00B12808" w:rsidP="008031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12808" w:rsidRPr="006E0FF8" w14:paraId="32BB14CE"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3A62AB31" w14:textId="77777777" w:rsidR="00B12808" w:rsidRPr="005A16AE" w:rsidRDefault="00B12808" w:rsidP="008031AF">
            <w:pPr>
              <w:rPr>
                <w:sz w:val="20"/>
                <w:szCs w:val="20"/>
              </w:rPr>
            </w:pPr>
            <w:r>
              <w:rPr>
                <w:sz w:val="20"/>
                <w:szCs w:val="20"/>
              </w:rPr>
              <w:t>Порядок оплаты</w:t>
            </w:r>
          </w:p>
        </w:tc>
        <w:tc>
          <w:tcPr>
            <w:tcW w:w="2957" w:type="pct"/>
            <w:tcBorders>
              <w:top w:val="single" w:sz="8" w:space="0" w:color="000000"/>
              <w:left w:val="single" w:sz="8" w:space="0" w:color="000000"/>
              <w:bottom w:val="single" w:sz="8" w:space="0" w:color="000000"/>
              <w:right w:val="single" w:sz="8" w:space="0" w:color="000000"/>
            </w:tcBorders>
          </w:tcPr>
          <w:p w14:paraId="764E3E5B" w14:textId="77777777" w:rsidR="00B12808" w:rsidRPr="006D196B" w:rsidRDefault="00B12808" w:rsidP="008031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2808" w:rsidRPr="001B2AB3" w14:paraId="572A3D12" w14:textId="77777777" w:rsidTr="00B12808">
        <w:tc>
          <w:tcPr>
            <w:tcW w:w="5000" w:type="pct"/>
            <w:gridSpan w:val="2"/>
            <w:tcBorders>
              <w:top w:val="single" w:sz="8" w:space="0" w:color="000000"/>
              <w:left w:val="single" w:sz="8" w:space="0" w:color="000000"/>
              <w:bottom w:val="single" w:sz="8" w:space="0" w:color="000000"/>
              <w:right w:val="single" w:sz="8" w:space="0" w:color="000000"/>
            </w:tcBorders>
            <w:hideMark/>
          </w:tcPr>
          <w:p w14:paraId="4E1A0478" w14:textId="77777777" w:rsidR="00B12808" w:rsidRPr="008723C6" w:rsidRDefault="00B12808" w:rsidP="008031AF">
            <w:pPr>
              <w:ind w:left="360"/>
              <w:jc w:val="center"/>
              <w:rPr>
                <w:sz w:val="20"/>
                <w:szCs w:val="20"/>
              </w:rPr>
            </w:pPr>
            <w:r w:rsidRPr="00C71DDE">
              <w:rPr>
                <w:sz w:val="20"/>
                <w:szCs w:val="20"/>
              </w:rPr>
              <w:t>ОПИСАНИЕ ПРЕДМЕТА ГОСУДАРСТВЕННОЙ ЗАКУПКИ</w:t>
            </w:r>
          </w:p>
        </w:tc>
      </w:tr>
      <w:tr w:rsidR="00B12808" w:rsidRPr="001B2AB3" w14:paraId="50E98A99"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75AE57" w14:textId="77777777" w:rsidR="00B12808" w:rsidRPr="001B2AB3" w:rsidRDefault="00B12808" w:rsidP="008031A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57" w:type="pct"/>
            <w:tcBorders>
              <w:top w:val="single" w:sz="8" w:space="0" w:color="000000"/>
              <w:left w:val="single" w:sz="8" w:space="0" w:color="000000"/>
              <w:bottom w:val="single" w:sz="8" w:space="0" w:color="000000"/>
              <w:right w:val="single" w:sz="8" w:space="0" w:color="000000"/>
            </w:tcBorders>
            <w:hideMark/>
          </w:tcPr>
          <w:p w14:paraId="5FADE811" w14:textId="77777777" w:rsidR="00B12808" w:rsidRDefault="00B12808" w:rsidP="008031AF">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2DACB150" w14:textId="77777777" w:rsidR="00B12808" w:rsidRPr="00DE3514" w:rsidRDefault="00B12808" w:rsidP="008031AF">
            <w:pPr>
              <w:jc w:val="both"/>
              <w:rPr>
                <w:sz w:val="20"/>
                <w:szCs w:val="20"/>
              </w:rPr>
            </w:pPr>
            <w:r w:rsidRPr="00DE3514">
              <w:rPr>
                <w:sz w:val="20"/>
                <w:szCs w:val="20"/>
              </w:rPr>
              <w:t>Предложение участника должно соответствовать описанию предмета закупки:</w:t>
            </w:r>
          </w:p>
          <w:p w14:paraId="551B1B6F" w14:textId="77777777" w:rsidR="00B12808" w:rsidRPr="00DE3514" w:rsidRDefault="00B12808" w:rsidP="008031A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F85535" w14:textId="77777777" w:rsidR="00B12808" w:rsidRPr="001B2AB3" w:rsidRDefault="00B12808" w:rsidP="008031A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B12808" w:rsidRPr="006E0FF8" w14:paraId="324F7E98" w14:textId="77777777" w:rsidTr="00B1280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770033" w14:textId="77777777" w:rsidR="00B12808" w:rsidRPr="008F5724" w:rsidRDefault="00B12808" w:rsidP="008031AF">
            <w:pPr>
              <w:jc w:val="center"/>
              <w:rPr>
                <w:b/>
                <w:sz w:val="20"/>
                <w:szCs w:val="20"/>
              </w:rPr>
            </w:pPr>
            <w:r w:rsidRPr="008F5724">
              <w:rPr>
                <w:b/>
                <w:sz w:val="20"/>
                <w:szCs w:val="20"/>
              </w:rPr>
              <w:t>Лот № </w:t>
            </w:r>
            <w:r>
              <w:rPr>
                <w:b/>
                <w:sz w:val="20"/>
                <w:szCs w:val="20"/>
              </w:rPr>
              <w:t>3</w:t>
            </w:r>
          </w:p>
        </w:tc>
      </w:tr>
      <w:tr w:rsidR="00B12808" w:rsidRPr="006E0FF8" w14:paraId="05D3140C"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2EB84D6F" w14:textId="77777777" w:rsidR="00B12808" w:rsidRPr="006E0FF8" w:rsidRDefault="00B12808" w:rsidP="008031AF">
            <w:pPr>
              <w:rPr>
                <w:sz w:val="20"/>
                <w:szCs w:val="20"/>
              </w:rPr>
            </w:pPr>
            <w:r w:rsidRPr="006E0FF8">
              <w:rPr>
                <w:sz w:val="20"/>
                <w:szCs w:val="20"/>
              </w:rPr>
              <w:t>Наименование товаров (работ, услуг)</w:t>
            </w:r>
          </w:p>
        </w:tc>
        <w:tc>
          <w:tcPr>
            <w:tcW w:w="2957" w:type="pct"/>
            <w:tcBorders>
              <w:top w:val="single" w:sz="8" w:space="0" w:color="000000"/>
              <w:left w:val="single" w:sz="8" w:space="0" w:color="000000"/>
              <w:bottom w:val="single" w:sz="8" w:space="0" w:color="000000"/>
              <w:right w:val="single" w:sz="8" w:space="0" w:color="000000"/>
            </w:tcBorders>
          </w:tcPr>
          <w:p w14:paraId="6F7F6859" w14:textId="77777777" w:rsidR="00B12808" w:rsidRPr="006D196B" w:rsidRDefault="00B12808" w:rsidP="008031AF">
            <w:pPr>
              <w:rPr>
                <w:sz w:val="20"/>
                <w:szCs w:val="20"/>
              </w:rPr>
            </w:pPr>
            <w:r w:rsidRPr="00D10735">
              <w:rPr>
                <w:sz w:val="20"/>
                <w:szCs w:val="20"/>
              </w:rPr>
              <w:t>Центрифуга-</w:t>
            </w:r>
            <w:proofErr w:type="spellStart"/>
            <w:r w:rsidRPr="00D10735">
              <w:rPr>
                <w:sz w:val="20"/>
                <w:szCs w:val="20"/>
              </w:rPr>
              <w:t>вортекс</w:t>
            </w:r>
            <w:proofErr w:type="spellEnd"/>
            <w:r w:rsidRPr="00D10735">
              <w:rPr>
                <w:sz w:val="20"/>
                <w:szCs w:val="20"/>
              </w:rPr>
              <w:t xml:space="preserve"> для ПЦР планшетов</w:t>
            </w:r>
          </w:p>
        </w:tc>
      </w:tr>
      <w:tr w:rsidR="00B12808" w:rsidRPr="006E0FF8" w14:paraId="1A9D69C8"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B4D1A0" w14:textId="77777777" w:rsidR="00B12808" w:rsidRPr="006E0FF8" w:rsidRDefault="00B12808" w:rsidP="008031AF">
            <w:pPr>
              <w:rPr>
                <w:sz w:val="20"/>
                <w:szCs w:val="20"/>
              </w:rPr>
            </w:pPr>
            <w:r w:rsidRPr="006E0FF8">
              <w:rPr>
                <w:sz w:val="20"/>
                <w:szCs w:val="20"/>
              </w:rPr>
              <w:t>Код по ОКРБ 007-2012 (подвид)</w:t>
            </w:r>
          </w:p>
        </w:tc>
        <w:tc>
          <w:tcPr>
            <w:tcW w:w="2957" w:type="pct"/>
            <w:tcBorders>
              <w:top w:val="single" w:sz="8" w:space="0" w:color="000000"/>
              <w:left w:val="single" w:sz="8" w:space="0" w:color="000000"/>
              <w:bottom w:val="single" w:sz="8" w:space="0" w:color="000000"/>
              <w:right w:val="single" w:sz="8" w:space="0" w:color="000000"/>
            </w:tcBorders>
          </w:tcPr>
          <w:p w14:paraId="6CDAA29E" w14:textId="77777777" w:rsidR="00B12808" w:rsidRPr="006D196B" w:rsidRDefault="00B12808" w:rsidP="008031AF">
            <w:pPr>
              <w:rPr>
                <w:sz w:val="20"/>
                <w:szCs w:val="20"/>
              </w:rPr>
            </w:pPr>
            <w:r w:rsidRPr="00D10735">
              <w:rPr>
                <w:sz w:val="20"/>
                <w:szCs w:val="20"/>
              </w:rPr>
              <w:t>26.51.70.910</w:t>
            </w:r>
          </w:p>
        </w:tc>
      </w:tr>
      <w:tr w:rsidR="00B12808" w:rsidRPr="006E0FF8" w14:paraId="36C0EACC"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23EFE42A" w14:textId="77777777" w:rsidR="00B12808" w:rsidRPr="006E0FF8" w:rsidRDefault="00B12808" w:rsidP="008031AF">
            <w:pPr>
              <w:rPr>
                <w:sz w:val="20"/>
                <w:szCs w:val="20"/>
              </w:rPr>
            </w:pPr>
            <w:r w:rsidRPr="006E0FF8">
              <w:rPr>
                <w:sz w:val="20"/>
                <w:szCs w:val="20"/>
              </w:rPr>
              <w:t>Наименование в соответствии с ОКРБ 007-2012</w:t>
            </w:r>
          </w:p>
        </w:tc>
        <w:tc>
          <w:tcPr>
            <w:tcW w:w="2957" w:type="pct"/>
            <w:tcBorders>
              <w:top w:val="single" w:sz="8" w:space="0" w:color="000000"/>
              <w:left w:val="single" w:sz="8" w:space="0" w:color="000000"/>
              <w:bottom w:val="single" w:sz="8" w:space="0" w:color="000000"/>
              <w:right w:val="single" w:sz="8" w:space="0" w:color="000000"/>
            </w:tcBorders>
          </w:tcPr>
          <w:p w14:paraId="4510F62D" w14:textId="77777777" w:rsidR="00B12808" w:rsidRPr="006D196B" w:rsidRDefault="00B12808" w:rsidP="008031AF">
            <w:pPr>
              <w:rPr>
                <w:sz w:val="20"/>
                <w:szCs w:val="20"/>
              </w:rPr>
            </w:pPr>
            <w:r w:rsidRPr="00D10735">
              <w:rPr>
                <w:sz w:val="20"/>
                <w:szCs w:val="20"/>
              </w:rPr>
              <w:t>Комплексы программно-технические для автоматизированных систем</w:t>
            </w:r>
          </w:p>
        </w:tc>
      </w:tr>
      <w:tr w:rsidR="00B12808" w:rsidRPr="006E0FF8" w14:paraId="5C87EBB7"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21FC74C5" w14:textId="77777777" w:rsidR="00B12808" w:rsidRPr="00D44208" w:rsidRDefault="00B12808" w:rsidP="008031A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57" w:type="pct"/>
            <w:tcBorders>
              <w:top w:val="single" w:sz="8" w:space="0" w:color="000000"/>
              <w:left w:val="single" w:sz="8" w:space="0" w:color="000000"/>
              <w:bottom w:val="single" w:sz="8" w:space="0" w:color="000000"/>
              <w:right w:val="single" w:sz="8" w:space="0" w:color="000000"/>
            </w:tcBorders>
          </w:tcPr>
          <w:p w14:paraId="6D18692E" w14:textId="77777777" w:rsidR="00B12808" w:rsidRPr="006D196B" w:rsidRDefault="00B12808" w:rsidP="008031AF">
            <w:pPr>
              <w:rPr>
                <w:sz w:val="20"/>
                <w:szCs w:val="20"/>
              </w:rPr>
            </w:pPr>
            <w:r w:rsidRPr="00D10735">
              <w:rPr>
                <w:sz w:val="20"/>
                <w:szCs w:val="20"/>
              </w:rPr>
              <w:t>2026-600265533-208</w:t>
            </w:r>
            <w:r>
              <w:rPr>
                <w:sz w:val="20"/>
                <w:szCs w:val="20"/>
              </w:rPr>
              <w:t>6</w:t>
            </w:r>
          </w:p>
        </w:tc>
      </w:tr>
      <w:tr w:rsidR="00B12808" w:rsidRPr="006E0FF8" w14:paraId="5F4FFB74"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656ABBCC" w14:textId="77777777" w:rsidR="00B12808" w:rsidRPr="006E0FF8" w:rsidRDefault="00B12808" w:rsidP="008031AF">
            <w:pPr>
              <w:rPr>
                <w:sz w:val="20"/>
                <w:szCs w:val="20"/>
              </w:rPr>
            </w:pPr>
            <w:r w:rsidRPr="006E0FF8">
              <w:rPr>
                <w:sz w:val="20"/>
                <w:szCs w:val="20"/>
              </w:rPr>
              <w:t>Объем (количество)</w:t>
            </w:r>
          </w:p>
        </w:tc>
        <w:tc>
          <w:tcPr>
            <w:tcW w:w="2957" w:type="pct"/>
            <w:tcBorders>
              <w:top w:val="single" w:sz="8" w:space="0" w:color="000000"/>
              <w:left w:val="single" w:sz="8" w:space="0" w:color="000000"/>
              <w:bottom w:val="single" w:sz="8" w:space="0" w:color="000000"/>
              <w:right w:val="single" w:sz="8" w:space="0" w:color="000000"/>
            </w:tcBorders>
          </w:tcPr>
          <w:p w14:paraId="4AB365AA" w14:textId="77777777" w:rsidR="00B12808" w:rsidRPr="006D196B" w:rsidRDefault="00B12808" w:rsidP="008031AF">
            <w:pPr>
              <w:rPr>
                <w:sz w:val="20"/>
                <w:szCs w:val="20"/>
              </w:rPr>
            </w:pPr>
            <w:r w:rsidRPr="00D10735">
              <w:rPr>
                <w:sz w:val="20"/>
                <w:szCs w:val="20"/>
              </w:rPr>
              <w:t xml:space="preserve">Согласно приложению </w:t>
            </w:r>
            <w:r>
              <w:rPr>
                <w:sz w:val="20"/>
                <w:szCs w:val="20"/>
              </w:rPr>
              <w:t>3</w:t>
            </w:r>
            <w:r w:rsidRPr="00D10735">
              <w:rPr>
                <w:sz w:val="20"/>
                <w:szCs w:val="20"/>
              </w:rPr>
              <w:t xml:space="preserve"> к лоту</w:t>
            </w:r>
          </w:p>
        </w:tc>
      </w:tr>
      <w:tr w:rsidR="00B12808" w:rsidRPr="006E0FF8" w14:paraId="1A11A1DB"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1A6E8309" w14:textId="77777777" w:rsidR="00B12808" w:rsidRPr="006E0FF8" w:rsidRDefault="00B12808" w:rsidP="008031AF">
            <w:pPr>
              <w:rPr>
                <w:sz w:val="20"/>
                <w:szCs w:val="20"/>
              </w:rPr>
            </w:pPr>
            <w:r w:rsidRPr="006E0FF8">
              <w:rPr>
                <w:sz w:val="20"/>
                <w:szCs w:val="20"/>
              </w:rPr>
              <w:t>Срок (сроки)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tcPr>
          <w:p w14:paraId="1CA5A758" w14:textId="77777777" w:rsidR="00B12808" w:rsidRPr="00D10735" w:rsidRDefault="00B12808" w:rsidP="008031AF">
            <w:pPr>
              <w:rPr>
                <w:sz w:val="20"/>
                <w:szCs w:val="20"/>
              </w:rPr>
            </w:pPr>
            <w:r w:rsidRPr="00D10735">
              <w:rPr>
                <w:sz w:val="20"/>
                <w:szCs w:val="20"/>
              </w:rPr>
              <w:t>с момента подписания договора по 15.12.2026г.</w:t>
            </w:r>
          </w:p>
        </w:tc>
      </w:tr>
      <w:tr w:rsidR="00B12808" w:rsidRPr="006E0FF8" w14:paraId="25F93858"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317AFB97" w14:textId="77777777" w:rsidR="00B12808" w:rsidRPr="006E0FF8" w:rsidRDefault="00B12808" w:rsidP="008031AF">
            <w:pPr>
              <w:rPr>
                <w:sz w:val="20"/>
                <w:szCs w:val="20"/>
              </w:rPr>
            </w:pPr>
            <w:r w:rsidRPr="006E0FF8">
              <w:rPr>
                <w:sz w:val="20"/>
                <w:szCs w:val="20"/>
              </w:rPr>
              <w:t>Место (места) поставки товаров (выполнения работ, оказания услуг)</w:t>
            </w:r>
          </w:p>
        </w:tc>
        <w:tc>
          <w:tcPr>
            <w:tcW w:w="2957" w:type="pct"/>
            <w:tcBorders>
              <w:top w:val="single" w:sz="8" w:space="0" w:color="000000"/>
              <w:left w:val="single" w:sz="8" w:space="0" w:color="000000"/>
              <w:bottom w:val="single" w:sz="8" w:space="0" w:color="000000"/>
              <w:right w:val="single" w:sz="8" w:space="0" w:color="000000"/>
            </w:tcBorders>
            <w:hideMark/>
          </w:tcPr>
          <w:p w14:paraId="5612B010" w14:textId="77777777" w:rsidR="00B12808" w:rsidRPr="006D196B" w:rsidRDefault="00B12808" w:rsidP="008031A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B12808" w:rsidRPr="006E0FF8" w14:paraId="5A7EF962"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64F35C56" w14:textId="77777777" w:rsidR="00B12808" w:rsidRPr="006E0FF8" w:rsidRDefault="00B12808" w:rsidP="008031A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672A3D4F" w14:textId="77777777" w:rsidR="00B12808" w:rsidRPr="006D196B" w:rsidRDefault="00B12808" w:rsidP="008031AF">
            <w:pPr>
              <w:rPr>
                <w:sz w:val="20"/>
                <w:szCs w:val="20"/>
              </w:rPr>
            </w:pPr>
            <w:r>
              <w:rPr>
                <w:sz w:val="20"/>
                <w:szCs w:val="20"/>
              </w:rPr>
              <w:t>4 656,00 бел. руб.</w:t>
            </w:r>
          </w:p>
        </w:tc>
      </w:tr>
      <w:tr w:rsidR="00B12808" w:rsidRPr="006E0FF8" w14:paraId="730A7178" w14:textId="77777777" w:rsidTr="00B12808">
        <w:tc>
          <w:tcPr>
            <w:tcW w:w="2043" w:type="pct"/>
            <w:tcBorders>
              <w:top w:val="single" w:sz="8" w:space="0" w:color="000000"/>
              <w:left w:val="single" w:sz="8" w:space="0" w:color="000000"/>
              <w:bottom w:val="single" w:sz="8" w:space="0" w:color="000000"/>
              <w:right w:val="single" w:sz="8" w:space="0" w:color="000000"/>
            </w:tcBorders>
            <w:hideMark/>
          </w:tcPr>
          <w:p w14:paraId="5431FDD7" w14:textId="77777777" w:rsidR="00B12808" w:rsidRPr="006E0FF8" w:rsidRDefault="00B12808" w:rsidP="008031AF">
            <w:pPr>
              <w:rPr>
                <w:sz w:val="20"/>
                <w:szCs w:val="20"/>
              </w:rPr>
            </w:pPr>
            <w:r w:rsidRPr="006E0FF8">
              <w:rPr>
                <w:sz w:val="20"/>
                <w:szCs w:val="20"/>
              </w:rPr>
              <w:lastRenderedPageBreak/>
              <w:t>Источник финансирования государственной закупки по части (лоту)</w:t>
            </w:r>
          </w:p>
        </w:tc>
        <w:tc>
          <w:tcPr>
            <w:tcW w:w="2957" w:type="pct"/>
            <w:tcBorders>
              <w:top w:val="single" w:sz="8" w:space="0" w:color="000000"/>
              <w:left w:val="single" w:sz="8" w:space="0" w:color="000000"/>
              <w:bottom w:val="single" w:sz="8" w:space="0" w:color="000000"/>
              <w:right w:val="single" w:sz="8" w:space="0" w:color="000000"/>
            </w:tcBorders>
            <w:hideMark/>
          </w:tcPr>
          <w:p w14:paraId="1CE407C2" w14:textId="77777777" w:rsidR="00B12808" w:rsidRPr="006D196B" w:rsidRDefault="00B12808" w:rsidP="008031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12808" w:rsidRPr="006E0FF8" w14:paraId="651B6870" w14:textId="77777777" w:rsidTr="00B12808">
        <w:tc>
          <w:tcPr>
            <w:tcW w:w="2043" w:type="pct"/>
            <w:tcBorders>
              <w:top w:val="single" w:sz="8" w:space="0" w:color="000000"/>
              <w:left w:val="single" w:sz="8" w:space="0" w:color="000000"/>
              <w:bottom w:val="single" w:sz="8" w:space="0" w:color="000000"/>
              <w:right w:val="single" w:sz="8" w:space="0" w:color="000000"/>
            </w:tcBorders>
          </w:tcPr>
          <w:p w14:paraId="72AFFA2F" w14:textId="77777777" w:rsidR="00B12808" w:rsidRPr="005A16AE" w:rsidRDefault="00B12808" w:rsidP="008031AF">
            <w:pPr>
              <w:rPr>
                <w:sz w:val="20"/>
                <w:szCs w:val="20"/>
              </w:rPr>
            </w:pPr>
            <w:r>
              <w:rPr>
                <w:sz w:val="20"/>
                <w:szCs w:val="20"/>
              </w:rPr>
              <w:t>Порядок оплаты</w:t>
            </w:r>
          </w:p>
        </w:tc>
        <w:tc>
          <w:tcPr>
            <w:tcW w:w="2957" w:type="pct"/>
            <w:tcBorders>
              <w:top w:val="single" w:sz="8" w:space="0" w:color="000000"/>
              <w:left w:val="single" w:sz="8" w:space="0" w:color="000000"/>
              <w:bottom w:val="single" w:sz="8" w:space="0" w:color="000000"/>
              <w:right w:val="single" w:sz="8" w:space="0" w:color="000000"/>
            </w:tcBorders>
          </w:tcPr>
          <w:p w14:paraId="641DC4FF" w14:textId="77777777" w:rsidR="00B12808" w:rsidRPr="006D196B" w:rsidRDefault="00B12808" w:rsidP="008031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2808" w:rsidRPr="001B2AB3" w14:paraId="16D7EE2F" w14:textId="77777777" w:rsidTr="00B12808">
        <w:tc>
          <w:tcPr>
            <w:tcW w:w="5000" w:type="pct"/>
            <w:gridSpan w:val="2"/>
            <w:tcBorders>
              <w:top w:val="single" w:sz="8" w:space="0" w:color="000000"/>
              <w:left w:val="single" w:sz="8" w:space="0" w:color="000000"/>
              <w:bottom w:val="single" w:sz="8" w:space="0" w:color="000000"/>
              <w:right w:val="single" w:sz="8" w:space="0" w:color="000000"/>
            </w:tcBorders>
            <w:hideMark/>
          </w:tcPr>
          <w:p w14:paraId="67828FEA" w14:textId="77777777" w:rsidR="00B12808" w:rsidRPr="008723C6" w:rsidRDefault="00B12808" w:rsidP="008031AF">
            <w:pPr>
              <w:ind w:left="360"/>
              <w:jc w:val="center"/>
              <w:rPr>
                <w:sz w:val="20"/>
                <w:szCs w:val="20"/>
              </w:rPr>
            </w:pPr>
            <w:r w:rsidRPr="00C71DDE">
              <w:rPr>
                <w:sz w:val="20"/>
                <w:szCs w:val="20"/>
              </w:rPr>
              <w:t>ОПИСАНИЕ ПРЕДМЕТА ГОСУДАРСТВЕННОЙ ЗАКУПКИ</w:t>
            </w:r>
          </w:p>
        </w:tc>
      </w:tr>
      <w:tr w:rsidR="00B12808" w:rsidRPr="001B2AB3" w14:paraId="4BDCF450" w14:textId="77777777" w:rsidTr="00B12808">
        <w:tc>
          <w:tcPr>
            <w:tcW w:w="204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D9434F" w14:textId="77777777" w:rsidR="00B12808" w:rsidRPr="001B2AB3" w:rsidRDefault="00B12808" w:rsidP="008031A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57" w:type="pct"/>
            <w:tcBorders>
              <w:top w:val="single" w:sz="8" w:space="0" w:color="000000"/>
              <w:left w:val="single" w:sz="8" w:space="0" w:color="000000"/>
              <w:bottom w:val="single" w:sz="8" w:space="0" w:color="000000"/>
              <w:right w:val="single" w:sz="8" w:space="0" w:color="000000"/>
            </w:tcBorders>
            <w:hideMark/>
          </w:tcPr>
          <w:p w14:paraId="4DF81D6B" w14:textId="77777777" w:rsidR="00B12808" w:rsidRDefault="00B12808" w:rsidP="008031AF">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428D651E" w14:textId="77777777" w:rsidR="00B12808" w:rsidRPr="00DE3514" w:rsidRDefault="00B12808" w:rsidP="008031AF">
            <w:pPr>
              <w:jc w:val="both"/>
              <w:rPr>
                <w:sz w:val="20"/>
                <w:szCs w:val="20"/>
              </w:rPr>
            </w:pPr>
            <w:r w:rsidRPr="00DE3514">
              <w:rPr>
                <w:sz w:val="20"/>
                <w:szCs w:val="20"/>
              </w:rPr>
              <w:t>Предложение участника должно соответствовать описанию предмета закупки:</w:t>
            </w:r>
          </w:p>
          <w:p w14:paraId="456D022B" w14:textId="77777777" w:rsidR="00B12808" w:rsidRPr="00DE3514" w:rsidRDefault="00B12808" w:rsidP="008031A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F91666" w14:textId="77777777" w:rsidR="00B12808" w:rsidRPr="001B2AB3" w:rsidRDefault="00B12808" w:rsidP="008031A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54367D9"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A7A95E0"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lastRenderedPageBreak/>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3CDCBB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B12808" w:rsidRPr="00B12808">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A15AFF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454A9" w:rsidRPr="006454A9">
        <w:rPr>
          <w:rFonts w:ascii="Times New Roman" w:eastAsia="Times New Roman" w:hAnsi="Times New Roman" w:cs="Times New Roman"/>
          <w:b/>
          <w:lang w:eastAsia="ru-RU"/>
        </w:rPr>
        <w:t>14.07.2026</w:t>
      </w:r>
      <w:r w:rsidR="006454A9">
        <w:rPr>
          <w:rFonts w:ascii="Times New Roman" w:eastAsia="Times New Roman" w:hAnsi="Times New Roman" w:cs="Times New Roman"/>
          <w:b/>
          <w:lang w:eastAsia="ru-RU"/>
        </w:rPr>
        <w:t xml:space="preserve"> </w:t>
      </w:r>
      <w:r w:rsidRPr="00334834">
        <w:rPr>
          <w:rFonts w:ascii="Times New Roman" w:eastAsia="Times New Roman" w:hAnsi="Times New Roman" w:cs="Times New Roman"/>
          <w:b/>
          <w:lang w:eastAsia="ru-RU"/>
        </w:rPr>
        <w:t xml:space="preserve">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402A1B4" w:rsidR="007E4EB1" w:rsidRPr="00334834" w:rsidRDefault="006454A9" w:rsidP="006454A9">
            <w:pPr>
              <w:tabs>
                <w:tab w:val="left" w:pos="6804"/>
              </w:tabs>
              <w:ind w:left="3020"/>
              <w:rPr>
                <w:rFonts w:eastAsia="Calibri"/>
                <w:sz w:val="22"/>
                <w:szCs w:val="22"/>
              </w:rPr>
            </w:pPr>
            <w:proofErr w:type="spellStart"/>
            <w:r>
              <w:rPr>
                <w:rFonts w:eastAsia="Calibri"/>
                <w:sz w:val="22"/>
                <w:szCs w:val="22"/>
              </w:rPr>
              <w:t>Костечко</w:t>
            </w:r>
            <w:proofErr w:type="spellEnd"/>
            <w:r>
              <w:rPr>
                <w:rFonts w:eastAsia="Calibri"/>
                <w:sz w:val="22"/>
                <w:szCs w:val="22"/>
              </w:rPr>
              <w:t xml:space="preserve">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6454A9">
            <w:pPr>
              <w:tabs>
                <w:tab w:val="left" w:pos="6804"/>
              </w:tabs>
              <w:ind w:left="3020"/>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9C54D83" w:rsidR="007E4EB1" w:rsidRPr="00334834" w:rsidRDefault="006454A9" w:rsidP="006454A9">
            <w:pPr>
              <w:tabs>
                <w:tab w:val="left" w:pos="6804"/>
              </w:tabs>
              <w:ind w:left="3020"/>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48A10A0F" w14:textId="77777777" w:rsidR="00B12808" w:rsidRPr="00B12808" w:rsidRDefault="00B12808" w:rsidP="00B12808">
      <w:pPr>
        <w:autoSpaceDE w:val="0"/>
        <w:autoSpaceDN w:val="0"/>
        <w:adjustRightInd w:val="0"/>
        <w:jc w:val="right"/>
        <w:rPr>
          <w:rFonts w:eastAsia="Times New Roman"/>
          <w:b/>
          <w:sz w:val="22"/>
          <w:szCs w:val="22"/>
          <w:lang w:eastAsia="ru-RU"/>
        </w:rPr>
      </w:pPr>
      <w:r w:rsidRPr="00B12808">
        <w:rPr>
          <w:rFonts w:eastAsia="Times New Roman"/>
          <w:b/>
          <w:sz w:val="22"/>
          <w:szCs w:val="22"/>
          <w:lang w:eastAsia="ru-RU"/>
        </w:rPr>
        <w:t>Приложение 1 к лоту</w:t>
      </w:r>
    </w:p>
    <w:p w14:paraId="650BBFEF" w14:textId="77777777" w:rsidR="00B12808" w:rsidRPr="00B12808" w:rsidRDefault="00B12808" w:rsidP="00B12808">
      <w:pPr>
        <w:autoSpaceDE w:val="0"/>
        <w:autoSpaceDN w:val="0"/>
        <w:adjustRightInd w:val="0"/>
        <w:jc w:val="center"/>
        <w:rPr>
          <w:rFonts w:eastAsia="Times New Roman"/>
          <w:b/>
          <w:sz w:val="22"/>
          <w:szCs w:val="22"/>
          <w:lang w:eastAsia="ru-RU"/>
        </w:rPr>
      </w:pPr>
    </w:p>
    <w:p w14:paraId="0ECF0F8A" w14:textId="77777777" w:rsidR="00B12808" w:rsidRPr="00B12808" w:rsidRDefault="00B12808" w:rsidP="00B12808">
      <w:pPr>
        <w:autoSpaceDE w:val="0"/>
        <w:autoSpaceDN w:val="0"/>
        <w:adjustRightInd w:val="0"/>
        <w:jc w:val="center"/>
        <w:rPr>
          <w:rFonts w:eastAsia="Times New Roman"/>
          <w:b/>
          <w:sz w:val="22"/>
          <w:szCs w:val="22"/>
          <w:lang w:eastAsia="ru-RU"/>
        </w:rPr>
      </w:pPr>
      <w:r w:rsidRPr="00B12808">
        <w:rPr>
          <w:rFonts w:eastAsia="Times New Roman"/>
          <w:b/>
          <w:sz w:val="22"/>
          <w:szCs w:val="22"/>
          <w:lang w:eastAsia="ru-RU"/>
        </w:rPr>
        <w:t>Технические характеристики (описание) изделий медицинского назначения</w:t>
      </w:r>
    </w:p>
    <w:p w14:paraId="3893E133" w14:textId="77777777" w:rsidR="00B12808" w:rsidRPr="00B12808" w:rsidRDefault="00B12808" w:rsidP="00B12808">
      <w:pPr>
        <w:autoSpaceDE w:val="0"/>
        <w:autoSpaceDN w:val="0"/>
        <w:adjustRightInd w:val="0"/>
        <w:jc w:val="center"/>
        <w:rPr>
          <w:rFonts w:eastAsia="Times New Roman"/>
          <w:b/>
          <w:sz w:val="22"/>
          <w:szCs w:val="22"/>
          <w:lang w:eastAsia="ru-RU"/>
        </w:rPr>
      </w:pPr>
    </w:p>
    <w:p w14:paraId="1C33209F" w14:textId="77777777" w:rsidR="00B12808" w:rsidRPr="00B12808" w:rsidRDefault="00B12808" w:rsidP="00B12808">
      <w:pPr>
        <w:rPr>
          <w:rFonts w:eastAsia="Times New Roman"/>
          <w:b/>
          <w:sz w:val="22"/>
          <w:szCs w:val="22"/>
          <w:lang w:eastAsia="ru-RU"/>
        </w:rPr>
      </w:pPr>
      <w:r w:rsidRPr="00B12808">
        <w:rPr>
          <w:rFonts w:eastAsia="Times New Roman"/>
          <w:b/>
          <w:sz w:val="22"/>
          <w:szCs w:val="22"/>
          <w:lang w:eastAsia="ru-RU"/>
        </w:rPr>
        <w:t>1.Состав (комплектация):</w:t>
      </w:r>
      <w:r w:rsidRPr="00B12808">
        <w:rPr>
          <w:rFonts w:eastAsia="Times New Roman"/>
          <w:sz w:val="22"/>
          <w:szCs w:val="22"/>
          <w:lang w:eastAsia="ru-RU"/>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68"/>
        <w:gridCol w:w="6095"/>
        <w:gridCol w:w="1134"/>
      </w:tblGrid>
      <w:tr w:rsidR="00B12808" w:rsidRPr="00B12808" w14:paraId="59ABA56D" w14:textId="77777777" w:rsidTr="00B12808">
        <w:trPr>
          <w:trHeight w:val="652"/>
        </w:trPr>
        <w:tc>
          <w:tcPr>
            <w:tcW w:w="596" w:type="dxa"/>
            <w:tcBorders>
              <w:top w:val="single" w:sz="4" w:space="0" w:color="auto"/>
              <w:left w:val="single" w:sz="4" w:space="0" w:color="auto"/>
              <w:bottom w:val="single" w:sz="4" w:space="0" w:color="auto"/>
              <w:right w:val="single" w:sz="4" w:space="0" w:color="auto"/>
            </w:tcBorders>
            <w:vAlign w:val="center"/>
            <w:hideMark/>
          </w:tcPr>
          <w:p w14:paraId="707724FD" w14:textId="77777777" w:rsidR="00B12808" w:rsidRPr="00B12808" w:rsidRDefault="00B12808" w:rsidP="00B12808">
            <w:pPr>
              <w:spacing w:line="276" w:lineRule="auto"/>
              <w:ind w:right="-108"/>
              <w:rPr>
                <w:rFonts w:eastAsia="Times New Roman"/>
                <w:sz w:val="22"/>
                <w:szCs w:val="22"/>
                <w:lang w:eastAsia="ru-RU"/>
              </w:rPr>
            </w:pPr>
            <w:r w:rsidRPr="00B12808">
              <w:rPr>
                <w:rFonts w:eastAsia="Times New Roman"/>
                <w:sz w:val="22"/>
                <w:szCs w:val="22"/>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D2E4B7" w14:textId="77777777" w:rsidR="00B12808" w:rsidRPr="00B12808" w:rsidRDefault="00B12808" w:rsidP="00B12808">
            <w:pPr>
              <w:spacing w:line="276" w:lineRule="auto"/>
              <w:ind w:right="60"/>
              <w:jc w:val="center"/>
              <w:rPr>
                <w:rFonts w:eastAsia="Times New Roman"/>
                <w:sz w:val="22"/>
                <w:szCs w:val="22"/>
                <w:lang w:eastAsia="ru-RU"/>
              </w:rPr>
            </w:pPr>
            <w:r w:rsidRPr="00B12808">
              <w:rPr>
                <w:rFonts w:eastAsia="Times New Roman"/>
                <w:sz w:val="22"/>
                <w:szCs w:val="22"/>
                <w:lang w:eastAsia="ru-RU"/>
              </w:rPr>
              <w:t>Наименование подлежащих закупке товаров</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69CFC0D"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Требования, предъявляемые к товару</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7E41B5"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Кол-во</w:t>
            </w:r>
          </w:p>
        </w:tc>
      </w:tr>
      <w:tr w:rsidR="00B12808" w:rsidRPr="00B12808" w14:paraId="6FAD39C3" w14:textId="77777777" w:rsidTr="00B12808">
        <w:trPr>
          <w:trHeight w:val="652"/>
        </w:trPr>
        <w:tc>
          <w:tcPr>
            <w:tcW w:w="596" w:type="dxa"/>
            <w:tcBorders>
              <w:top w:val="single" w:sz="4" w:space="0" w:color="auto"/>
              <w:left w:val="single" w:sz="4" w:space="0" w:color="auto"/>
              <w:bottom w:val="single" w:sz="4" w:space="0" w:color="auto"/>
              <w:right w:val="single" w:sz="4" w:space="0" w:color="auto"/>
            </w:tcBorders>
          </w:tcPr>
          <w:p w14:paraId="28F63D5C" w14:textId="77777777" w:rsidR="00B12808" w:rsidRPr="00B12808" w:rsidRDefault="00B12808" w:rsidP="00B12808">
            <w:pPr>
              <w:ind w:right="-108"/>
              <w:rPr>
                <w:rFonts w:eastAsia="Times New Roman"/>
                <w:sz w:val="22"/>
                <w:szCs w:val="22"/>
                <w:lang w:eastAsia="ru-RU"/>
              </w:rPr>
            </w:pPr>
            <w:r w:rsidRPr="00B12808">
              <w:rPr>
                <w:rFonts w:eastAsia="Times New Roman"/>
                <w:sz w:val="22"/>
                <w:szCs w:val="22"/>
                <w:lang w:eastAsia="ru-RU"/>
              </w:rPr>
              <w:t>1</w:t>
            </w:r>
          </w:p>
        </w:tc>
        <w:tc>
          <w:tcPr>
            <w:tcW w:w="2268" w:type="dxa"/>
            <w:tcBorders>
              <w:top w:val="single" w:sz="4" w:space="0" w:color="auto"/>
              <w:left w:val="single" w:sz="4" w:space="0" w:color="auto"/>
              <w:bottom w:val="single" w:sz="4" w:space="0" w:color="auto"/>
              <w:right w:val="single" w:sz="4" w:space="0" w:color="auto"/>
            </w:tcBorders>
          </w:tcPr>
          <w:p w14:paraId="099CC871" w14:textId="77777777" w:rsidR="00B12808" w:rsidRPr="00B12808" w:rsidRDefault="00B12808" w:rsidP="00B12808">
            <w:pPr>
              <w:ind w:right="60"/>
              <w:jc w:val="center"/>
              <w:rPr>
                <w:rFonts w:eastAsia="Times New Roman"/>
                <w:sz w:val="22"/>
                <w:szCs w:val="22"/>
                <w:lang w:eastAsia="ru-RU"/>
              </w:rPr>
            </w:pPr>
            <w:bookmarkStart w:id="3" w:name="_Hlk225155580"/>
            <w:r w:rsidRPr="00B12808">
              <w:rPr>
                <w:rFonts w:eastAsia="Times New Roman"/>
                <w:bCs/>
                <w:sz w:val="22"/>
                <w:szCs w:val="22"/>
                <w:lang w:eastAsia="ru-RU"/>
              </w:rPr>
              <w:t>Система автоматизированного электрофореза</w:t>
            </w:r>
            <w:bookmarkEnd w:id="3"/>
          </w:p>
        </w:tc>
        <w:tc>
          <w:tcPr>
            <w:tcW w:w="6095" w:type="dxa"/>
            <w:tcBorders>
              <w:top w:val="single" w:sz="4" w:space="0" w:color="auto"/>
              <w:left w:val="single" w:sz="4" w:space="0" w:color="auto"/>
              <w:bottom w:val="single" w:sz="4" w:space="0" w:color="auto"/>
              <w:right w:val="single" w:sz="4" w:space="0" w:color="auto"/>
            </w:tcBorders>
          </w:tcPr>
          <w:p w14:paraId="5EC25E9B"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 xml:space="preserve">Определение размера ДНК в диапазоне от 35 </w:t>
            </w:r>
            <w:proofErr w:type="spellStart"/>
            <w:r w:rsidRPr="00B12808">
              <w:rPr>
                <w:rFonts w:eastAsia="Times New Roman"/>
                <w:bCs/>
                <w:sz w:val="22"/>
                <w:szCs w:val="22"/>
                <w:lang w:eastAsia="ru-RU"/>
              </w:rPr>
              <w:t>п.н</w:t>
            </w:r>
            <w:proofErr w:type="spellEnd"/>
            <w:r w:rsidRPr="00B12808">
              <w:rPr>
                <w:rFonts w:eastAsia="Times New Roman"/>
                <w:bCs/>
                <w:sz w:val="22"/>
                <w:szCs w:val="22"/>
                <w:lang w:eastAsia="ru-RU"/>
              </w:rPr>
              <w:t xml:space="preserve">. до 60 000 </w:t>
            </w:r>
            <w:proofErr w:type="spellStart"/>
            <w:r w:rsidRPr="00B12808">
              <w:rPr>
                <w:rFonts w:eastAsia="Times New Roman"/>
                <w:bCs/>
                <w:sz w:val="22"/>
                <w:szCs w:val="22"/>
                <w:lang w:eastAsia="ru-RU"/>
              </w:rPr>
              <w:t>п.н</w:t>
            </w:r>
            <w:proofErr w:type="spellEnd"/>
            <w:r w:rsidRPr="00B12808">
              <w:rPr>
                <w:rFonts w:eastAsia="Times New Roman"/>
                <w:bCs/>
                <w:sz w:val="22"/>
                <w:szCs w:val="22"/>
                <w:lang w:eastAsia="ru-RU"/>
              </w:rPr>
              <w:t>. (включая, но не ограничиваясь).</w:t>
            </w:r>
          </w:p>
          <w:p w14:paraId="61B44C0E"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 xml:space="preserve">Количественная оценка ДНК в диапазоне от 5 </w:t>
            </w:r>
            <w:proofErr w:type="spellStart"/>
            <w:r w:rsidRPr="00B12808">
              <w:rPr>
                <w:rFonts w:eastAsia="Times New Roman"/>
                <w:bCs/>
                <w:sz w:val="22"/>
                <w:szCs w:val="22"/>
                <w:lang w:eastAsia="ru-RU"/>
              </w:rPr>
              <w:t>пг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до 100 </w:t>
            </w:r>
            <w:proofErr w:type="spellStart"/>
            <w:r w:rsidRPr="00B12808">
              <w:rPr>
                <w:rFonts w:eastAsia="Times New Roman"/>
                <w:bCs/>
                <w:sz w:val="22"/>
                <w:szCs w:val="22"/>
                <w:lang w:eastAsia="ru-RU"/>
              </w:rPr>
              <w:t>нг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(включая, но не ограничиваясь).</w:t>
            </w:r>
          </w:p>
          <w:p w14:paraId="5CD69691"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 xml:space="preserve">Определение размера РНК в диапазоне от 100 до 6 000 </w:t>
            </w:r>
            <w:proofErr w:type="spellStart"/>
            <w:r w:rsidRPr="00B12808">
              <w:rPr>
                <w:rFonts w:eastAsia="Times New Roman"/>
                <w:bCs/>
                <w:sz w:val="22"/>
                <w:szCs w:val="22"/>
                <w:lang w:eastAsia="ru-RU"/>
              </w:rPr>
              <w:t>п.н</w:t>
            </w:r>
            <w:proofErr w:type="spellEnd"/>
            <w:r w:rsidRPr="00B12808">
              <w:rPr>
                <w:rFonts w:eastAsia="Times New Roman"/>
                <w:bCs/>
                <w:sz w:val="22"/>
                <w:szCs w:val="22"/>
                <w:lang w:eastAsia="ru-RU"/>
              </w:rPr>
              <w:t xml:space="preserve">. (включая, но не ограничиваясь). </w:t>
            </w:r>
          </w:p>
          <w:p w14:paraId="2F5B1E94"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 xml:space="preserve">Количественная оценка РНК в диапазоне от 100 </w:t>
            </w:r>
            <w:proofErr w:type="spellStart"/>
            <w:r w:rsidRPr="00B12808">
              <w:rPr>
                <w:rFonts w:eastAsia="Times New Roman"/>
                <w:bCs/>
                <w:sz w:val="22"/>
                <w:szCs w:val="22"/>
                <w:lang w:eastAsia="ru-RU"/>
              </w:rPr>
              <w:t>пг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до 500 </w:t>
            </w:r>
            <w:proofErr w:type="spellStart"/>
            <w:r w:rsidRPr="00B12808">
              <w:rPr>
                <w:rFonts w:eastAsia="Times New Roman"/>
                <w:bCs/>
                <w:sz w:val="22"/>
                <w:szCs w:val="22"/>
                <w:lang w:eastAsia="ru-RU"/>
              </w:rPr>
              <w:t>нг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(включая, но не ограничиваясь).</w:t>
            </w:r>
          </w:p>
          <w:p w14:paraId="55B0EECD"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lastRenderedPageBreak/>
              <w:t>Количество анализируемых образцов – от 1 до 16 за запуск.</w:t>
            </w:r>
          </w:p>
          <w:p w14:paraId="7FC622E8"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Время анализа одного образца – до 2,5 мин</w:t>
            </w:r>
          </w:p>
          <w:p w14:paraId="6F3628D2" w14:textId="77777777" w:rsidR="00B12808" w:rsidRPr="00B12808" w:rsidRDefault="00B12808" w:rsidP="00B12808">
            <w:pPr>
              <w:numPr>
                <w:ilvl w:val="0"/>
                <w:numId w:val="7"/>
              </w:numPr>
              <w:tabs>
                <w:tab w:val="left" w:pos="300"/>
                <w:tab w:val="left" w:pos="442"/>
              </w:tabs>
              <w:spacing w:line="259" w:lineRule="auto"/>
              <w:ind w:left="33" w:hanging="33"/>
              <w:rPr>
                <w:rFonts w:eastAsia="Times New Roman"/>
                <w:bCs/>
                <w:sz w:val="22"/>
                <w:szCs w:val="22"/>
                <w:lang w:eastAsia="ru-RU"/>
              </w:rPr>
            </w:pPr>
            <w:r w:rsidRPr="00B12808">
              <w:rPr>
                <w:rFonts w:eastAsia="Times New Roman"/>
                <w:bCs/>
                <w:sz w:val="22"/>
                <w:szCs w:val="22"/>
                <w:lang w:eastAsia="ru-RU"/>
              </w:rPr>
              <w:t xml:space="preserve">Наличие в комплекте поставки системы и ноутбука с ПО. </w:t>
            </w:r>
          </w:p>
          <w:p w14:paraId="0BC8FAF3" w14:textId="77777777" w:rsidR="00B12808" w:rsidRPr="00B12808" w:rsidRDefault="00B12808" w:rsidP="00B12808">
            <w:pPr>
              <w:rPr>
                <w:rFonts w:eastAsia="Times New Roman"/>
                <w:sz w:val="22"/>
                <w:szCs w:val="22"/>
                <w:lang w:eastAsia="ru-RU"/>
              </w:rPr>
            </w:pPr>
            <w:r w:rsidRPr="00B12808">
              <w:rPr>
                <w:rFonts w:eastAsia="Times New Roman"/>
                <w:bCs/>
                <w:sz w:val="22"/>
                <w:szCs w:val="22"/>
                <w:lang w:eastAsia="ru-RU"/>
              </w:rPr>
              <w:t>8.Наличие стартового комплекта реагентов (набор реагентов для высокочувствительного анализа, набор для загрузки образцов) и расходных материалов (наконечники для внесения образцов, оптические пробирки в стрипах с крышками) для исследования не менее 112 образцов.</w:t>
            </w:r>
          </w:p>
        </w:tc>
        <w:tc>
          <w:tcPr>
            <w:tcW w:w="1134" w:type="dxa"/>
            <w:tcBorders>
              <w:top w:val="single" w:sz="4" w:space="0" w:color="auto"/>
              <w:left w:val="single" w:sz="4" w:space="0" w:color="auto"/>
              <w:bottom w:val="single" w:sz="4" w:space="0" w:color="auto"/>
              <w:right w:val="single" w:sz="4" w:space="0" w:color="auto"/>
            </w:tcBorders>
          </w:tcPr>
          <w:p w14:paraId="384FFD17" w14:textId="77777777" w:rsidR="00B12808" w:rsidRPr="00B12808" w:rsidRDefault="00B12808" w:rsidP="00B12808">
            <w:pPr>
              <w:ind w:left="-111"/>
              <w:jc w:val="center"/>
              <w:rPr>
                <w:rFonts w:eastAsia="Times New Roman"/>
                <w:sz w:val="22"/>
                <w:szCs w:val="22"/>
                <w:lang w:eastAsia="ru-RU"/>
              </w:rPr>
            </w:pPr>
            <w:r w:rsidRPr="00B12808">
              <w:rPr>
                <w:rFonts w:eastAsia="Times New Roman"/>
                <w:bCs/>
                <w:sz w:val="22"/>
                <w:szCs w:val="22"/>
                <w:lang w:eastAsia="ru-RU"/>
              </w:rPr>
              <w:lastRenderedPageBreak/>
              <w:t>1 единица</w:t>
            </w:r>
          </w:p>
        </w:tc>
      </w:tr>
    </w:tbl>
    <w:p w14:paraId="638DE8F2" w14:textId="77777777" w:rsidR="00B12808" w:rsidRPr="00B12808" w:rsidRDefault="00B12808" w:rsidP="00B12808">
      <w:pPr>
        <w:ind w:firstLine="567"/>
        <w:jc w:val="both"/>
        <w:rPr>
          <w:rFonts w:eastAsia="Times New Roman"/>
          <w:sz w:val="22"/>
          <w:szCs w:val="22"/>
          <w:lang w:eastAsia="ru-RU"/>
        </w:rPr>
      </w:pPr>
      <w:r w:rsidRPr="00B12808">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562E7689" w14:textId="77777777" w:rsidR="00B12808" w:rsidRPr="00B12808" w:rsidRDefault="00B12808" w:rsidP="00B12808">
      <w:pPr>
        <w:tabs>
          <w:tab w:val="left" w:pos="284"/>
          <w:tab w:val="left" w:pos="851"/>
        </w:tabs>
        <w:autoSpaceDE w:val="0"/>
        <w:autoSpaceDN w:val="0"/>
        <w:adjustRightInd w:val="0"/>
        <w:ind w:firstLine="567"/>
        <w:jc w:val="both"/>
        <w:rPr>
          <w:rFonts w:eastAsia="Times New Roman"/>
          <w:sz w:val="22"/>
          <w:szCs w:val="22"/>
          <w:lang w:eastAsia="ru-RU"/>
        </w:rPr>
      </w:pPr>
      <w:r w:rsidRPr="00B12808">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4F8651D1" w14:textId="77777777" w:rsidR="00B12808" w:rsidRPr="00B12808" w:rsidRDefault="00B12808" w:rsidP="00B12808">
      <w:pPr>
        <w:numPr>
          <w:ilvl w:val="0"/>
          <w:numId w:val="8"/>
        </w:numPr>
        <w:tabs>
          <w:tab w:val="left" w:pos="0"/>
          <w:tab w:val="left" w:pos="426"/>
          <w:tab w:val="left" w:pos="993"/>
        </w:tabs>
        <w:spacing w:after="160" w:line="259" w:lineRule="auto"/>
        <w:ind w:left="0" w:firstLine="567"/>
        <w:contextualSpacing/>
        <w:jc w:val="both"/>
        <w:rPr>
          <w:rFonts w:eastAsia="Times New Roman"/>
          <w:sz w:val="22"/>
          <w:szCs w:val="22"/>
          <w:lang w:eastAsia="ru-RU"/>
        </w:rPr>
      </w:pPr>
      <w:r w:rsidRPr="00B12808">
        <w:rPr>
          <w:rFonts w:eastAsia="Times New Roman"/>
          <w:sz w:val="22"/>
          <w:szCs w:val="22"/>
          <w:lang w:eastAsia="ru-RU"/>
        </w:rPr>
        <w:t>Иные требования: наличие в комплекте поставки инсталляционного набора реагентов для выполнения тестового запуска на предлагаемой системе.</w:t>
      </w:r>
    </w:p>
    <w:p w14:paraId="6EFD95EA" w14:textId="77777777" w:rsidR="00B12808" w:rsidRPr="00B12808" w:rsidRDefault="00B12808" w:rsidP="00B12808">
      <w:pPr>
        <w:widowControl w:val="0"/>
        <w:autoSpaceDE w:val="0"/>
        <w:autoSpaceDN w:val="0"/>
        <w:adjustRightInd w:val="0"/>
        <w:ind w:firstLine="538"/>
        <w:jc w:val="both"/>
        <w:rPr>
          <w:rFonts w:eastAsia="Times New Roman"/>
          <w:color w:val="000000"/>
          <w:sz w:val="22"/>
          <w:szCs w:val="22"/>
          <w:lang w:eastAsia="ru-RU"/>
        </w:rPr>
      </w:pPr>
    </w:p>
    <w:p w14:paraId="116D2DCB" w14:textId="77777777" w:rsidR="00B12808" w:rsidRPr="00B12808" w:rsidRDefault="00B12808" w:rsidP="00B12808">
      <w:pPr>
        <w:autoSpaceDE w:val="0"/>
        <w:autoSpaceDN w:val="0"/>
        <w:adjustRightInd w:val="0"/>
        <w:jc w:val="right"/>
        <w:rPr>
          <w:rFonts w:eastAsia="Times New Roman"/>
          <w:b/>
          <w:sz w:val="22"/>
          <w:szCs w:val="22"/>
          <w:lang w:eastAsia="ru-RU"/>
        </w:rPr>
      </w:pPr>
      <w:r w:rsidRPr="00B12808">
        <w:rPr>
          <w:rFonts w:eastAsia="Times New Roman"/>
          <w:b/>
          <w:sz w:val="28"/>
          <w:szCs w:val="28"/>
          <w:lang w:eastAsia="ru-RU"/>
        </w:rPr>
        <w:t xml:space="preserve">     </w:t>
      </w:r>
      <w:r w:rsidRPr="00B12808">
        <w:rPr>
          <w:rFonts w:eastAsia="Times New Roman"/>
          <w:b/>
          <w:sz w:val="22"/>
          <w:szCs w:val="22"/>
          <w:lang w:eastAsia="ru-RU"/>
        </w:rPr>
        <w:t>Приложение 2 к лоту</w:t>
      </w:r>
    </w:p>
    <w:p w14:paraId="24827AEC" w14:textId="77777777" w:rsidR="00B12808" w:rsidRPr="00B12808" w:rsidRDefault="00B12808" w:rsidP="00B12808">
      <w:pPr>
        <w:autoSpaceDE w:val="0"/>
        <w:autoSpaceDN w:val="0"/>
        <w:adjustRightInd w:val="0"/>
        <w:jc w:val="center"/>
        <w:rPr>
          <w:rFonts w:eastAsia="Times New Roman"/>
          <w:b/>
          <w:sz w:val="22"/>
          <w:szCs w:val="22"/>
          <w:lang w:eastAsia="ru-RU"/>
        </w:rPr>
      </w:pPr>
    </w:p>
    <w:p w14:paraId="3CB26FB9" w14:textId="77777777" w:rsidR="00B12808" w:rsidRPr="00B12808" w:rsidRDefault="00B12808" w:rsidP="00B12808">
      <w:pPr>
        <w:autoSpaceDE w:val="0"/>
        <w:autoSpaceDN w:val="0"/>
        <w:adjustRightInd w:val="0"/>
        <w:jc w:val="center"/>
        <w:rPr>
          <w:rFonts w:eastAsia="Times New Roman"/>
          <w:b/>
          <w:sz w:val="22"/>
          <w:szCs w:val="22"/>
          <w:lang w:eastAsia="ru-RU"/>
        </w:rPr>
      </w:pPr>
      <w:r w:rsidRPr="00B12808">
        <w:rPr>
          <w:rFonts w:eastAsia="Times New Roman"/>
          <w:b/>
          <w:sz w:val="22"/>
          <w:szCs w:val="22"/>
          <w:lang w:eastAsia="ru-RU"/>
        </w:rPr>
        <w:t>Технические характеристики (описание) изделий медицинского назначения</w:t>
      </w:r>
    </w:p>
    <w:p w14:paraId="2474EAB2" w14:textId="77777777" w:rsidR="00B12808" w:rsidRPr="00B12808" w:rsidRDefault="00B12808" w:rsidP="00B12808">
      <w:pPr>
        <w:autoSpaceDE w:val="0"/>
        <w:autoSpaceDN w:val="0"/>
        <w:adjustRightInd w:val="0"/>
        <w:jc w:val="center"/>
        <w:rPr>
          <w:rFonts w:eastAsia="Times New Roman"/>
          <w:b/>
          <w:sz w:val="22"/>
          <w:szCs w:val="22"/>
          <w:lang w:eastAsia="ru-RU"/>
        </w:rPr>
      </w:pPr>
    </w:p>
    <w:p w14:paraId="345C6404" w14:textId="77777777" w:rsidR="00B12808" w:rsidRPr="00B12808" w:rsidRDefault="00B12808" w:rsidP="00B12808">
      <w:pPr>
        <w:rPr>
          <w:rFonts w:eastAsia="Times New Roman"/>
          <w:b/>
          <w:sz w:val="22"/>
          <w:szCs w:val="22"/>
          <w:lang w:eastAsia="ru-RU"/>
        </w:rPr>
      </w:pPr>
      <w:r w:rsidRPr="00B12808">
        <w:rPr>
          <w:rFonts w:eastAsia="Times New Roman"/>
          <w:b/>
          <w:sz w:val="22"/>
          <w:szCs w:val="22"/>
          <w:lang w:eastAsia="ru-RU"/>
        </w:rPr>
        <w:t>1.Состав (комплектация):</w:t>
      </w:r>
      <w:r w:rsidRPr="00B12808">
        <w:rPr>
          <w:rFonts w:eastAsia="Times New Roman"/>
          <w:sz w:val="22"/>
          <w:szCs w:val="22"/>
          <w:lang w:eastAsia="ru-RU"/>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277"/>
        <w:gridCol w:w="5699"/>
        <w:gridCol w:w="1275"/>
      </w:tblGrid>
      <w:tr w:rsidR="00B12808" w:rsidRPr="00B12808" w14:paraId="1969C8FF" w14:textId="77777777" w:rsidTr="00B12808">
        <w:trPr>
          <w:trHeight w:val="652"/>
        </w:trPr>
        <w:tc>
          <w:tcPr>
            <w:tcW w:w="842" w:type="dxa"/>
            <w:tcBorders>
              <w:top w:val="single" w:sz="4" w:space="0" w:color="auto"/>
              <w:left w:val="single" w:sz="4" w:space="0" w:color="auto"/>
              <w:bottom w:val="single" w:sz="4" w:space="0" w:color="auto"/>
              <w:right w:val="single" w:sz="4" w:space="0" w:color="auto"/>
            </w:tcBorders>
            <w:vAlign w:val="center"/>
            <w:hideMark/>
          </w:tcPr>
          <w:p w14:paraId="5775AD84" w14:textId="77777777" w:rsidR="00B12808" w:rsidRPr="00B12808" w:rsidRDefault="00B12808" w:rsidP="00B12808">
            <w:pPr>
              <w:spacing w:line="276" w:lineRule="auto"/>
              <w:ind w:right="-108"/>
              <w:rPr>
                <w:rFonts w:eastAsia="Times New Roman"/>
                <w:sz w:val="22"/>
                <w:szCs w:val="22"/>
                <w:lang w:eastAsia="ru-RU"/>
              </w:rPr>
            </w:pPr>
            <w:r w:rsidRPr="00B12808">
              <w:rPr>
                <w:rFonts w:eastAsia="Times New Roman"/>
                <w:sz w:val="22"/>
                <w:szCs w:val="22"/>
                <w:lang w:eastAsia="ru-RU"/>
              </w:rPr>
              <w:t>№ п-п</w:t>
            </w:r>
          </w:p>
        </w:tc>
        <w:tc>
          <w:tcPr>
            <w:tcW w:w="2277" w:type="dxa"/>
            <w:tcBorders>
              <w:top w:val="single" w:sz="4" w:space="0" w:color="auto"/>
              <w:left w:val="single" w:sz="4" w:space="0" w:color="auto"/>
              <w:bottom w:val="single" w:sz="4" w:space="0" w:color="auto"/>
              <w:right w:val="single" w:sz="4" w:space="0" w:color="auto"/>
            </w:tcBorders>
            <w:vAlign w:val="center"/>
            <w:hideMark/>
          </w:tcPr>
          <w:p w14:paraId="588E8668" w14:textId="77777777" w:rsidR="00B12808" w:rsidRPr="00B12808" w:rsidRDefault="00B12808" w:rsidP="00B12808">
            <w:pPr>
              <w:spacing w:line="276" w:lineRule="auto"/>
              <w:ind w:right="60"/>
              <w:jc w:val="center"/>
              <w:rPr>
                <w:rFonts w:eastAsia="Times New Roman"/>
                <w:sz w:val="22"/>
                <w:szCs w:val="22"/>
                <w:lang w:eastAsia="ru-RU"/>
              </w:rPr>
            </w:pPr>
            <w:r w:rsidRPr="00B12808">
              <w:rPr>
                <w:rFonts w:eastAsia="Times New Roman"/>
                <w:sz w:val="22"/>
                <w:szCs w:val="22"/>
                <w:lang w:eastAsia="ru-RU"/>
              </w:rPr>
              <w:t>Наименование подлежащих закупке товаров</w:t>
            </w:r>
          </w:p>
        </w:tc>
        <w:tc>
          <w:tcPr>
            <w:tcW w:w="5699" w:type="dxa"/>
            <w:tcBorders>
              <w:top w:val="single" w:sz="4" w:space="0" w:color="auto"/>
              <w:left w:val="single" w:sz="4" w:space="0" w:color="auto"/>
              <w:bottom w:val="single" w:sz="4" w:space="0" w:color="auto"/>
              <w:right w:val="single" w:sz="4" w:space="0" w:color="auto"/>
            </w:tcBorders>
            <w:vAlign w:val="center"/>
            <w:hideMark/>
          </w:tcPr>
          <w:p w14:paraId="6EC71B5F"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Требования, предъявляемые к товару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71F250"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Кол-во</w:t>
            </w:r>
          </w:p>
        </w:tc>
      </w:tr>
      <w:tr w:rsidR="00B12808" w:rsidRPr="00B12808" w14:paraId="2F46FCCB" w14:textId="77777777" w:rsidTr="00B12808">
        <w:trPr>
          <w:trHeight w:val="562"/>
        </w:trPr>
        <w:tc>
          <w:tcPr>
            <w:tcW w:w="842" w:type="dxa"/>
            <w:tcBorders>
              <w:top w:val="single" w:sz="4" w:space="0" w:color="auto"/>
              <w:left w:val="single" w:sz="4" w:space="0" w:color="auto"/>
              <w:bottom w:val="single" w:sz="4" w:space="0" w:color="auto"/>
              <w:right w:val="single" w:sz="4" w:space="0" w:color="auto"/>
            </w:tcBorders>
            <w:hideMark/>
          </w:tcPr>
          <w:p w14:paraId="0A50A1A0" w14:textId="77777777" w:rsidR="00B12808" w:rsidRPr="00B12808" w:rsidRDefault="00B12808" w:rsidP="00B12808">
            <w:pPr>
              <w:rPr>
                <w:rFonts w:eastAsia="Times New Roman"/>
                <w:bCs/>
                <w:sz w:val="22"/>
                <w:szCs w:val="22"/>
                <w:lang w:eastAsia="ru-RU"/>
              </w:rPr>
            </w:pPr>
            <w:r w:rsidRPr="00B12808">
              <w:rPr>
                <w:rFonts w:eastAsia="Times New Roman"/>
                <w:bCs/>
                <w:sz w:val="22"/>
                <w:szCs w:val="22"/>
                <w:lang w:eastAsia="ru-RU"/>
              </w:rPr>
              <w:t>1.</w:t>
            </w:r>
          </w:p>
        </w:tc>
        <w:tc>
          <w:tcPr>
            <w:tcW w:w="2277" w:type="dxa"/>
            <w:tcBorders>
              <w:top w:val="single" w:sz="4" w:space="0" w:color="auto"/>
              <w:left w:val="single" w:sz="4" w:space="0" w:color="auto"/>
              <w:bottom w:val="single" w:sz="4" w:space="0" w:color="auto"/>
              <w:right w:val="single" w:sz="4" w:space="0" w:color="auto"/>
            </w:tcBorders>
            <w:hideMark/>
          </w:tcPr>
          <w:p w14:paraId="52553970" w14:textId="77777777" w:rsidR="00B12808" w:rsidRPr="00B12808" w:rsidRDefault="00B12808" w:rsidP="00B12808">
            <w:pPr>
              <w:keepNext/>
              <w:suppressAutoHyphens/>
              <w:jc w:val="both"/>
              <w:outlineLvl w:val="2"/>
              <w:rPr>
                <w:rFonts w:eastAsia="Times New Roman"/>
                <w:bCs/>
                <w:sz w:val="22"/>
                <w:szCs w:val="22"/>
                <w:lang w:eastAsia="ru-RU"/>
              </w:rPr>
            </w:pPr>
            <w:r w:rsidRPr="00B12808">
              <w:rPr>
                <w:rFonts w:eastAsia="Times New Roman"/>
                <w:bCs/>
                <w:sz w:val="22"/>
                <w:szCs w:val="22"/>
                <w:lang w:eastAsia="ru-RU"/>
              </w:rPr>
              <w:t>Многоканальный спектрофотометр</w:t>
            </w:r>
          </w:p>
        </w:tc>
        <w:tc>
          <w:tcPr>
            <w:tcW w:w="5699" w:type="dxa"/>
            <w:tcBorders>
              <w:top w:val="single" w:sz="4" w:space="0" w:color="auto"/>
              <w:left w:val="single" w:sz="4" w:space="0" w:color="auto"/>
              <w:bottom w:val="single" w:sz="4" w:space="0" w:color="auto"/>
              <w:right w:val="single" w:sz="4" w:space="0" w:color="auto"/>
            </w:tcBorders>
            <w:hideMark/>
          </w:tcPr>
          <w:p w14:paraId="2A894E03" w14:textId="77777777" w:rsidR="00B12808" w:rsidRPr="00B12808" w:rsidRDefault="00B12808" w:rsidP="00B12808">
            <w:pPr>
              <w:numPr>
                <w:ilvl w:val="0"/>
                <w:numId w:val="9"/>
              </w:numPr>
              <w:tabs>
                <w:tab w:val="left" w:pos="425"/>
              </w:tabs>
              <w:spacing w:line="259" w:lineRule="auto"/>
              <w:ind w:left="32" w:hanging="32"/>
              <w:rPr>
                <w:rFonts w:eastAsia="Times New Roman"/>
                <w:bCs/>
                <w:sz w:val="22"/>
                <w:szCs w:val="22"/>
                <w:lang w:eastAsia="ru-RU"/>
              </w:rPr>
            </w:pPr>
            <w:r w:rsidRPr="00B12808">
              <w:rPr>
                <w:rFonts w:eastAsia="Times New Roman"/>
                <w:bCs/>
                <w:sz w:val="22"/>
                <w:szCs w:val="22"/>
                <w:lang w:eastAsia="ru-RU"/>
              </w:rPr>
              <w:t>Назначение – определение концентрации и степени очистки нуклеиновых кислот.</w:t>
            </w:r>
          </w:p>
          <w:p w14:paraId="70829823" w14:textId="77777777" w:rsidR="00B12808" w:rsidRPr="00B12808" w:rsidRDefault="00B12808" w:rsidP="00B12808">
            <w:pPr>
              <w:numPr>
                <w:ilvl w:val="0"/>
                <w:numId w:val="9"/>
              </w:numPr>
              <w:tabs>
                <w:tab w:val="left" w:pos="425"/>
              </w:tabs>
              <w:spacing w:line="259" w:lineRule="auto"/>
              <w:ind w:left="32" w:hanging="32"/>
              <w:rPr>
                <w:rFonts w:eastAsia="Times New Roman"/>
                <w:bCs/>
                <w:sz w:val="22"/>
                <w:szCs w:val="22"/>
                <w:lang w:eastAsia="ru-RU"/>
              </w:rPr>
            </w:pPr>
            <w:r w:rsidRPr="00B12808">
              <w:rPr>
                <w:rFonts w:eastAsia="Times New Roman"/>
                <w:bCs/>
                <w:sz w:val="22"/>
                <w:szCs w:val="22"/>
                <w:lang w:eastAsia="ru-RU"/>
              </w:rPr>
              <w:t>Количество каналов детекции – 8-12 (включая, но не ограничиваясь).</w:t>
            </w:r>
          </w:p>
          <w:p w14:paraId="5D1368C1" w14:textId="77777777" w:rsidR="00B12808" w:rsidRPr="00B12808" w:rsidRDefault="00B12808" w:rsidP="00B12808">
            <w:pPr>
              <w:numPr>
                <w:ilvl w:val="0"/>
                <w:numId w:val="9"/>
              </w:numPr>
              <w:tabs>
                <w:tab w:val="left" w:pos="425"/>
              </w:tabs>
              <w:spacing w:line="259" w:lineRule="auto"/>
              <w:ind w:left="32" w:hanging="32"/>
              <w:rPr>
                <w:rFonts w:eastAsia="Times New Roman"/>
                <w:bCs/>
                <w:sz w:val="22"/>
                <w:szCs w:val="22"/>
                <w:lang w:eastAsia="ru-RU"/>
              </w:rPr>
            </w:pPr>
            <w:r w:rsidRPr="00B12808">
              <w:rPr>
                <w:rFonts w:eastAsia="Times New Roman"/>
                <w:bCs/>
                <w:sz w:val="22"/>
                <w:szCs w:val="22"/>
                <w:lang w:eastAsia="ru-RU"/>
              </w:rPr>
              <w:t xml:space="preserve">Диапазон обнаружения двухцепочечной ДНК от 2 </w:t>
            </w:r>
            <w:proofErr w:type="spellStart"/>
            <w:r w:rsidRPr="00B12808">
              <w:rPr>
                <w:rFonts w:eastAsia="Times New Roman"/>
                <w:bCs/>
                <w:sz w:val="22"/>
                <w:szCs w:val="22"/>
                <w:lang w:eastAsia="ru-RU"/>
              </w:rPr>
              <w:t>нг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до 8 000 </w:t>
            </w:r>
            <w:proofErr w:type="spellStart"/>
            <w:r w:rsidRPr="00B12808">
              <w:rPr>
                <w:rFonts w:eastAsia="Times New Roman"/>
                <w:bCs/>
                <w:sz w:val="22"/>
                <w:szCs w:val="22"/>
                <w:lang w:eastAsia="ru-RU"/>
              </w:rPr>
              <w:t>нг</w:t>
            </w:r>
            <w:proofErr w:type="spellEnd"/>
            <w:r w:rsidRPr="00B12808">
              <w:rPr>
                <w:rFonts w:eastAsia="Times New Roman"/>
                <w:bCs/>
                <w:sz w:val="22"/>
                <w:szCs w:val="22"/>
                <w:lang w:eastAsia="ru-RU"/>
              </w:rPr>
              <w:t>/</w:t>
            </w:r>
            <w:proofErr w:type="spellStart"/>
            <w:r w:rsidRPr="00B12808">
              <w:rPr>
                <w:rFonts w:eastAsia="Times New Roman"/>
                <w:bCs/>
                <w:sz w:val="22"/>
                <w:szCs w:val="22"/>
                <w:lang w:eastAsia="ru-RU"/>
              </w:rPr>
              <w:t>мкл</w:t>
            </w:r>
            <w:proofErr w:type="spellEnd"/>
            <w:r w:rsidRPr="00B12808">
              <w:rPr>
                <w:rFonts w:eastAsia="Times New Roman"/>
                <w:bCs/>
                <w:sz w:val="22"/>
                <w:szCs w:val="22"/>
                <w:lang w:eastAsia="ru-RU"/>
              </w:rPr>
              <w:t xml:space="preserve"> (включая, но не ограничиваясь).</w:t>
            </w:r>
          </w:p>
        </w:tc>
        <w:tc>
          <w:tcPr>
            <w:tcW w:w="1275" w:type="dxa"/>
            <w:tcBorders>
              <w:top w:val="single" w:sz="4" w:space="0" w:color="auto"/>
              <w:left w:val="single" w:sz="4" w:space="0" w:color="auto"/>
              <w:bottom w:val="single" w:sz="4" w:space="0" w:color="auto"/>
              <w:right w:val="single" w:sz="4" w:space="0" w:color="auto"/>
            </w:tcBorders>
            <w:hideMark/>
          </w:tcPr>
          <w:p w14:paraId="4CA69FA3" w14:textId="77777777" w:rsidR="00B12808" w:rsidRPr="00B12808" w:rsidRDefault="00B12808" w:rsidP="00B12808">
            <w:pPr>
              <w:ind w:left="-111" w:right="-114" w:firstLine="111"/>
              <w:jc w:val="center"/>
              <w:rPr>
                <w:rFonts w:eastAsia="Times New Roman"/>
                <w:bCs/>
                <w:sz w:val="22"/>
                <w:szCs w:val="22"/>
                <w:lang w:eastAsia="ru-RU"/>
              </w:rPr>
            </w:pPr>
            <w:r w:rsidRPr="00B12808">
              <w:rPr>
                <w:rFonts w:eastAsia="Times New Roman"/>
                <w:bCs/>
                <w:sz w:val="22"/>
                <w:szCs w:val="22"/>
                <w:lang w:eastAsia="ru-RU"/>
              </w:rPr>
              <w:t>1 единица</w:t>
            </w:r>
          </w:p>
        </w:tc>
      </w:tr>
    </w:tbl>
    <w:p w14:paraId="515CC3A6" w14:textId="77777777" w:rsidR="00B12808" w:rsidRPr="00B12808" w:rsidRDefault="00B12808" w:rsidP="00B12808">
      <w:pPr>
        <w:ind w:firstLine="567"/>
        <w:jc w:val="both"/>
        <w:rPr>
          <w:rFonts w:eastAsia="Times New Roman"/>
          <w:sz w:val="22"/>
          <w:szCs w:val="22"/>
          <w:lang w:eastAsia="ru-RU"/>
        </w:rPr>
      </w:pPr>
      <w:r w:rsidRPr="00B12808">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ECA9137" w14:textId="77777777" w:rsidR="00B12808" w:rsidRPr="00B12808" w:rsidRDefault="00B12808" w:rsidP="00B12808">
      <w:pPr>
        <w:tabs>
          <w:tab w:val="left" w:pos="284"/>
          <w:tab w:val="left" w:pos="851"/>
        </w:tabs>
        <w:autoSpaceDE w:val="0"/>
        <w:autoSpaceDN w:val="0"/>
        <w:adjustRightInd w:val="0"/>
        <w:ind w:firstLine="567"/>
        <w:jc w:val="both"/>
        <w:rPr>
          <w:rFonts w:eastAsia="Times New Roman"/>
          <w:sz w:val="22"/>
          <w:szCs w:val="22"/>
          <w:lang w:eastAsia="ru-RU"/>
        </w:rPr>
      </w:pPr>
      <w:r w:rsidRPr="00B12808">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6C31E9FB" w14:textId="77777777" w:rsidR="00B12808" w:rsidRPr="00B12808" w:rsidRDefault="00B12808" w:rsidP="00B12808">
      <w:pPr>
        <w:autoSpaceDE w:val="0"/>
        <w:autoSpaceDN w:val="0"/>
        <w:adjustRightInd w:val="0"/>
        <w:jc w:val="right"/>
        <w:rPr>
          <w:rFonts w:eastAsia="Times New Roman"/>
          <w:b/>
          <w:sz w:val="28"/>
          <w:szCs w:val="28"/>
          <w:lang w:eastAsia="ru-RU"/>
        </w:rPr>
      </w:pPr>
    </w:p>
    <w:p w14:paraId="51EA3DE4" w14:textId="77777777" w:rsidR="00B12808" w:rsidRPr="00B12808" w:rsidRDefault="00B12808" w:rsidP="00B12808">
      <w:pPr>
        <w:autoSpaceDE w:val="0"/>
        <w:autoSpaceDN w:val="0"/>
        <w:adjustRightInd w:val="0"/>
        <w:jc w:val="right"/>
        <w:rPr>
          <w:rFonts w:eastAsia="Times New Roman"/>
          <w:b/>
          <w:sz w:val="22"/>
          <w:szCs w:val="22"/>
          <w:lang w:eastAsia="ru-RU"/>
        </w:rPr>
      </w:pPr>
      <w:r w:rsidRPr="00B12808">
        <w:rPr>
          <w:rFonts w:eastAsia="Times New Roman"/>
          <w:b/>
          <w:sz w:val="28"/>
          <w:szCs w:val="28"/>
          <w:lang w:eastAsia="ru-RU"/>
        </w:rPr>
        <w:t xml:space="preserve">  </w:t>
      </w:r>
      <w:r w:rsidRPr="00B12808">
        <w:rPr>
          <w:rFonts w:eastAsia="Times New Roman"/>
          <w:b/>
          <w:sz w:val="22"/>
          <w:szCs w:val="22"/>
          <w:lang w:eastAsia="ru-RU"/>
        </w:rPr>
        <w:t>Приложение 3 к лоту</w:t>
      </w:r>
    </w:p>
    <w:p w14:paraId="22552979" w14:textId="77777777" w:rsidR="00B12808" w:rsidRPr="00B12808" w:rsidRDefault="00B12808" w:rsidP="00B12808">
      <w:pPr>
        <w:autoSpaceDE w:val="0"/>
        <w:autoSpaceDN w:val="0"/>
        <w:adjustRightInd w:val="0"/>
        <w:jc w:val="center"/>
        <w:rPr>
          <w:rFonts w:eastAsia="Times New Roman"/>
          <w:b/>
          <w:sz w:val="22"/>
          <w:szCs w:val="22"/>
          <w:lang w:eastAsia="ru-RU"/>
        </w:rPr>
      </w:pPr>
    </w:p>
    <w:p w14:paraId="3824D209" w14:textId="77777777" w:rsidR="00B12808" w:rsidRPr="00B12808" w:rsidRDefault="00B12808" w:rsidP="00B12808">
      <w:pPr>
        <w:autoSpaceDE w:val="0"/>
        <w:autoSpaceDN w:val="0"/>
        <w:adjustRightInd w:val="0"/>
        <w:jc w:val="center"/>
        <w:rPr>
          <w:rFonts w:eastAsia="Times New Roman"/>
          <w:b/>
          <w:sz w:val="22"/>
          <w:szCs w:val="22"/>
          <w:lang w:eastAsia="ru-RU"/>
        </w:rPr>
      </w:pPr>
      <w:r w:rsidRPr="00B12808">
        <w:rPr>
          <w:rFonts w:eastAsia="Times New Roman"/>
          <w:b/>
          <w:sz w:val="22"/>
          <w:szCs w:val="22"/>
          <w:lang w:eastAsia="ru-RU"/>
        </w:rPr>
        <w:t>Технические характеристики (описание) изделий медицинского назначения</w:t>
      </w:r>
    </w:p>
    <w:p w14:paraId="779A7D41" w14:textId="77777777" w:rsidR="00B12808" w:rsidRPr="00B12808" w:rsidRDefault="00B12808" w:rsidP="00B12808">
      <w:pPr>
        <w:autoSpaceDE w:val="0"/>
        <w:autoSpaceDN w:val="0"/>
        <w:adjustRightInd w:val="0"/>
        <w:jc w:val="center"/>
        <w:rPr>
          <w:rFonts w:eastAsia="Times New Roman"/>
          <w:b/>
          <w:sz w:val="22"/>
          <w:szCs w:val="22"/>
          <w:lang w:eastAsia="ru-RU"/>
        </w:rPr>
      </w:pPr>
    </w:p>
    <w:p w14:paraId="7CC42C95" w14:textId="77777777" w:rsidR="00B12808" w:rsidRPr="00B12808" w:rsidRDefault="00B12808" w:rsidP="00B12808">
      <w:pPr>
        <w:rPr>
          <w:rFonts w:eastAsia="Times New Roman"/>
          <w:b/>
          <w:sz w:val="22"/>
          <w:szCs w:val="22"/>
          <w:lang w:eastAsia="ru-RU"/>
        </w:rPr>
      </w:pPr>
      <w:r w:rsidRPr="00B12808">
        <w:rPr>
          <w:rFonts w:eastAsia="Times New Roman"/>
          <w:b/>
          <w:sz w:val="22"/>
          <w:szCs w:val="22"/>
          <w:lang w:eastAsia="ru-RU"/>
        </w:rPr>
        <w:t>1.Состав (комплектация):</w:t>
      </w:r>
      <w:r w:rsidRPr="00B12808">
        <w:rPr>
          <w:rFonts w:eastAsia="Times New Roman"/>
          <w:sz w:val="22"/>
          <w:szCs w:val="22"/>
          <w:lang w:eastAsia="ru-RU"/>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68"/>
        <w:gridCol w:w="5954"/>
        <w:gridCol w:w="1417"/>
      </w:tblGrid>
      <w:tr w:rsidR="00B12808" w:rsidRPr="00B12808" w14:paraId="2891D07E" w14:textId="77777777" w:rsidTr="00B12808">
        <w:trPr>
          <w:trHeight w:val="652"/>
        </w:trPr>
        <w:tc>
          <w:tcPr>
            <w:tcW w:w="454" w:type="dxa"/>
            <w:tcBorders>
              <w:top w:val="single" w:sz="4" w:space="0" w:color="auto"/>
              <w:left w:val="single" w:sz="4" w:space="0" w:color="auto"/>
              <w:bottom w:val="single" w:sz="4" w:space="0" w:color="auto"/>
              <w:right w:val="single" w:sz="4" w:space="0" w:color="auto"/>
            </w:tcBorders>
            <w:vAlign w:val="center"/>
            <w:hideMark/>
          </w:tcPr>
          <w:p w14:paraId="0CEF47A5" w14:textId="77777777" w:rsidR="00B12808" w:rsidRPr="00B12808" w:rsidRDefault="00B12808" w:rsidP="00B12808">
            <w:pPr>
              <w:spacing w:line="276" w:lineRule="auto"/>
              <w:ind w:right="-108"/>
              <w:rPr>
                <w:rFonts w:eastAsia="Times New Roman"/>
                <w:sz w:val="22"/>
                <w:szCs w:val="22"/>
                <w:lang w:eastAsia="ru-RU"/>
              </w:rPr>
            </w:pPr>
            <w:r w:rsidRPr="00B12808">
              <w:rPr>
                <w:rFonts w:eastAsia="Times New Roman"/>
                <w:sz w:val="22"/>
                <w:szCs w:val="22"/>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9C2DA0" w14:textId="77777777" w:rsidR="00B12808" w:rsidRPr="00B12808" w:rsidRDefault="00B12808" w:rsidP="00B12808">
            <w:pPr>
              <w:spacing w:line="276" w:lineRule="auto"/>
              <w:ind w:right="60"/>
              <w:jc w:val="center"/>
              <w:rPr>
                <w:rFonts w:eastAsia="Times New Roman"/>
                <w:sz w:val="22"/>
                <w:szCs w:val="22"/>
                <w:lang w:eastAsia="ru-RU"/>
              </w:rPr>
            </w:pPr>
            <w:r w:rsidRPr="00B12808">
              <w:rPr>
                <w:rFonts w:eastAsia="Times New Roman"/>
                <w:sz w:val="22"/>
                <w:szCs w:val="22"/>
                <w:lang w:eastAsia="ru-RU"/>
              </w:rPr>
              <w:t>Наименование подлежащих закупке товаров</w:t>
            </w:r>
          </w:p>
        </w:tc>
        <w:tc>
          <w:tcPr>
            <w:tcW w:w="5954" w:type="dxa"/>
            <w:tcBorders>
              <w:top w:val="single" w:sz="4" w:space="0" w:color="auto"/>
              <w:left w:val="single" w:sz="4" w:space="0" w:color="auto"/>
              <w:bottom w:val="single" w:sz="4" w:space="0" w:color="auto"/>
              <w:right w:val="single" w:sz="4" w:space="0" w:color="auto"/>
            </w:tcBorders>
            <w:vAlign w:val="center"/>
            <w:hideMark/>
          </w:tcPr>
          <w:p w14:paraId="4C8F452A"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Требования, предъявляемые к товару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5D47A2" w14:textId="77777777" w:rsidR="00B12808" w:rsidRPr="00B12808" w:rsidRDefault="00B12808" w:rsidP="00B12808">
            <w:pPr>
              <w:spacing w:line="276" w:lineRule="auto"/>
              <w:jc w:val="center"/>
              <w:rPr>
                <w:rFonts w:eastAsia="Times New Roman"/>
                <w:sz w:val="22"/>
                <w:szCs w:val="22"/>
                <w:lang w:eastAsia="ru-RU"/>
              </w:rPr>
            </w:pPr>
            <w:r w:rsidRPr="00B12808">
              <w:rPr>
                <w:rFonts w:eastAsia="Times New Roman"/>
                <w:sz w:val="22"/>
                <w:szCs w:val="22"/>
                <w:lang w:eastAsia="ru-RU"/>
              </w:rPr>
              <w:t>Кол-во</w:t>
            </w:r>
          </w:p>
        </w:tc>
      </w:tr>
      <w:tr w:rsidR="00B12808" w:rsidRPr="00B12808" w14:paraId="30B41BDF" w14:textId="77777777" w:rsidTr="00B12808">
        <w:trPr>
          <w:trHeight w:val="562"/>
        </w:trPr>
        <w:tc>
          <w:tcPr>
            <w:tcW w:w="454" w:type="dxa"/>
            <w:tcBorders>
              <w:top w:val="single" w:sz="4" w:space="0" w:color="auto"/>
              <w:left w:val="single" w:sz="4" w:space="0" w:color="auto"/>
              <w:bottom w:val="single" w:sz="4" w:space="0" w:color="auto"/>
              <w:right w:val="single" w:sz="4" w:space="0" w:color="auto"/>
            </w:tcBorders>
            <w:vAlign w:val="center"/>
            <w:hideMark/>
          </w:tcPr>
          <w:p w14:paraId="7CF845EA" w14:textId="77777777" w:rsidR="00B12808" w:rsidRPr="00B12808" w:rsidRDefault="00B12808" w:rsidP="00B12808">
            <w:pPr>
              <w:spacing w:line="276" w:lineRule="auto"/>
              <w:rPr>
                <w:rFonts w:eastAsia="Times New Roman"/>
                <w:bCs/>
                <w:sz w:val="22"/>
                <w:szCs w:val="22"/>
                <w:lang w:eastAsia="ru-RU"/>
              </w:rPr>
            </w:pPr>
            <w:r w:rsidRPr="00B12808">
              <w:rPr>
                <w:rFonts w:eastAsia="Times New Roman"/>
                <w:bCs/>
                <w:sz w:val="22"/>
                <w:szCs w:val="22"/>
                <w:lang w:eastAsia="ru-RU"/>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9F2189" w14:textId="77777777" w:rsidR="00B12808" w:rsidRPr="00B12808" w:rsidRDefault="00B12808" w:rsidP="00B12808">
            <w:pPr>
              <w:keepNext/>
              <w:suppressAutoHyphens/>
              <w:spacing w:line="276" w:lineRule="auto"/>
              <w:jc w:val="both"/>
              <w:outlineLvl w:val="2"/>
              <w:rPr>
                <w:rFonts w:eastAsia="Times New Roman"/>
                <w:bCs/>
                <w:sz w:val="22"/>
                <w:szCs w:val="22"/>
                <w:lang w:eastAsia="ru-RU"/>
              </w:rPr>
            </w:pPr>
            <w:r w:rsidRPr="00B12808">
              <w:rPr>
                <w:rFonts w:eastAsia="Times New Roman"/>
                <w:bCs/>
                <w:sz w:val="22"/>
                <w:szCs w:val="22"/>
                <w:lang w:eastAsia="ru-RU"/>
              </w:rPr>
              <w:t>Центрифуга-</w:t>
            </w:r>
            <w:proofErr w:type="spellStart"/>
            <w:r w:rsidRPr="00B12808">
              <w:rPr>
                <w:rFonts w:eastAsia="Times New Roman"/>
                <w:bCs/>
                <w:sz w:val="22"/>
                <w:szCs w:val="22"/>
                <w:lang w:eastAsia="ru-RU"/>
              </w:rPr>
              <w:t>вортекс</w:t>
            </w:r>
            <w:proofErr w:type="spellEnd"/>
            <w:r w:rsidRPr="00B12808">
              <w:rPr>
                <w:rFonts w:eastAsia="Times New Roman"/>
                <w:bCs/>
                <w:sz w:val="22"/>
                <w:szCs w:val="22"/>
                <w:lang w:eastAsia="ru-RU"/>
              </w:rPr>
              <w:t xml:space="preserve"> для ПЦР планшетов</w:t>
            </w:r>
          </w:p>
        </w:tc>
        <w:tc>
          <w:tcPr>
            <w:tcW w:w="5954" w:type="dxa"/>
            <w:tcBorders>
              <w:top w:val="single" w:sz="4" w:space="0" w:color="auto"/>
              <w:left w:val="single" w:sz="4" w:space="0" w:color="auto"/>
              <w:bottom w:val="single" w:sz="4" w:space="0" w:color="auto"/>
              <w:right w:val="single" w:sz="4" w:space="0" w:color="auto"/>
            </w:tcBorders>
            <w:hideMark/>
          </w:tcPr>
          <w:p w14:paraId="462E8D0C" w14:textId="77777777" w:rsidR="00B12808" w:rsidRDefault="00B12808" w:rsidP="00B12808">
            <w:pPr>
              <w:numPr>
                <w:ilvl w:val="0"/>
                <w:numId w:val="10"/>
              </w:numPr>
              <w:tabs>
                <w:tab w:val="left" w:pos="32"/>
                <w:tab w:val="left" w:pos="275"/>
              </w:tabs>
              <w:spacing w:line="276" w:lineRule="auto"/>
              <w:ind w:left="31" w:firstLine="0"/>
              <w:rPr>
                <w:rFonts w:eastAsia="Times New Roman"/>
                <w:bCs/>
                <w:sz w:val="22"/>
                <w:szCs w:val="22"/>
                <w:lang w:eastAsia="ru-RU"/>
              </w:rPr>
            </w:pPr>
            <w:r w:rsidRPr="00B12808">
              <w:rPr>
                <w:rFonts w:eastAsia="Times New Roman"/>
                <w:bCs/>
                <w:sz w:val="22"/>
                <w:szCs w:val="22"/>
                <w:lang w:eastAsia="ru-RU"/>
              </w:rPr>
              <w:t>Назначение – для центрифугирования ПЦР планшетов с юбкой/без юбки.</w:t>
            </w:r>
          </w:p>
          <w:p w14:paraId="75DE4DFF" w14:textId="1AA850C0" w:rsidR="00B12808" w:rsidRPr="00B12808" w:rsidRDefault="00B12808" w:rsidP="00B12808">
            <w:pPr>
              <w:numPr>
                <w:ilvl w:val="0"/>
                <w:numId w:val="10"/>
              </w:numPr>
              <w:tabs>
                <w:tab w:val="left" w:pos="32"/>
                <w:tab w:val="left" w:pos="275"/>
              </w:tabs>
              <w:spacing w:line="276" w:lineRule="auto"/>
              <w:ind w:left="31" w:firstLine="0"/>
              <w:rPr>
                <w:rFonts w:eastAsia="Times New Roman"/>
                <w:bCs/>
                <w:sz w:val="22"/>
                <w:szCs w:val="22"/>
                <w:lang w:eastAsia="ru-RU"/>
              </w:rPr>
            </w:pPr>
            <w:r w:rsidRPr="00B12808">
              <w:rPr>
                <w:rFonts w:eastAsia="Times New Roman"/>
                <w:bCs/>
                <w:sz w:val="22"/>
                <w:szCs w:val="22"/>
                <w:lang w:eastAsia="ru-RU"/>
              </w:rPr>
              <w:t>Максимальная скорость вращения не менее 2 000 об/мин.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63189C" w14:textId="77777777" w:rsidR="00B12808" w:rsidRPr="00B12808" w:rsidRDefault="00B12808" w:rsidP="00B12808">
            <w:pPr>
              <w:spacing w:line="276" w:lineRule="auto"/>
              <w:ind w:left="-111"/>
              <w:jc w:val="center"/>
              <w:rPr>
                <w:rFonts w:eastAsia="Times New Roman"/>
                <w:bCs/>
                <w:sz w:val="22"/>
                <w:szCs w:val="22"/>
                <w:lang w:eastAsia="ru-RU"/>
              </w:rPr>
            </w:pPr>
            <w:r w:rsidRPr="00B12808">
              <w:rPr>
                <w:rFonts w:eastAsia="Times New Roman"/>
                <w:bCs/>
                <w:sz w:val="22"/>
                <w:szCs w:val="22"/>
                <w:lang w:eastAsia="ru-RU"/>
              </w:rPr>
              <w:t>1 единица</w:t>
            </w:r>
          </w:p>
        </w:tc>
      </w:tr>
    </w:tbl>
    <w:p w14:paraId="089E15F4" w14:textId="77777777" w:rsidR="00B12808" w:rsidRPr="00B12808" w:rsidRDefault="00B12808" w:rsidP="00B12808">
      <w:pPr>
        <w:ind w:firstLine="567"/>
        <w:jc w:val="both"/>
        <w:rPr>
          <w:rFonts w:eastAsia="Times New Roman"/>
          <w:sz w:val="22"/>
          <w:szCs w:val="22"/>
          <w:lang w:eastAsia="ru-RU"/>
        </w:rPr>
      </w:pPr>
      <w:r w:rsidRPr="00B12808">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33BCE03F" w14:textId="77777777" w:rsidR="00B12808" w:rsidRPr="00B12808" w:rsidRDefault="00B12808" w:rsidP="00B12808">
      <w:pPr>
        <w:tabs>
          <w:tab w:val="left" w:pos="284"/>
          <w:tab w:val="left" w:pos="851"/>
        </w:tabs>
        <w:autoSpaceDE w:val="0"/>
        <w:autoSpaceDN w:val="0"/>
        <w:adjustRightInd w:val="0"/>
        <w:ind w:firstLine="567"/>
        <w:jc w:val="both"/>
        <w:rPr>
          <w:rFonts w:eastAsia="Times New Roman"/>
          <w:sz w:val="22"/>
          <w:szCs w:val="22"/>
          <w:lang w:eastAsia="ru-RU"/>
        </w:rPr>
      </w:pPr>
      <w:r w:rsidRPr="00B12808">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гарантийное сервисное обслуживание не менее 24 месяцев с момента инсталляции оборудования.</w:t>
      </w:r>
    </w:p>
    <w:p w14:paraId="6FF3A9F9" w14:textId="77777777" w:rsidR="00B12808" w:rsidRPr="00B12808" w:rsidRDefault="00B12808" w:rsidP="00B12808">
      <w:pPr>
        <w:widowControl w:val="0"/>
        <w:autoSpaceDE w:val="0"/>
        <w:autoSpaceDN w:val="0"/>
        <w:adjustRightInd w:val="0"/>
        <w:rPr>
          <w:rFonts w:eastAsia="Times New Roman"/>
          <w:color w:val="000000"/>
          <w:sz w:val="22"/>
          <w:szCs w:val="22"/>
          <w:lang w:eastAsia="ru-RU"/>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7F4DFBCE" w14:textId="77777777" w:rsidR="00B12808" w:rsidRDefault="00B12808" w:rsidP="00A73865">
      <w:pPr>
        <w:autoSpaceDE w:val="0"/>
        <w:autoSpaceDN w:val="0"/>
        <w:adjustRightInd w:val="0"/>
        <w:ind w:firstLine="708"/>
        <w:jc w:val="right"/>
        <w:rPr>
          <w:rFonts w:eastAsia="Times New Roman"/>
          <w:sz w:val="20"/>
          <w:szCs w:val="20"/>
        </w:rPr>
      </w:pPr>
    </w:p>
    <w:p w14:paraId="6AFBF603" w14:textId="50704D30"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1A12" w14:textId="77777777" w:rsidR="00F76DCE" w:rsidRDefault="00F76DCE" w:rsidP="00A73865">
      <w:r>
        <w:separator/>
      </w:r>
    </w:p>
  </w:endnote>
  <w:endnote w:type="continuationSeparator" w:id="0">
    <w:p w14:paraId="07182F12" w14:textId="77777777" w:rsidR="00F76DCE" w:rsidRDefault="00F76DCE"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F76DCE"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F76DCE"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42F3B" w14:textId="77777777" w:rsidR="00F76DCE" w:rsidRDefault="00F76DCE" w:rsidP="00A73865">
      <w:r>
        <w:separator/>
      </w:r>
    </w:p>
  </w:footnote>
  <w:footnote w:type="continuationSeparator" w:id="0">
    <w:p w14:paraId="0FB8C780" w14:textId="77777777" w:rsidR="00F76DCE" w:rsidRDefault="00F76DCE"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9D2"/>
    <w:multiLevelType w:val="hybridMultilevel"/>
    <w:tmpl w:val="D6A4E240"/>
    <w:lvl w:ilvl="0" w:tplc="2000000F">
      <w:start w:val="1"/>
      <w:numFmt w:val="decimal"/>
      <w:lvlText w:val="%1."/>
      <w:lvlJc w:val="left"/>
      <w:pPr>
        <w:ind w:left="501" w:hanging="360"/>
      </w:pPr>
    </w:lvl>
    <w:lvl w:ilvl="1" w:tplc="20000019">
      <w:start w:val="1"/>
      <w:numFmt w:val="lowerLetter"/>
      <w:lvlText w:val="%2."/>
      <w:lvlJc w:val="left"/>
      <w:pPr>
        <w:ind w:left="1221" w:hanging="360"/>
      </w:pPr>
    </w:lvl>
    <w:lvl w:ilvl="2" w:tplc="2000001B">
      <w:start w:val="1"/>
      <w:numFmt w:val="lowerRoman"/>
      <w:lvlText w:val="%3."/>
      <w:lvlJc w:val="right"/>
      <w:pPr>
        <w:ind w:left="1941" w:hanging="180"/>
      </w:pPr>
    </w:lvl>
    <w:lvl w:ilvl="3" w:tplc="2000000F">
      <w:start w:val="1"/>
      <w:numFmt w:val="decimal"/>
      <w:lvlText w:val="%4."/>
      <w:lvlJc w:val="left"/>
      <w:pPr>
        <w:ind w:left="2661" w:hanging="360"/>
      </w:pPr>
    </w:lvl>
    <w:lvl w:ilvl="4" w:tplc="20000019">
      <w:start w:val="1"/>
      <w:numFmt w:val="lowerLetter"/>
      <w:lvlText w:val="%5."/>
      <w:lvlJc w:val="left"/>
      <w:pPr>
        <w:ind w:left="3381" w:hanging="360"/>
      </w:pPr>
    </w:lvl>
    <w:lvl w:ilvl="5" w:tplc="2000001B">
      <w:start w:val="1"/>
      <w:numFmt w:val="lowerRoman"/>
      <w:lvlText w:val="%6."/>
      <w:lvlJc w:val="right"/>
      <w:pPr>
        <w:ind w:left="4101" w:hanging="180"/>
      </w:pPr>
    </w:lvl>
    <w:lvl w:ilvl="6" w:tplc="2000000F">
      <w:start w:val="1"/>
      <w:numFmt w:val="decimal"/>
      <w:lvlText w:val="%7."/>
      <w:lvlJc w:val="left"/>
      <w:pPr>
        <w:ind w:left="4821" w:hanging="360"/>
      </w:pPr>
    </w:lvl>
    <w:lvl w:ilvl="7" w:tplc="20000019">
      <w:start w:val="1"/>
      <w:numFmt w:val="lowerLetter"/>
      <w:lvlText w:val="%8."/>
      <w:lvlJc w:val="left"/>
      <w:pPr>
        <w:ind w:left="5541" w:hanging="360"/>
      </w:pPr>
    </w:lvl>
    <w:lvl w:ilvl="8" w:tplc="2000001B">
      <w:start w:val="1"/>
      <w:numFmt w:val="lowerRoman"/>
      <w:lvlText w:val="%9."/>
      <w:lvlJc w:val="right"/>
      <w:pPr>
        <w:ind w:left="6261"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2273B4"/>
    <w:multiLevelType w:val="hybridMultilevel"/>
    <w:tmpl w:val="D6A4E2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9B95122"/>
    <w:multiLevelType w:val="hybridMultilevel"/>
    <w:tmpl w:val="2876929A"/>
    <w:lvl w:ilvl="0" w:tplc="2000000F">
      <w:start w:val="4"/>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EB1B77"/>
    <w:multiLevelType w:val="hybridMultilevel"/>
    <w:tmpl w:val="414EA8C4"/>
    <w:lvl w:ilvl="0" w:tplc="981E3DAC">
      <w:start w:val="1"/>
      <w:numFmt w:val="decimal"/>
      <w:lvlText w:val="%1."/>
      <w:lvlJc w:val="left"/>
      <w:pPr>
        <w:ind w:left="392" w:hanging="360"/>
      </w:pPr>
    </w:lvl>
    <w:lvl w:ilvl="1" w:tplc="20000019">
      <w:start w:val="1"/>
      <w:numFmt w:val="lowerLetter"/>
      <w:lvlText w:val="%2."/>
      <w:lvlJc w:val="left"/>
      <w:pPr>
        <w:ind w:left="1112" w:hanging="360"/>
      </w:pPr>
    </w:lvl>
    <w:lvl w:ilvl="2" w:tplc="2000001B">
      <w:start w:val="1"/>
      <w:numFmt w:val="lowerRoman"/>
      <w:lvlText w:val="%3."/>
      <w:lvlJc w:val="right"/>
      <w:pPr>
        <w:ind w:left="1832" w:hanging="180"/>
      </w:pPr>
    </w:lvl>
    <w:lvl w:ilvl="3" w:tplc="2000000F">
      <w:start w:val="1"/>
      <w:numFmt w:val="decimal"/>
      <w:lvlText w:val="%4."/>
      <w:lvlJc w:val="left"/>
      <w:pPr>
        <w:ind w:left="2552" w:hanging="360"/>
      </w:pPr>
    </w:lvl>
    <w:lvl w:ilvl="4" w:tplc="20000019">
      <w:start w:val="1"/>
      <w:numFmt w:val="lowerLetter"/>
      <w:lvlText w:val="%5."/>
      <w:lvlJc w:val="left"/>
      <w:pPr>
        <w:ind w:left="3272" w:hanging="360"/>
      </w:pPr>
    </w:lvl>
    <w:lvl w:ilvl="5" w:tplc="2000001B">
      <w:start w:val="1"/>
      <w:numFmt w:val="lowerRoman"/>
      <w:lvlText w:val="%6."/>
      <w:lvlJc w:val="right"/>
      <w:pPr>
        <w:ind w:left="3992" w:hanging="180"/>
      </w:pPr>
    </w:lvl>
    <w:lvl w:ilvl="6" w:tplc="2000000F">
      <w:start w:val="1"/>
      <w:numFmt w:val="decimal"/>
      <w:lvlText w:val="%7."/>
      <w:lvlJc w:val="left"/>
      <w:pPr>
        <w:ind w:left="4712" w:hanging="360"/>
      </w:pPr>
    </w:lvl>
    <w:lvl w:ilvl="7" w:tplc="20000019">
      <w:start w:val="1"/>
      <w:numFmt w:val="lowerLetter"/>
      <w:lvlText w:val="%8."/>
      <w:lvlJc w:val="left"/>
      <w:pPr>
        <w:ind w:left="5432" w:hanging="360"/>
      </w:pPr>
    </w:lvl>
    <w:lvl w:ilvl="8" w:tplc="2000001B">
      <w:start w:val="1"/>
      <w:numFmt w:val="lowerRoman"/>
      <w:lvlText w:val="%9."/>
      <w:lvlJc w:val="right"/>
      <w:pPr>
        <w:ind w:left="6152" w:hanging="180"/>
      </w:pPr>
    </w:lvl>
  </w:abstractNum>
  <w:num w:numId="1" w16cid:durableId="293603841">
    <w:abstractNumId w:val="8"/>
  </w:num>
  <w:num w:numId="2" w16cid:durableId="688988590">
    <w:abstractNumId w:val="3"/>
  </w:num>
  <w:num w:numId="3" w16cid:durableId="1742488059">
    <w:abstractNumId w:val="1"/>
  </w:num>
  <w:num w:numId="4" w16cid:durableId="629631631">
    <w:abstractNumId w:val="5"/>
  </w:num>
  <w:num w:numId="5" w16cid:durableId="775709758">
    <w:abstractNumId w:val="4"/>
  </w:num>
  <w:num w:numId="6" w16cid:durableId="19551654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9901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222446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389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3489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454A9"/>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12808"/>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CF68EA"/>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76DCE"/>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7572</Words>
  <Characters>43162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17</cp:revision>
  <dcterms:created xsi:type="dcterms:W3CDTF">2026-02-11T07:32:00Z</dcterms:created>
  <dcterms:modified xsi:type="dcterms:W3CDTF">2026-07-09T07:21:00Z</dcterms:modified>
</cp:coreProperties>
</file>