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C9BDF" w14:textId="3ECBD05C" w:rsidR="0098129E" w:rsidRDefault="0064285F" w:rsidP="0098129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4285F">
        <w:rPr>
          <w:rFonts w:ascii="Times New Roman" w:hAnsi="Times New Roman"/>
          <w:b/>
          <w:i/>
          <w:sz w:val="24"/>
          <w:szCs w:val="24"/>
        </w:rPr>
        <w:t>Приложение 1 к заявке на покупку №А5</w:t>
      </w:r>
      <w:r>
        <w:rPr>
          <w:rFonts w:ascii="Times New Roman" w:hAnsi="Times New Roman"/>
          <w:b/>
          <w:i/>
          <w:sz w:val="24"/>
          <w:szCs w:val="24"/>
        </w:rPr>
        <w:t>34</w:t>
      </w:r>
      <w:r w:rsidRPr="0064285F">
        <w:rPr>
          <w:rFonts w:ascii="Times New Roman" w:hAnsi="Times New Roman"/>
          <w:b/>
          <w:i/>
          <w:sz w:val="24"/>
          <w:szCs w:val="24"/>
        </w:rPr>
        <w:t>-06/262</w:t>
      </w:r>
    </w:p>
    <w:p w14:paraId="1E947C07" w14:textId="77777777" w:rsidR="0098129E" w:rsidRDefault="0098129E" w:rsidP="0098129E">
      <w:pPr>
        <w:spacing w:after="0" w:line="360" w:lineRule="auto"/>
        <w:ind w:firstLine="567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166CCFF" w14:textId="77777777" w:rsidR="0098129E" w:rsidRDefault="0098129E" w:rsidP="0098129E">
      <w:pPr>
        <w:pStyle w:val="titlep"/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ПЕРЕЧЕНЬ</w:t>
      </w:r>
      <w:bookmarkStart w:id="0" w:name="_GoBack"/>
      <w:bookmarkEnd w:id="0"/>
      <w:r>
        <w:rPr>
          <w:color w:val="000000"/>
          <w:sz w:val="26"/>
          <w:szCs w:val="26"/>
        </w:rPr>
        <w:br/>
        <w:t>работ (услуг) по техническому обслуживанию и периодичность их выполнения</w:t>
      </w:r>
    </w:p>
    <w:p w14:paraId="1FD322D0" w14:textId="77777777" w:rsidR="0098129E" w:rsidRDefault="0098129E" w:rsidP="0098129E">
      <w:pPr>
        <w:pStyle w:val="titlep"/>
        <w:spacing w:before="0" w:after="0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2"/>
        <w:gridCol w:w="5950"/>
        <w:gridCol w:w="2833"/>
      </w:tblGrid>
      <w:tr w:rsidR="0098129E" w14:paraId="77D444B3" w14:textId="77777777" w:rsidTr="0098129E"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EB46AE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3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32EC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Работы по техническому обслуживанию</w:t>
            </w:r>
          </w:p>
        </w:tc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25FFD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выполнения работ по техническому обслуживанию</w:t>
            </w:r>
          </w:p>
        </w:tc>
      </w:tr>
      <w:tr w:rsidR="0098129E" w14:paraId="07DD2784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5C7B51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F3A8AB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9A8496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8129E" w14:paraId="537FD473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1AF32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AEC80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Поддержание в исправном и работоспособном состоянии инженерных систем, эксплуатируемых Заказчиком (системы водоснабжения и водоотведения, системы теплоснабжения и отопления, системы электроснабжения и вентиляции)</w:t>
            </w:r>
          </w:p>
        </w:tc>
      </w:tr>
      <w:tr w:rsidR="0098129E" w14:paraId="75DC64E4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61378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5DEA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виды работ для системы отопления (теплоснабжения):</w:t>
            </w:r>
          </w:p>
        </w:tc>
      </w:tr>
      <w:tr w:rsidR="0098129E" w14:paraId="22392FCB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77B1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8CE95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Участие в проверке технического состояния систем отопления при общих осмотрах, проводимых Заказчиком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A05B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32FBC473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B461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C441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осмотр запорно-регулирующей арматуры в подвальных этажах (подвалах), подпольях, чердаках, технических этажах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DADA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7077C392" w14:textId="77777777" w:rsidTr="0098129E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C2F03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491F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осмотр </w:t>
            </w:r>
            <w:proofErr w:type="spellStart"/>
            <w:r>
              <w:rPr>
                <w:color w:val="000000"/>
              </w:rPr>
              <w:t>водоподогревателя</w:t>
            </w:r>
            <w:proofErr w:type="spellEnd"/>
            <w:r>
              <w:rPr>
                <w:color w:val="000000"/>
              </w:rPr>
              <w:t xml:space="preserve"> (теплообменника) на предмет повреждения, утечек теплоносителя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128D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</w:tr>
      <w:tr w:rsidR="0098129E" w14:paraId="3AB9DA76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6BC96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DACC5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 в системе отопления (набивка сальников, укрепление теплоизоляции, единовременное восстановление теплоизоляции на отдельных участках трубопровода до 2 погонных метров (далее – п. м) включительно на одном участке сети  , очистка грязевика и фильтров, устранение течей запорной арматуры, задвижек, восстановление окрасочного слоя оборудования (нанесение стрелок, маркировка))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9D91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73CA5A2F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EC6E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20E5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профилактическое обслуживание запорно-регулирующей арматуры (притирка запорной арматуры, обслуживание трехходового крана, задвижек, замена прокладок, набивка сальников, разборка, осмотр, очистка компенсаторов, регулирующих кранов, вентилей, задвижек, очистка от накипи запорной арматуры). Диаметр обслуживаемой запорно-регулирующей арматуры: до 50 мм.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D322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  <w:hyperlink r:id="rId4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1C812DD1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2B0B1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13444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укрепление кронштейнов (опор) крепления отопительных приборов и трубопроводов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F6D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558DE24D" w14:textId="77777777" w:rsidTr="0098129E">
        <w:trPr>
          <w:trHeight w:val="337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60E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C42D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C5D2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  <w:hyperlink r:id="rId5" w:anchor="a20" w:tooltip="+" w:history="1">
              <w:r>
                <w:rPr>
                  <w:rStyle w:val="a3"/>
                  <w:color w:val="000000"/>
                </w:rPr>
                <w:t>**</w:t>
              </w:r>
            </w:hyperlink>
          </w:p>
        </w:tc>
      </w:tr>
      <w:tr w:rsidR="0098129E" w14:paraId="1D3E4F86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F950A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57E25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включение системы центрального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51F4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98129E" w14:paraId="544275C7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D820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2F34E" w14:textId="77777777" w:rsidR="0098129E" w:rsidRDefault="0098129E">
            <w:pPr>
              <w:pStyle w:val="table1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промывка (кроме гидропневматической промывки) системы центрального отопления, гидравлическое испытание системы центрального отопления.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CD55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  <w:hyperlink r:id="rId6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2C43EAD5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D2C3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6C49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уплотнение сгонов без разборки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1FE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  <w:hyperlink r:id="rId7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7B56441D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4BD07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4929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радиаторов при их течи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90EB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  <w:hyperlink r:id="rId8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0591595A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0113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1F8A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воздушных пробок в радиаторах и стояках, в том числе при горизонтальном способе разводки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CC79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  <w:hyperlink r:id="rId9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24ED23BB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D8A6B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3F19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и включение отопления мест общего пользования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88CC4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6EAB1E34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07F6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423F4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Разовая замена поврежденных участков трубопровода до 2 п. м включительно на одном участке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сети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40E7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372F4F88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29538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36794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заполнение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9514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328C9523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AE63B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F266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и замена запорной арматуры диаметром до 50 мм, арматуры для </w:t>
            </w:r>
            <w:proofErr w:type="spellStart"/>
            <w:r>
              <w:rPr>
                <w:color w:val="000000"/>
              </w:rPr>
              <w:t>развоздушивания</w:t>
            </w:r>
            <w:proofErr w:type="spellEnd"/>
            <w:r>
              <w:t xml:space="preserve">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0DD0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424DE2CD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224A6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4D25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(без проведения ремонта) полотенцесушителя, установленного в соответствии со строительным проектом здания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62BD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175892B7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B5C1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37A7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(без проведения ремонта) первой запорной арматуры, установленной на поэтажных отводах от распределительных трубопроводов (стояков)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D05E9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6C0C1C47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12C81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1.1.19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5294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трубопроводов в технических помещениях при подготовке к ОЗП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D6F8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3FD69AC8" w14:textId="77777777" w:rsidTr="0098129E">
        <w:trPr>
          <w:trHeight w:val="302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5BD44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A9BB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виды работ для системы вентиляции и бытовых кондиционеров: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4964B" w14:textId="77777777" w:rsidR="0098129E" w:rsidRDefault="0098129E">
            <w:pPr>
              <w:pStyle w:val="table10"/>
              <w:rPr>
                <w:color w:val="000000"/>
              </w:rPr>
            </w:pPr>
          </w:p>
        </w:tc>
      </w:tr>
      <w:tr w:rsidR="0098129E" w14:paraId="49FFCFB4" w14:textId="77777777" w:rsidTr="0098129E">
        <w:trPr>
          <w:trHeight w:val="635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CB4D6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1.2.1.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248D6" w14:textId="77777777" w:rsidR="0098129E" w:rsidRDefault="0098129E">
            <w:pPr>
              <w:pStyle w:val="table10"/>
              <w:rPr>
                <w:color w:val="000000"/>
              </w:rPr>
            </w:pPr>
            <w:r>
              <w:t xml:space="preserve">-проверка автоматики (приборов, датчиков), электрооборудования (приводы, электродвигатели), </w:t>
            </w:r>
            <w:proofErr w:type="spellStart"/>
            <w:r>
              <w:t>теплооборудования</w:t>
            </w:r>
            <w:proofErr w:type="spellEnd"/>
            <w:r>
              <w:t xml:space="preserve"> (водяного нагревателя, циркулярного насоса);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A1247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98129E" w14:paraId="5C062FC4" w14:textId="77777777" w:rsidTr="0098129E">
        <w:trPr>
          <w:trHeight w:val="176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FFF42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08322" w14:textId="77777777" w:rsidR="0098129E" w:rsidRDefault="0098129E">
            <w:pPr>
              <w:pStyle w:val="table10"/>
              <w:rPr>
                <w:color w:val="000000"/>
              </w:rPr>
            </w:pPr>
            <w:r>
              <w:t xml:space="preserve">- чистка </w:t>
            </w:r>
            <w:proofErr w:type="spellStart"/>
            <w:r>
              <w:t>анемостатов</w:t>
            </w:r>
            <w:proofErr w:type="spellEnd"/>
            <w:r>
              <w:t xml:space="preserve"> и воздухораспределительных решеток;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33887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98129E" w14:paraId="4A27160B" w14:textId="77777777" w:rsidTr="0098129E">
        <w:trPr>
          <w:trHeight w:val="195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34E7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50F88" w14:textId="77777777" w:rsidR="0098129E" w:rsidRDefault="0098129E">
            <w:pPr>
              <w:pStyle w:val="table10"/>
              <w:rPr>
                <w:color w:val="000000"/>
              </w:rPr>
            </w:pPr>
            <w:r>
              <w:t>- проверка теплообменников на герметичность;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F19D29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98129E" w14:paraId="45CEF2A9" w14:textId="77777777" w:rsidTr="0098129E">
        <w:trPr>
          <w:trHeight w:val="241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59044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1.2.4.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C6C9A" w14:textId="77777777" w:rsidR="0098129E" w:rsidRDefault="0098129E">
            <w:pPr>
              <w:pStyle w:val="table10"/>
              <w:rPr>
                <w:color w:val="000000"/>
              </w:rPr>
            </w:pPr>
            <w:r>
              <w:t>- чистка камер установки;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DF18F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98129E" w14:paraId="27615574" w14:textId="77777777" w:rsidTr="0098129E">
        <w:trPr>
          <w:trHeight w:val="912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0195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1.2.5.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A6D9" w14:textId="77777777" w:rsidR="0098129E" w:rsidRDefault="0098129E">
            <w:pPr>
              <w:pStyle w:val="table10"/>
              <w:rPr>
                <w:color w:val="000000"/>
              </w:rPr>
            </w:pPr>
            <w:r>
              <w:t>- контроль натяжения ремня, проверка параллельности и соосности шкивов вентиляторов и электродвигателей, проверка состояния подшипников (при необходимости смазка), проверка и протяжка всех узлов крепления;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C5ABE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98129E" w14:paraId="7114832C" w14:textId="77777777" w:rsidTr="0098129E">
        <w:trPr>
          <w:trHeight w:val="235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7F903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1.2.6.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8D8EF" w14:textId="77777777" w:rsidR="0098129E" w:rsidRDefault="0098129E">
            <w:pPr>
              <w:pStyle w:val="table10"/>
              <w:rPr>
                <w:color w:val="000000"/>
              </w:rPr>
            </w:pPr>
            <w:r>
              <w:t>- чистка теплообменников установки;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67116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98129E" w14:paraId="3A3E31CD" w14:textId="77777777" w:rsidTr="0098129E">
        <w:trPr>
          <w:trHeight w:val="377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9238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1.2.7.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3AA5D" w14:textId="77777777" w:rsidR="0098129E" w:rsidRDefault="0098129E">
            <w:pPr>
              <w:pStyle w:val="table10"/>
              <w:rPr>
                <w:color w:val="000000"/>
              </w:rPr>
            </w:pPr>
            <w:r>
              <w:t>- проверка работоспособности воздушных клапанов с электроприводом, чистка механизмов;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3B627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98129E" w14:paraId="163E38C1" w14:textId="77777777" w:rsidTr="0098129E">
        <w:trPr>
          <w:trHeight w:val="299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94E84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1.2.8.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612B2" w14:textId="77777777" w:rsidR="0098129E" w:rsidRDefault="0098129E">
            <w:pPr>
              <w:pStyle w:val="table10"/>
              <w:rPr>
                <w:color w:val="000000"/>
              </w:rPr>
            </w:pPr>
            <w:r>
              <w:t>- проверка и ремонт мягких вставок вентиляционных установок;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D7EA24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98129E" w14:paraId="1DAA2856" w14:textId="77777777" w:rsidTr="0098129E">
        <w:trPr>
          <w:trHeight w:val="530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3F723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1.2.9.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CEE4D" w14:textId="77777777" w:rsidR="0098129E" w:rsidRDefault="0098129E">
            <w:pPr>
              <w:pStyle w:val="table10"/>
              <w:rPr>
                <w:color w:val="000000"/>
              </w:rPr>
            </w:pPr>
            <w:r>
              <w:t>- устранение неисправностей, выявленных при осмотрах, проверках и в процессе повседневной эксплуатации.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4EF21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месяц</w:t>
            </w:r>
          </w:p>
        </w:tc>
      </w:tr>
      <w:tr w:rsidR="0098129E" w14:paraId="191D0842" w14:textId="77777777" w:rsidTr="0098129E">
        <w:trPr>
          <w:trHeight w:val="226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A25C3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1.2.10.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77E5D" w14:textId="77777777" w:rsidR="0098129E" w:rsidRDefault="0098129E">
            <w:pPr>
              <w:pStyle w:val="table10"/>
            </w:pPr>
            <w:r>
              <w:t>- чистка теплообменников;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7651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2FF46AD8" w14:textId="77777777" w:rsidTr="0098129E">
        <w:trPr>
          <w:trHeight w:val="247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29699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1.2.11.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832E0" w14:textId="77777777" w:rsidR="0098129E" w:rsidRDefault="0098129E">
            <w:pPr>
              <w:pStyle w:val="table10"/>
            </w:pPr>
            <w:r>
              <w:t>- проверка состояния водяных фильтров;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F4A1E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65670C9E" w14:textId="77777777" w:rsidTr="0098129E">
        <w:trPr>
          <w:trHeight w:val="350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3BC5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1.2.12.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CD6E1" w14:textId="77777777" w:rsidR="0098129E" w:rsidRDefault="0098129E">
            <w:pPr>
              <w:pStyle w:val="table10"/>
            </w:pPr>
            <w:r>
              <w:t>- восстановление изоляции трубопроводов;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C52F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01A06404" w14:textId="77777777" w:rsidTr="0098129E">
        <w:trPr>
          <w:trHeight w:val="127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BE93B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1.2.13.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F627D" w14:textId="77777777" w:rsidR="0098129E" w:rsidRDefault="0098129E">
            <w:pPr>
              <w:pStyle w:val="table10"/>
            </w:pPr>
            <w:r>
              <w:t>- восстановление теплоизоляции воздуховодов;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42180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17B8D372" w14:textId="77777777" w:rsidTr="0098129E">
        <w:trPr>
          <w:trHeight w:val="130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9AC06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1.2.14.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08FF" w14:textId="77777777" w:rsidR="0098129E" w:rsidRDefault="0098129E">
            <w:pPr>
              <w:pStyle w:val="table10"/>
            </w:pPr>
            <w:r>
              <w:t>-подтяжка приводных ремней, при необходимости их замена;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9AE10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421F5F4B" w14:textId="77777777" w:rsidTr="0098129E">
        <w:trPr>
          <w:trHeight w:val="215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46B8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1.2.15.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E9700" w14:textId="77777777" w:rsidR="0098129E" w:rsidRDefault="0098129E">
            <w:pPr>
              <w:pStyle w:val="table10"/>
            </w:pPr>
            <w:r>
              <w:t>- ревизия водяных фильтров;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23BD3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711789A4" w14:textId="77777777" w:rsidTr="0098129E">
        <w:trPr>
          <w:trHeight w:val="53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7987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1.2.16.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FD282" w14:textId="77777777" w:rsidR="0098129E" w:rsidRDefault="0098129E">
            <w:pPr>
              <w:pStyle w:val="table10"/>
            </w:pPr>
            <w:r>
              <w:t>- чистка камер приточных систем;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FBAC8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17C16A35" w14:textId="77777777" w:rsidTr="0098129E">
        <w:trPr>
          <w:trHeight w:val="157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8526A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1.2.17.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E6D78" w14:textId="77777777" w:rsidR="0098129E" w:rsidRDefault="0098129E">
            <w:pPr>
              <w:pStyle w:val="table10"/>
            </w:pPr>
            <w:r>
              <w:t>-чистка фильтров, теплообменников и воздушных клапанов;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CA80F0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4F8E0257" w14:textId="77777777" w:rsidTr="0098129E">
        <w:trPr>
          <w:trHeight w:val="53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41FD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1.2.18.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63182" w14:textId="77777777" w:rsidR="0098129E" w:rsidRDefault="0098129E">
            <w:pPr>
              <w:pStyle w:val="table10"/>
            </w:pPr>
            <w:r>
              <w:t>-протяжка электрических винтовых соединений;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75F6E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553570A2" w14:textId="77777777" w:rsidTr="0098129E">
        <w:trPr>
          <w:trHeight w:val="208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C9834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1.2.19.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7B924" w14:textId="77777777" w:rsidR="0098129E" w:rsidRDefault="0098129E">
            <w:pPr>
              <w:pStyle w:val="table10"/>
            </w:pPr>
            <w:r>
              <w:t>- проверка обмоток электродвигателей;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36610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10F5FD25" w14:textId="77777777" w:rsidTr="0098129E">
        <w:trPr>
          <w:trHeight w:val="53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ED2EF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1.2.20.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F2417" w14:textId="77777777" w:rsidR="0098129E" w:rsidRDefault="0098129E">
            <w:pPr>
              <w:pStyle w:val="table10"/>
            </w:pPr>
            <w:r>
              <w:t>- проверка защитного заземления;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F87D9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23842E9F" w14:textId="77777777" w:rsidTr="0098129E">
        <w:trPr>
          <w:trHeight w:val="342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D234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1.2.21.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EFC0F" w14:textId="77777777" w:rsidR="0098129E" w:rsidRDefault="0098129E">
            <w:pPr>
              <w:pStyle w:val="table10"/>
            </w:pPr>
            <w:r>
              <w:t>- проверка герметичности теплообменников, протяжка резьбовых соединений;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58BE29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5252B7DB" w14:textId="77777777" w:rsidTr="0098129E">
        <w:trPr>
          <w:trHeight w:val="53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D49D4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1.2.22.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6091B" w14:textId="77777777" w:rsidR="0098129E" w:rsidRDefault="0098129E">
            <w:pPr>
              <w:pStyle w:val="table10"/>
            </w:pPr>
            <w:r>
              <w:t>- проверка срабатывания воздушных клапанов;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98286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5A65817E" w14:textId="77777777" w:rsidTr="0098129E">
        <w:trPr>
          <w:trHeight w:val="398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42E7D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1.2.23.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85AC3" w14:textId="77777777" w:rsidR="0098129E" w:rsidRDefault="0098129E">
            <w:pPr>
              <w:pStyle w:val="table10"/>
            </w:pPr>
            <w:r>
              <w:t>- устранение неисправностей, выявленных при осмотрах, проверках и в процессе повседневной эксплуатации.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9EAD2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1р в квартал</w:t>
            </w:r>
          </w:p>
        </w:tc>
      </w:tr>
      <w:tr w:rsidR="0098129E" w14:paraId="08D9FF68" w14:textId="77777777" w:rsidTr="0098129E">
        <w:trPr>
          <w:trHeight w:val="256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59C37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1.2.24.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68A80" w14:textId="77777777" w:rsidR="0098129E" w:rsidRDefault="0098129E">
            <w:pPr>
              <w:pStyle w:val="table10"/>
            </w:pPr>
            <w:r>
              <w:rPr>
                <w:color w:val="000000"/>
              </w:rPr>
              <w:t>- осмотр внутренних блоков и устранение видимых неисправностей;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5C23E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2F70D7E0" w14:textId="77777777" w:rsidTr="0098129E">
        <w:trPr>
          <w:trHeight w:val="256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7EBE2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1.2.25.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1124B" w14:textId="77777777" w:rsidR="0098129E" w:rsidRDefault="0098129E">
            <w:pPr>
              <w:pStyle w:val="table10"/>
            </w:pPr>
            <w:r>
              <w:rPr>
                <w:color w:val="000000"/>
              </w:rPr>
              <w:t>- контроль заданных параметров управляющего модуля, проверка работоспособности и наличия пульта;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77B53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341CDC68" w14:textId="77777777" w:rsidTr="0098129E">
        <w:trPr>
          <w:trHeight w:val="245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689D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1.2.26.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1B772" w14:textId="77777777" w:rsidR="0098129E" w:rsidRDefault="0098129E">
            <w:pPr>
              <w:pStyle w:val="table10"/>
            </w:pPr>
            <w:r>
              <w:rPr>
                <w:color w:val="000000"/>
              </w:rPr>
              <w:t>- чистка фильтров внутренних блоков;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D763C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2FA4953A" w14:textId="77777777" w:rsidTr="0098129E">
        <w:trPr>
          <w:trHeight w:val="256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0645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1.2.27.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5256F" w14:textId="77777777" w:rsidR="0098129E" w:rsidRDefault="0098129E">
            <w:pPr>
              <w:pStyle w:val="table10"/>
            </w:pPr>
            <w:r>
              <w:rPr>
                <w:color w:val="000000"/>
              </w:rPr>
              <w:t xml:space="preserve">- чистка </w:t>
            </w:r>
            <w:proofErr w:type="spellStart"/>
            <w:r>
              <w:rPr>
                <w:color w:val="000000"/>
              </w:rPr>
              <w:t>оребренных</w:t>
            </w:r>
            <w:proofErr w:type="spellEnd"/>
            <w:r>
              <w:rPr>
                <w:color w:val="000000"/>
              </w:rPr>
              <w:t xml:space="preserve"> теплообменников внутренних блоков, обработка дезинфицирующим средством;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89DB0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3F181D87" w14:textId="77777777" w:rsidTr="0098129E">
        <w:trPr>
          <w:trHeight w:val="157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DAB4F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1.2.28.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1DC5A" w14:textId="77777777" w:rsidR="0098129E" w:rsidRDefault="0098129E">
            <w:pPr>
              <w:pStyle w:val="table10"/>
            </w:pPr>
            <w:r>
              <w:rPr>
                <w:color w:val="000000"/>
              </w:rPr>
              <w:t>- проверка работы предохранительных и регулирующих устройств;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8F3CB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46CEC722" w14:textId="77777777" w:rsidTr="0098129E">
        <w:trPr>
          <w:trHeight w:val="80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1ABF9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1.2.29.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F2075" w14:textId="77777777" w:rsidR="0098129E" w:rsidRDefault="0098129E">
            <w:pPr>
              <w:pStyle w:val="table10"/>
            </w:pPr>
            <w:r>
              <w:rPr>
                <w:color w:val="000000"/>
              </w:rPr>
              <w:t>- контроль (поиск) утечек хладагента. Проверка давления в контуре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D20C5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65AED8EC" w14:textId="77777777" w:rsidTr="0098129E">
        <w:trPr>
          <w:trHeight w:val="184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A4B9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1.2.30.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250A5" w14:textId="77777777" w:rsidR="0098129E" w:rsidRDefault="0098129E">
            <w:pPr>
              <w:pStyle w:val="table10"/>
            </w:pPr>
            <w:r>
              <w:rPr>
                <w:color w:val="000000"/>
              </w:rPr>
              <w:t>- контроль потребляемого тока компрессором на соответствие номинальному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0CA8A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224051F4" w14:textId="77777777" w:rsidTr="0098129E">
        <w:trPr>
          <w:trHeight w:val="292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4AFCB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1.2.31.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90BB0" w14:textId="77777777" w:rsidR="0098129E" w:rsidRDefault="0098129E">
            <w:pPr>
              <w:pStyle w:val="table10"/>
            </w:pPr>
            <w:r>
              <w:rPr>
                <w:color w:val="000000"/>
              </w:rPr>
              <w:t>- контроль состояния вентиляторов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622C0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05563B25" w14:textId="77777777" w:rsidTr="0098129E">
        <w:trPr>
          <w:trHeight w:val="53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4BAB6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1.2.32.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B8D05" w14:textId="77777777" w:rsidR="0098129E" w:rsidRDefault="0098129E">
            <w:pPr>
              <w:pStyle w:val="table10"/>
            </w:pPr>
            <w:r>
              <w:rPr>
                <w:color w:val="000000"/>
              </w:rPr>
              <w:t xml:space="preserve">- чистка </w:t>
            </w:r>
            <w:proofErr w:type="spellStart"/>
            <w:r>
              <w:rPr>
                <w:color w:val="000000"/>
              </w:rPr>
              <w:t>оребренных</w:t>
            </w:r>
            <w:proofErr w:type="spellEnd"/>
            <w:r>
              <w:rPr>
                <w:color w:val="000000"/>
              </w:rPr>
              <w:t xml:space="preserve"> теплообменников внешних блоков;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EDB56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25A16D07" w14:textId="77777777" w:rsidTr="0098129E">
        <w:trPr>
          <w:trHeight w:val="53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7A96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1.2.33.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B69CE" w14:textId="77777777" w:rsidR="0098129E" w:rsidRDefault="0098129E">
            <w:pPr>
              <w:pStyle w:val="table10"/>
            </w:pPr>
            <w:r>
              <w:rPr>
                <w:color w:val="000000"/>
              </w:rPr>
              <w:t>- осмотр внешних блоков и устранение видимых неисправностей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36C7F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54B06F4C" w14:textId="77777777" w:rsidTr="0098129E">
        <w:trPr>
          <w:trHeight w:val="333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05E6A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1.2.34.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2DD2E" w14:textId="77777777" w:rsidR="0098129E" w:rsidRDefault="0098129E">
            <w:pPr>
              <w:pStyle w:val="table10"/>
            </w:pPr>
            <w:r>
              <w:rPr>
                <w:color w:val="000000"/>
              </w:rPr>
              <w:t>- диагностика неисправностей систем кондиционирования с выдачей письменного заключения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3BEAE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7FB8A847" w14:textId="77777777" w:rsidTr="0098129E">
        <w:trPr>
          <w:trHeight w:val="381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A915A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1.2.35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6DBE6" w14:textId="77777777" w:rsidR="0098129E" w:rsidRDefault="0098129E">
            <w:pPr>
              <w:pStyle w:val="table10"/>
            </w:pPr>
            <w:r>
              <w:t>- устранение неисправностей, выявленных при осмотрах, проверках и в процессе повседневной эксплуатации.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7ED4D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5D0408CE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C9A03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D466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системы вентиляции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3753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5A437CE1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2BA86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A91E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системы вентиляции с естественным побуждением на работоспособность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C220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98129E" w14:paraId="4373E358" w14:textId="77777777" w:rsidTr="0098129E">
        <w:trPr>
          <w:trHeight w:val="506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A9F0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2A5FC" w14:textId="77777777" w:rsidR="0098129E" w:rsidRDefault="009812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электродвигателей и их составных частей системы вентиляции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665F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5835EC49" w14:textId="77777777" w:rsidTr="0098129E">
        <w:trPr>
          <w:trHeight w:val="402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57C9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A5E1D" w14:textId="77777777" w:rsidR="0098129E" w:rsidRDefault="009812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Проверка, замена пускателей, автоматических выключателей, пультов дистанционного управления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9588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5D95CBB1" w14:textId="77777777" w:rsidTr="0098129E">
        <w:trPr>
          <w:trHeight w:val="1162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6A408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1.2.6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F95E2" w14:textId="77777777" w:rsidR="0098129E" w:rsidRDefault="009812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оборудования вентиляции, кондиционирования, в том числе бытового кондиционирования, находящегося на балансе Заказчика (очистка и продувка, промывка, диагностика внутреннего и внешнего блока, проверка наличия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хладогента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дозаправка и др.)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5C3C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паспортам (руководств по эксплуатации)</w:t>
            </w:r>
          </w:p>
        </w:tc>
      </w:tr>
      <w:tr w:rsidR="0098129E" w14:paraId="759F1480" w14:textId="77777777" w:rsidTr="0098129E">
        <w:trPr>
          <w:trHeight w:val="778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429EE" w14:textId="77777777" w:rsidR="0098129E" w:rsidRDefault="0098129E">
            <w:pPr>
              <w:pStyle w:val="table1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1.2.7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96720" w14:textId="77777777" w:rsidR="0098129E" w:rsidRDefault="009812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Исполнителем производить очистку воздуховодов при несвоевременной замене фильтрующих элементов приточно-вытяжной установки в рамках настоящего договора, вследствие чего произошло засорение воздуховодов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62465" w14:textId="77777777" w:rsidR="0098129E" w:rsidRDefault="0098129E">
            <w:pPr>
              <w:pStyle w:val="table1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161A48F4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25C39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   1.3</w:t>
            </w:r>
          </w:p>
        </w:tc>
        <w:tc>
          <w:tcPr>
            <w:tcW w:w="4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8DBE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виды работ для систем горячего и холодного водоснабжения, водоотведения (канализации), расположенных в пределах площади выполнения ТО:</w:t>
            </w:r>
          </w:p>
        </w:tc>
      </w:tr>
      <w:tr w:rsidR="0098129E" w14:paraId="7EA8B7F6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D662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396E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систем горячего и холодного водоснабжения, водоотведения (канализации)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17F2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3AA7AE0F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657A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E2C5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запорно-регулирующей арматуры в подвальных этажах (подвалах), подпольях, чердаках, технических этажах при общих осмотрах, проводимых Заказчиком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7CAB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4884D333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D5369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5B47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осмотр </w:t>
            </w:r>
            <w:proofErr w:type="spellStart"/>
            <w:r>
              <w:rPr>
                <w:color w:val="000000"/>
              </w:rPr>
              <w:t>водоподогревателя</w:t>
            </w:r>
            <w:proofErr w:type="spellEnd"/>
            <w:r>
              <w:rPr>
                <w:color w:val="000000"/>
              </w:rPr>
              <w:t xml:space="preserve"> (теплообменника)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82FF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98129E" w14:paraId="369DAB3F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71569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D145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неисправностей, не относящихся к работам в области строительства, в системах горячего и холодного водоснабжения, водоотведения (канализации) (замена прокладок в водопроводных (водоразборных) кранах, гибких шлангах, устранение засоров, набивка сальников, очистка фильтров, сифонов, укрепление теплоизоляции, единовременное восстановление теплоизоляции на отдельных участках трубопровода до 2 п. м включительно на одном участке сети, устранение течей запорной арматуры, задвижек,  сифонов, смесителей, гибких шлангов и другие работы.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32EF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  <w:hyperlink r:id="rId10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37235F7F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F70D8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8E9F5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гидравлическое испытание систем горячего и холодного водоснабжения, </w:t>
            </w:r>
            <w:proofErr w:type="spellStart"/>
            <w:r>
              <w:rPr>
                <w:color w:val="000000"/>
              </w:rPr>
              <w:t>водоподогревателей</w:t>
            </w:r>
            <w:proofErr w:type="spellEnd"/>
            <w:r>
              <w:rPr>
                <w:color w:val="000000"/>
              </w:rPr>
              <w:t xml:space="preserve"> (теплообменников) системы горячего водоснабжения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42D8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  <w:hyperlink r:id="rId11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4A156B5C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3619A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4424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прочистка канализационных отступов и выпусков в канализационную сеть до первого канализационного колодца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0CA15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3305D0C0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47932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A45A9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профилактическое обслуживание запорно-регулирующей арматуры (притирка запорной арматуры, набивка сальников, замена прокладок в водопроводных кранах, обслуживание задвижек) без их замены.</w:t>
            </w:r>
          </w:p>
          <w:p w14:paraId="25FF3DB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Диаметр обслуживаемой запорно-регулирующей арматуры: до 50 мм.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F3660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  <w:hyperlink r:id="rId12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0BEBA687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6215B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A5E1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укрепление кронштейнов (опор) крепления трубопроводов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8CE3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790F099B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04E03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DBDC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течи канализационных стояков (заделка стыков цементным раствором (</w:t>
            </w:r>
            <w:proofErr w:type="spellStart"/>
            <w:r>
              <w:rPr>
                <w:color w:val="000000"/>
              </w:rPr>
              <w:t>зачеканка</w:t>
            </w:r>
            <w:proofErr w:type="spellEnd"/>
            <w:r>
              <w:rPr>
                <w:color w:val="000000"/>
              </w:rPr>
              <w:t xml:space="preserve"> раструба), замена уплотнительных колец, замена прокладок канализационных ревизий)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6D7B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  <w:hyperlink r:id="rId13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689B4768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075FF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B86B0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уплотнение сгонов без разборки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AD99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  <w:hyperlink r:id="rId14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38099732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F45D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7E40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воздушных пробок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4024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  <w:hyperlink r:id="rId15" w:anchor="a19" w:tooltip="+" w:history="1">
              <w:r>
                <w:rPr>
                  <w:rStyle w:val="a3"/>
                  <w:color w:val="000000"/>
                </w:rPr>
                <w:t>*</w:t>
              </w:r>
            </w:hyperlink>
          </w:p>
        </w:tc>
      </w:tr>
      <w:tr w:rsidR="0098129E" w14:paraId="21E3877D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A34CD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87BE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 и замена арматуры смывных бачков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74309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612BE1B7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18A5F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62EA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регулировка сливной арматуры смывных бачков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9D70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57A1FCAE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F1B2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1495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замена отдельных фасонных частей (тройников, отводов, колен, муфт и других) системы канализации (тройников, </w:t>
            </w:r>
            <w:proofErr w:type="spellStart"/>
            <w:r>
              <w:rPr>
                <w:color w:val="000000"/>
              </w:rPr>
              <w:t>пятерников</w:t>
            </w:r>
            <w:proofErr w:type="spellEnd"/>
            <w:r>
              <w:rPr>
                <w:color w:val="000000"/>
              </w:rPr>
              <w:t xml:space="preserve"> и других</w:t>
            </w:r>
            <w:proofErr w:type="gramStart"/>
            <w:r>
              <w:rPr>
                <w:color w:val="000000"/>
              </w:rPr>
              <w:t>) ,</w:t>
            </w:r>
            <w:proofErr w:type="gramEnd"/>
            <w:r>
              <w:rPr>
                <w:color w:val="000000"/>
              </w:rPr>
              <w:t xml:space="preserve"> диаметром до 50 мм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73B7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65DA8EAD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789FB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55C2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 и замена оголовков гибких шлангов душа и соединений к ним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DAC5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5C1EC718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07EB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9A2E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замена гибких шлангов и соединений к ним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B0D6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057EC2F0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8BBE9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DAB7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 замена запорной арматуры диаметром до 50 мм, водопроводных (водозаборных) кранов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7DB8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770DFED3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91753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1.3.18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0B67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поврежденных участков трубопровода единовременно до 2 п. м включительно на одном участке сети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437D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4063B2CD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5E3CE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1391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ремонт, замена (без проведения ремонта) полотенцесушителя, установленного в соответствии со строительным проектом здания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9014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7EDB1681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F356B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126A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ремонт, замена (без проведения ремонта) первой запорной арматуры, установленной на поэтажных отводах от распределительных трубопроводов (стояков) при горизонтальном способе разводки системы отопления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3E9B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723114EE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B561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1.3.21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17FC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окраска трубопроводов в технических помещениях в рамках подготовки к ОЗП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EBDB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5C553DFD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CED8A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1A360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виды работ для систем электроснабжения:</w:t>
            </w:r>
          </w:p>
        </w:tc>
      </w:tr>
      <w:tr w:rsidR="0098129E" w14:paraId="4D8B349B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801E1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CEEF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электротехнических устройств при общих осмотрах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7D4C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477E0CB6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DF55F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B404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устранение незначительных неисправностей электротехнических устройств, не относящихся к работам в области строительства, расположенных в помещениях (протирка (чистка) и укрепление светильников (плафонов), выключателей, замена неисправных патронов в подвальных этажах (подвалах), подпольях, чердаках, технических этажах, лестничных площадках и посадочных площадках лифтовых холлов и других технических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D22D5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1AAB8747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A78F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F3CD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перегоревших электрических лампочек, светодиодных элементов в светильниках, расположенных в   помещениях    здания (в подвальных этажах (подвалах), подпольях, чердаках, технических этажах, лестничных площадках и посадочных площадках лифтовых холлов, тамбурах, коридорах и других вспомогательных помещениях)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E359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6F89EE94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16DF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42E90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обслуживание вводного, силового, распределительного и осветительного щита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B2CF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10E451F7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28999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5605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осмотр вводно-распределительного устройства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EA8F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2D1823F9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9227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B9E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осмотр поэтажных </w:t>
            </w:r>
            <w:proofErr w:type="spellStart"/>
            <w:r>
              <w:rPr>
                <w:color w:val="000000"/>
              </w:rPr>
              <w:t>электрощитков</w:t>
            </w:r>
            <w:proofErr w:type="spellEnd"/>
            <w:r>
              <w:rPr>
                <w:color w:val="000000"/>
              </w:rPr>
              <w:t>, слаботочных щитков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4980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3293F786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8D77C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F6339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электрощитовой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E5DD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</w:tr>
      <w:tr w:rsidR="0098129E" w14:paraId="6117EFEA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B9C7A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EFB7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устранение незначительных неисправностей электропроводки (с заменой электропроводки до 2 п. м)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2DE5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4E8D97B2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BD512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A1769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подтяжка провисшей электропроводки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10B5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49881D5E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1684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917E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закрытие (при необходимости с заменой запирающего устройства) открытых поэтажных распределительных электрощитов, шкафов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6925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7126C711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B873A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F7B0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 ремонт, замена вышедших из строя выключателей, штепселей, розеток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EEBC0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36B2CE50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FB85B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1.4.12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06B8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Снятие светильников для очистки плафонов, рассеивателей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9E63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08752443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19B39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C8A1C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внешний осмотр отдельных элементов инженерных систем, находящихся на балансе Заказчика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B3B0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</w:tr>
      <w:tr w:rsidR="0098129E" w14:paraId="6CFA765A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CDD3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EFCF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работы, выполняемые в порядке аварийного обслуживания:</w:t>
            </w:r>
          </w:p>
        </w:tc>
      </w:tr>
      <w:tr w:rsidR="0098129E" w14:paraId="60E46D22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B3B8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6916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замена сгонов на трубопроводе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56945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145FE5B3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B8EF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7620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установка бандажей на трубопроводе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7B1E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47567DA8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BB927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ADEB0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засора канализации внутри строения (здания, корпуса)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DF7C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00B0BDAB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F680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5BD4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засора канализационных труб (лежаков) до стены первого выпускного колодца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A977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7E21CB1F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90717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1B92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заделка свищей и </w:t>
            </w:r>
            <w:proofErr w:type="spellStart"/>
            <w:r>
              <w:rPr>
                <w:color w:val="000000"/>
              </w:rPr>
              <w:t>зачеканка</w:t>
            </w:r>
            <w:proofErr w:type="spellEnd"/>
            <w:r>
              <w:rPr>
                <w:color w:val="000000"/>
              </w:rPr>
              <w:t xml:space="preserve"> раструбов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8CA3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1ED33E45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A5C85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1.6.6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C48AF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замена трубопроводов локальными участками до 2 п. м. на одном участке </w:t>
            </w:r>
            <w:proofErr w:type="gramStart"/>
            <w:r>
              <w:rPr>
                <w:color w:val="000000"/>
              </w:rPr>
              <w:t>сети  включительно</w:t>
            </w:r>
            <w:proofErr w:type="gramEnd"/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D50D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6E1964BF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8A1B4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1.6.7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0388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strike/>
                <w:color w:val="000000"/>
              </w:rPr>
              <w:t>З</w:t>
            </w:r>
            <w:r>
              <w:rPr>
                <w:color w:val="000000"/>
              </w:rPr>
              <w:t>амена аварийно-поврежденной запорной арматуры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661F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09C49D5A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AE4AD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1.6.8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3B343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ликвидация течи путем уплотнения соединения труб, арматуры и нагревательных приборов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0F931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098404D6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54349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1.6.9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32D32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замена вышедших из строя предохранителей, автоматических выключателей, пакетных переключателей, магнитных пускателей, замена плавких вставок, замена шпилек, подтяжка и зачистка контактов на вводно-распределительных устройствах и щитах, в поэтажных распределительных электрических щитах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9C3A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7D56A2A1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A427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1.6.10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37B1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отключение трубопроводов здания, стояков на отдельных участках трубопроводов, опорожнение отключенных участков системы отопления, горячего и холодного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6B266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29F6F032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A07CD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1.6.11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A337E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ограждение опасных мест до устранения неисправностей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6318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0D9E018F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9743A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1.6.12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C822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осмотр инженерных систем, санитарно-технического, электротехнического оборудования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ADF8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0D5CE698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E7151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DE3E7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Организация круглосуточного пребывания специалистов (при обосновании Заказчиком и предусмотренных проектной документацией возможностей размещения работников Исполнителя):</w:t>
            </w:r>
          </w:p>
        </w:tc>
      </w:tr>
      <w:tr w:rsidR="0098129E" w14:paraId="788BC442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71F40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2.1.1.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69F6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работам на электрооборудовании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E4BB8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61758CB1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4FFE7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A185B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санитарно-техническим работам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55A4A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8129E" w14:paraId="74C2201E" w14:textId="77777777" w:rsidTr="0098129E"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34AE6" w14:textId="77777777" w:rsidR="0098129E" w:rsidRDefault="009812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D4947" w14:textId="77777777" w:rsidR="0098129E" w:rsidRDefault="0098129E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  работам</w:t>
            </w:r>
            <w:proofErr w:type="gramEnd"/>
            <w:r>
              <w:rPr>
                <w:color w:val="000000"/>
              </w:rPr>
              <w:t xml:space="preserve"> по вентиляции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0D5AD" w14:textId="77777777" w:rsidR="0098129E" w:rsidRDefault="0098129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</w:tbl>
    <w:p w14:paraId="565709AC" w14:textId="77777777" w:rsidR="0098129E" w:rsidRDefault="0098129E" w:rsidP="0098129E">
      <w:pPr>
        <w:spacing w:before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 В том числе при подготовке к условиям осенне-зимнего периода года.</w:t>
      </w:r>
    </w:p>
    <w:p w14:paraId="641ADF2D" w14:textId="77777777" w:rsidR="0098129E" w:rsidRDefault="0098129E" w:rsidP="0098129E">
      <w:pPr>
        <w:spacing w:before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1" w:name="a20"/>
      <w:bookmarkEnd w:id="1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 В том числе при подготовке к условиям весенне-летнего периода года.</w:t>
      </w:r>
    </w:p>
    <w:p w14:paraId="75F0BD6D" w14:textId="77777777" w:rsidR="0098129E" w:rsidRDefault="0098129E" w:rsidP="0098129E">
      <w:pPr>
        <w:spacing w:before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F9FF702" w14:textId="77777777" w:rsidR="00782EC2" w:rsidRPr="0098129E" w:rsidRDefault="0098129E" w:rsidP="0098129E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2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Гарантийные обязательства:</w:t>
      </w:r>
      <w:r w:rsidRPr="00981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менее 6 месяцев с подписания акта выполненных работ (оказанных услуг)</w:t>
      </w:r>
    </w:p>
    <w:sectPr w:rsidR="00782EC2" w:rsidRPr="0098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9E"/>
    <w:rsid w:val="0064285F"/>
    <w:rsid w:val="00782EC2"/>
    <w:rsid w:val="0098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D013"/>
  <w15:chartTrackingRefBased/>
  <w15:docId w15:val="{D8152C03-CCE5-4DD3-984F-7BA296C8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29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8129E"/>
    <w:rPr>
      <w:color w:val="0038C8"/>
      <w:u w:val="single"/>
    </w:rPr>
  </w:style>
  <w:style w:type="paragraph" w:customStyle="1" w:styleId="titlep">
    <w:name w:val="titlep"/>
    <w:basedOn w:val="a"/>
    <w:rsid w:val="0098129E"/>
    <w:pPr>
      <w:spacing w:before="360" w:after="3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812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13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12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11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5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15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10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4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9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Relationship Id="rId14" Type="http://schemas.openxmlformats.org/officeDocument/2006/relationships/hyperlink" Target="file:///D:\&#1047;&#1072;&#1082;&#1091;&#1087;&#1082;&#1080;%202026\&#1041;&#1102;&#1076;&#1078;&#1077;&#1090;\&#1040;534-06-261%20&#1091;&#1089;&#1083;&#1091;&#1075;&#1080;%20&#1087;&#1086;%20&#1090;&#1077;&#1093;%20&#1086;&#1073;&#1089;&#1083;&#1091;&#1078;&#1080;&#1074;&#1072;&#1085;&#1080;&#1102;%20&#1074;&#1085;&#1091;&#1090;&#1088;%20&#1080;&#1085;&#1078;&#1077;&#1085;&#1077;&#1088;%20&#1089;&#1077;&#1090;&#1077;&#1081;%2042%20&#1075;&#1086;&#1088;%20&#1087;&#1086;&#1083;%20&#1082;&#1072;\&#1055;&#1088;&#1080;&#1083;&#1086;&#1078;&#1077;&#1085;&#1080;&#1077;%2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2490</Words>
  <Characters>14194</Characters>
  <Application>Microsoft Office Word</Application>
  <DocSecurity>0</DocSecurity>
  <Lines>118</Lines>
  <Paragraphs>33</Paragraphs>
  <ScaleCrop>false</ScaleCrop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2026-07-08T11:05:00Z</dcterms:created>
  <dcterms:modified xsi:type="dcterms:W3CDTF">2026-07-08T11:05:00Z</dcterms:modified>
</cp:coreProperties>
</file>