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Look w:val="04A0" w:firstRow="1" w:lastRow="0" w:firstColumn="1" w:lastColumn="0" w:noHBand="0" w:noVBand="1"/>
      </w:tblPr>
      <w:tblGrid>
        <w:gridCol w:w="6379"/>
        <w:gridCol w:w="4644"/>
      </w:tblGrid>
      <w:tr w:rsidR="00C6100A" w:rsidRPr="00AC2597" w14:paraId="04B9F349" w14:textId="77777777" w:rsidTr="00AC518B">
        <w:trPr>
          <w:trHeight w:val="2139"/>
        </w:trPr>
        <w:tc>
          <w:tcPr>
            <w:tcW w:w="6379" w:type="dxa"/>
          </w:tcPr>
          <w:p w14:paraId="2B5D66B0" w14:textId="77777777" w:rsidR="00C6100A" w:rsidRPr="00AC2597" w:rsidRDefault="00C6100A" w:rsidP="00AC518B">
            <w:pPr>
              <w:autoSpaceDE w:val="0"/>
              <w:autoSpaceDN w:val="0"/>
              <w:jc w:val="both"/>
              <w:outlineLvl w:val="1"/>
              <w:rPr>
                <w:bCs/>
                <w:sz w:val="25"/>
                <w:szCs w:val="25"/>
              </w:rPr>
            </w:pPr>
            <w:r w:rsidRPr="00AC2597">
              <w:rPr>
                <w:bCs/>
                <w:sz w:val="25"/>
                <w:szCs w:val="25"/>
              </w:rPr>
              <w:t>СОГЛАСОВАНО</w:t>
            </w:r>
          </w:p>
          <w:p w14:paraId="39394AED" w14:textId="77777777" w:rsidR="00C6100A" w:rsidRDefault="00C6100A" w:rsidP="00AC518B">
            <w:pPr>
              <w:shd w:val="clear" w:color="auto" w:fill="FFFFFF"/>
              <w:spacing w:line="28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</w:t>
            </w:r>
          </w:p>
          <w:p w14:paraId="65FC2988" w14:textId="77777777" w:rsidR="00C6100A" w:rsidRDefault="00C6100A" w:rsidP="00AC518B">
            <w:pPr>
              <w:shd w:val="clear" w:color="auto" w:fill="FFFFFF"/>
              <w:spacing w:line="28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</w:t>
            </w:r>
          </w:p>
          <w:p w14:paraId="1B1A127B" w14:textId="77777777" w:rsidR="001F0A4C" w:rsidRPr="001F0A4C" w:rsidRDefault="001F0A4C" w:rsidP="001F0A4C">
            <w:pPr>
              <w:outlineLvl w:val="1"/>
              <w:rPr>
                <w:rFonts w:eastAsia="Calibri"/>
                <w:sz w:val="25"/>
                <w:szCs w:val="25"/>
              </w:rPr>
            </w:pPr>
            <w:r w:rsidRPr="001F0A4C">
              <w:rPr>
                <w:rFonts w:eastAsia="Calibri"/>
                <w:sz w:val="25"/>
                <w:szCs w:val="25"/>
              </w:rPr>
              <w:t>Государственное учреждение</w:t>
            </w:r>
          </w:p>
          <w:p w14:paraId="5243B453" w14:textId="77777777" w:rsidR="001F0A4C" w:rsidRPr="001F0A4C" w:rsidRDefault="001F0A4C" w:rsidP="001F0A4C">
            <w:pPr>
              <w:outlineLvl w:val="1"/>
              <w:rPr>
                <w:rFonts w:eastAsia="Calibri"/>
                <w:sz w:val="25"/>
                <w:szCs w:val="25"/>
              </w:rPr>
            </w:pPr>
            <w:r w:rsidRPr="001F0A4C">
              <w:rPr>
                <w:rFonts w:eastAsia="Calibri"/>
                <w:sz w:val="25"/>
                <w:szCs w:val="25"/>
              </w:rPr>
              <w:t>образования «Могилевское областное</w:t>
            </w:r>
          </w:p>
          <w:p w14:paraId="0948C682" w14:textId="77777777" w:rsidR="001F0A4C" w:rsidRDefault="001F0A4C" w:rsidP="001F0A4C">
            <w:pPr>
              <w:outlineLvl w:val="1"/>
              <w:rPr>
                <w:rFonts w:eastAsia="Calibri"/>
                <w:sz w:val="25"/>
                <w:szCs w:val="25"/>
              </w:rPr>
            </w:pPr>
            <w:r w:rsidRPr="001F0A4C">
              <w:rPr>
                <w:rFonts w:eastAsia="Calibri"/>
                <w:sz w:val="25"/>
                <w:szCs w:val="25"/>
              </w:rPr>
              <w:t>кадетское училище имени Героя Советского Союза Евгения Николаенко»</w:t>
            </w:r>
          </w:p>
          <w:p w14:paraId="5C87412A" w14:textId="16A31426" w:rsidR="00C6100A" w:rsidRPr="00AC2597" w:rsidRDefault="00C6100A" w:rsidP="001F0A4C">
            <w:pPr>
              <w:outlineLvl w:val="1"/>
              <w:rPr>
                <w:rFonts w:eastAsia="Calibri"/>
                <w:sz w:val="25"/>
                <w:szCs w:val="25"/>
              </w:rPr>
            </w:pPr>
            <w:r w:rsidRPr="00AC2597">
              <w:rPr>
                <w:rFonts w:eastAsia="Calibri"/>
                <w:sz w:val="25"/>
                <w:szCs w:val="25"/>
              </w:rPr>
              <w:t xml:space="preserve"> _______________ </w:t>
            </w:r>
            <w:r>
              <w:rPr>
                <w:rFonts w:eastAsia="Calibri"/>
                <w:sz w:val="25"/>
                <w:szCs w:val="25"/>
              </w:rPr>
              <w:t>______________</w:t>
            </w:r>
          </w:p>
          <w:p w14:paraId="4BDBD880" w14:textId="37367111" w:rsidR="00C6100A" w:rsidRPr="00AC2597" w:rsidRDefault="00C6100A" w:rsidP="00AC518B">
            <w:pPr>
              <w:autoSpaceDE w:val="0"/>
              <w:autoSpaceDN w:val="0"/>
              <w:jc w:val="both"/>
              <w:outlineLvl w:val="1"/>
              <w:rPr>
                <w:bCs/>
                <w:sz w:val="25"/>
                <w:szCs w:val="25"/>
              </w:rPr>
            </w:pPr>
            <w:r w:rsidRPr="00AC2597">
              <w:rPr>
                <w:bCs/>
                <w:sz w:val="25"/>
                <w:szCs w:val="25"/>
              </w:rPr>
              <w:t xml:space="preserve"> «</w:t>
            </w:r>
            <w:r w:rsidR="00796899">
              <w:rPr>
                <w:bCs/>
                <w:sz w:val="25"/>
                <w:szCs w:val="25"/>
                <w:lang w:val="en-US"/>
              </w:rPr>
              <w:t>0</w:t>
            </w:r>
            <w:r w:rsidR="001F0A4C">
              <w:rPr>
                <w:bCs/>
                <w:sz w:val="25"/>
                <w:szCs w:val="25"/>
              </w:rPr>
              <w:t>8</w:t>
            </w:r>
            <w:r w:rsidRPr="00AC2597">
              <w:rPr>
                <w:bCs/>
                <w:sz w:val="25"/>
                <w:szCs w:val="25"/>
              </w:rPr>
              <w:t xml:space="preserve">» </w:t>
            </w:r>
            <w:r w:rsidR="00312065">
              <w:rPr>
                <w:bCs/>
                <w:sz w:val="25"/>
                <w:szCs w:val="25"/>
              </w:rPr>
              <w:t>ию</w:t>
            </w:r>
            <w:r w:rsidR="00796899">
              <w:rPr>
                <w:bCs/>
                <w:sz w:val="25"/>
                <w:szCs w:val="25"/>
              </w:rPr>
              <w:t>л</w:t>
            </w:r>
            <w:r w:rsidR="00312065">
              <w:rPr>
                <w:bCs/>
                <w:sz w:val="25"/>
                <w:szCs w:val="25"/>
              </w:rPr>
              <w:t>я</w:t>
            </w:r>
            <w:r w:rsidRPr="00AC2597">
              <w:rPr>
                <w:bCs/>
                <w:sz w:val="25"/>
                <w:szCs w:val="25"/>
              </w:rPr>
              <w:t xml:space="preserve"> 2026 года</w:t>
            </w:r>
          </w:p>
        </w:tc>
        <w:tc>
          <w:tcPr>
            <w:tcW w:w="4644" w:type="dxa"/>
          </w:tcPr>
          <w:p w14:paraId="4C0D8416" w14:textId="77777777" w:rsidR="00C6100A" w:rsidRPr="00AC2597" w:rsidRDefault="00C6100A" w:rsidP="00AC518B">
            <w:pPr>
              <w:autoSpaceDE w:val="0"/>
              <w:autoSpaceDN w:val="0"/>
              <w:jc w:val="both"/>
              <w:outlineLvl w:val="1"/>
              <w:rPr>
                <w:bCs/>
                <w:sz w:val="25"/>
                <w:szCs w:val="25"/>
              </w:rPr>
            </w:pPr>
            <w:r w:rsidRPr="00AC2597">
              <w:rPr>
                <w:bCs/>
                <w:sz w:val="25"/>
                <w:szCs w:val="25"/>
              </w:rPr>
              <w:t>УТВЕРЖДАЮ</w:t>
            </w:r>
          </w:p>
          <w:p w14:paraId="3D9114D0" w14:textId="77777777" w:rsidR="00C6100A" w:rsidRPr="00AC2597" w:rsidRDefault="00C6100A" w:rsidP="00AC518B">
            <w:pPr>
              <w:autoSpaceDE w:val="0"/>
              <w:autoSpaceDN w:val="0"/>
              <w:outlineLvl w:val="1"/>
              <w:rPr>
                <w:bCs/>
                <w:sz w:val="25"/>
                <w:szCs w:val="25"/>
              </w:rPr>
            </w:pPr>
            <w:r w:rsidRPr="00AC2597">
              <w:rPr>
                <w:bCs/>
                <w:sz w:val="25"/>
                <w:szCs w:val="25"/>
              </w:rPr>
              <w:t xml:space="preserve">Директор </w:t>
            </w:r>
          </w:p>
          <w:p w14:paraId="01D83AB8" w14:textId="77777777" w:rsidR="00C6100A" w:rsidRPr="00AC2597" w:rsidRDefault="00C6100A" w:rsidP="00AC518B">
            <w:pPr>
              <w:autoSpaceDE w:val="0"/>
              <w:autoSpaceDN w:val="0"/>
              <w:outlineLvl w:val="1"/>
              <w:rPr>
                <w:bCs/>
                <w:sz w:val="25"/>
                <w:szCs w:val="25"/>
              </w:rPr>
            </w:pPr>
            <w:r w:rsidRPr="00AC2597">
              <w:rPr>
                <w:bCs/>
                <w:sz w:val="25"/>
                <w:szCs w:val="25"/>
              </w:rPr>
              <w:t>Общества с ограниченной ответственностью</w:t>
            </w:r>
          </w:p>
          <w:p w14:paraId="5F515F70" w14:textId="77777777" w:rsidR="00C6100A" w:rsidRPr="00AC2597" w:rsidRDefault="00C6100A" w:rsidP="00AC518B">
            <w:pPr>
              <w:autoSpaceDE w:val="0"/>
              <w:autoSpaceDN w:val="0"/>
              <w:outlineLvl w:val="1"/>
              <w:rPr>
                <w:bCs/>
                <w:sz w:val="25"/>
                <w:szCs w:val="25"/>
              </w:rPr>
            </w:pPr>
            <w:r w:rsidRPr="00AC2597">
              <w:rPr>
                <w:bCs/>
                <w:sz w:val="25"/>
                <w:szCs w:val="25"/>
              </w:rPr>
              <w:t>«СтройИнженерГрупп»</w:t>
            </w:r>
          </w:p>
          <w:p w14:paraId="2636D1E0" w14:textId="77777777" w:rsidR="00C6100A" w:rsidRDefault="00C6100A" w:rsidP="00AC518B">
            <w:pPr>
              <w:autoSpaceDE w:val="0"/>
              <w:autoSpaceDN w:val="0"/>
              <w:jc w:val="both"/>
              <w:outlineLvl w:val="1"/>
              <w:rPr>
                <w:bCs/>
                <w:sz w:val="25"/>
                <w:szCs w:val="25"/>
              </w:rPr>
            </w:pPr>
          </w:p>
          <w:p w14:paraId="78D8EFC3" w14:textId="77777777" w:rsidR="001F0A4C" w:rsidRPr="003C6367" w:rsidRDefault="001F0A4C" w:rsidP="00AC518B">
            <w:pPr>
              <w:autoSpaceDE w:val="0"/>
              <w:autoSpaceDN w:val="0"/>
              <w:jc w:val="both"/>
              <w:outlineLvl w:val="1"/>
              <w:rPr>
                <w:bCs/>
                <w:sz w:val="25"/>
                <w:szCs w:val="25"/>
              </w:rPr>
            </w:pPr>
          </w:p>
          <w:p w14:paraId="201E40C4" w14:textId="77777777" w:rsidR="00C6100A" w:rsidRPr="00AC2597" w:rsidRDefault="00C6100A" w:rsidP="00AC518B">
            <w:pPr>
              <w:autoSpaceDE w:val="0"/>
              <w:autoSpaceDN w:val="0"/>
              <w:jc w:val="both"/>
              <w:outlineLvl w:val="1"/>
              <w:rPr>
                <w:bCs/>
                <w:sz w:val="25"/>
                <w:szCs w:val="25"/>
              </w:rPr>
            </w:pPr>
            <w:r w:rsidRPr="00AC2597">
              <w:rPr>
                <w:bCs/>
                <w:sz w:val="25"/>
                <w:szCs w:val="25"/>
              </w:rPr>
              <w:t>_________________ О.И. Мазина</w:t>
            </w:r>
          </w:p>
          <w:p w14:paraId="43A75022" w14:textId="13A76A1C" w:rsidR="00C6100A" w:rsidRPr="00AC2597" w:rsidRDefault="00C6100A" w:rsidP="00AC518B">
            <w:pPr>
              <w:autoSpaceDE w:val="0"/>
              <w:autoSpaceDN w:val="0"/>
              <w:jc w:val="both"/>
              <w:outlineLvl w:val="1"/>
              <w:rPr>
                <w:bCs/>
                <w:sz w:val="25"/>
                <w:szCs w:val="25"/>
              </w:rPr>
            </w:pPr>
            <w:r w:rsidRPr="00AC2597">
              <w:rPr>
                <w:bCs/>
                <w:sz w:val="25"/>
                <w:szCs w:val="25"/>
              </w:rPr>
              <w:t>«</w:t>
            </w:r>
            <w:r w:rsidR="00796899">
              <w:rPr>
                <w:bCs/>
                <w:sz w:val="25"/>
                <w:szCs w:val="25"/>
              </w:rPr>
              <w:t>0</w:t>
            </w:r>
            <w:r w:rsidR="001F0A4C">
              <w:rPr>
                <w:bCs/>
                <w:sz w:val="25"/>
                <w:szCs w:val="25"/>
              </w:rPr>
              <w:t>8</w:t>
            </w:r>
            <w:r w:rsidRPr="00AC2597">
              <w:rPr>
                <w:bCs/>
                <w:sz w:val="25"/>
                <w:szCs w:val="25"/>
              </w:rPr>
              <w:t xml:space="preserve">» </w:t>
            </w:r>
            <w:r w:rsidR="00312065">
              <w:rPr>
                <w:bCs/>
                <w:sz w:val="25"/>
                <w:szCs w:val="25"/>
              </w:rPr>
              <w:t>ию</w:t>
            </w:r>
            <w:r w:rsidR="00796899">
              <w:rPr>
                <w:bCs/>
                <w:sz w:val="25"/>
                <w:szCs w:val="25"/>
              </w:rPr>
              <w:t>л</w:t>
            </w:r>
            <w:r w:rsidR="00312065">
              <w:rPr>
                <w:bCs/>
                <w:sz w:val="25"/>
                <w:szCs w:val="25"/>
              </w:rPr>
              <w:t>я</w:t>
            </w:r>
            <w:r w:rsidRPr="00AC2597">
              <w:rPr>
                <w:bCs/>
                <w:sz w:val="25"/>
                <w:szCs w:val="25"/>
              </w:rPr>
              <w:t xml:space="preserve"> 2026 года</w:t>
            </w:r>
          </w:p>
        </w:tc>
      </w:tr>
    </w:tbl>
    <w:p w14:paraId="360BD712" w14:textId="77777777" w:rsidR="00E02403" w:rsidRDefault="00E02403"/>
    <w:p w14:paraId="505FD626" w14:textId="77777777" w:rsidR="00E02403" w:rsidRPr="00E02403" w:rsidRDefault="00E02403" w:rsidP="00E02403">
      <w:pPr>
        <w:ind w:right="-2"/>
        <w:jc w:val="center"/>
        <w:rPr>
          <w:b/>
          <w:bCs/>
          <w:sz w:val="27"/>
          <w:szCs w:val="27"/>
          <w:lang w:bidi="ru-RU"/>
        </w:rPr>
      </w:pPr>
      <w:r w:rsidRPr="00E02403">
        <w:rPr>
          <w:b/>
          <w:bCs/>
          <w:sz w:val="27"/>
          <w:szCs w:val="27"/>
          <w:lang w:bidi="ru-RU"/>
        </w:rPr>
        <w:t>ЗАЯВКА</w:t>
      </w:r>
    </w:p>
    <w:p w14:paraId="44BF1165" w14:textId="4115FA7C" w:rsidR="00312065" w:rsidRPr="00AC4841" w:rsidRDefault="00E02403" w:rsidP="003C6367">
      <w:pPr>
        <w:autoSpaceDE w:val="0"/>
        <w:autoSpaceDN w:val="0"/>
        <w:adjustRightInd w:val="0"/>
        <w:ind w:left="284" w:right="284"/>
        <w:jc w:val="both"/>
        <w:rPr>
          <w:b/>
          <w:color w:val="000000"/>
          <w:sz w:val="26"/>
          <w:szCs w:val="26"/>
        </w:rPr>
      </w:pPr>
      <w:r w:rsidRPr="00AC4841">
        <w:rPr>
          <w:b/>
          <w:sz w:val="26"/>
          <w:szCs w:val="26"/>
          <w:lang w:bidi="ru-RU"/>
        </w:rPr>
        <w:t>о предоставлении сведений в целях изучения конъюнктуры рынка при проведении процедуры государственной закупки из одного источника</w:t>
      </w:r>
      <w:r w:rsidR="00312065" w:rsidRPr="00AC4841">
        <w:rPr>
          <w:b/>
          <w:sz w:val="26"/>
          <w:szCs w:val="26"/>
          <w:lang w:bidi="ru-RU"/>
        </w:rPr>
        <w:t>:</w:t>
      </w:r>
      <w:r w:rsidRPr="00AC4841">
        <w:rPr>
          <w:b/>
          <w:sz w:val="26"/>
          <w:szCs w:val="26"/>
          <w:lang w:bidi="ru-RU"/>
        </w:rPr>
        <w:t xml:space="preserve"> </w:t>
      </w:r>
      <w:r w:rsidR="001F0A4C" w:rsidRPr="00AC4841">
        <w:rPr>
          <w:b/>
          <w:sz w:val="26"/>
          <w:szCs w:val="26"/>
          <w:lang w:bidi="ru-RU"/>
        </w:rPr>
        <w:t>«Выполнение строительно-монтажных работ на объекте: «Текущий ремонт кровли учебного корпуса ГУО "Могилевское областное кадетское училище имени Героя Советского Союза Евгения Николаенко</w:t>
      </w:r>
      <w:proofErr w:type="gramStart"/>
      <w:r w:rsidR="001F0A4C" w:rsidRPr="00AC4841">
        <w:rPr>
          <w:b/>
          <w:sz w:val="26"/>
          <w:szCs w:val="26"/>
          <w:lang w:bidi="ru-RU"/>
        </w:rPr>
        <w:t xml:space="preserve">",   </w:t>
      </w:r>
      <w:proofErr w:type="gramEnd"/>
      <w:r w:rsidR="001F0A4C" w:rsidRPr="00AC4841">
        <w:rPr>
          <w:b/>
          <w:sz w:val="26"/>
          <w:szCs w:val="26"/>
          <w:lang w:bidi="ru-RU"/>
        </w:rPr>
        <w:t xml:space="preserve">                 </w:t>
      </w:r>
      <w:r w:rsidR="001F0A4C" w:rsidRPr="00AC4841">
        <w:rPr>
          <w:b/>
          <w:color w:val="FFFFFF"/>
          <w:sz w:val="26"/>
          <w:szCs w:val="26"/>
          <w:lang w:bidi="ru-RU"/>
        </w:rPr>
        <w:t>111111111111111111111</w:t>
      </w:r>
      <w:r w:rsidR="001F0A4C" w:rsidRPr="00AC4841">
        <w:rPr>
          <w:b/>
          <w:sz w:val="26"/>
          <w:szCs w:val="26"/>
          <w:lang w:bidi="ru-RU"/>
        </w:rPr>
        <w:t>г. Могилев, ул. Космонавтов, 41А</w:t>
      </w:r>
    </w:p>
    <w:p w14:paraId="38174CBC" w14:textId="65B8BF6B" w:rsidR="008B3C9E" w:rsidRPr="00FB144F" w:rsidRDefault="008B3C9E" w:rsidP="003C6367">
      <w:pPr>
        <w:autoSpaceDE w:val="0"/>
        <w:autoSpaceDN w:val="0"/>
        <w:adjustRightInd w:val="0"/>
        <w:ind w:left="284" w:right="284"/>
        <w:jc w:val="both"/>
        <w:rPr>
          <w:b/>
          <w:bCs/>
        </w:rPr>
      </w:pPr>
      <w:r w:rsidRPr="00FB144F">
        <w:t>Для проведения процедуры государственной закупки из одного источника, выбранной</w:t>
      </w:r>
      <w:r w:rsidR="004C048C" w:rsidRPr="00FB144F">
        <w:t xml:space="preserve"> </w:t>
      </w:r>
      <w:r w:rsidRPr="00FB144F">
        <w:t>в соответствии с п.</w:t>
      </w:r>
      <w:r w:rsidR="000D676B">
        <w:t>7</w:t>
      </w:r>
      <w:r w:rsidRPr="00FB144F">
        <w:t xml:space="preserve"> Приложения к Закону</w:t>
      </w:r>
      <w:r w:rsidR="00133AD6" w:rsidRPr="00FB144F">
        <w:t xml:space="preserve"> </w:t>
      </w:r>
      <w:r w:rsidR="008B2BA3" w:rsidRPr="00FB144F">
        <w:t>Республики Беларусь «О государственных закупках товаров (работ, услуг)» от 13.07.2012 № 419-З</w:t>
      </w:r>
      <w:r w:rsidR="000D676B">
        <w:t>, в связи с несостоявшейся государственной закуп</w:t>
      </w:r>
      <w:r w:rsidR="00B02C32">
        <w:t xml:space="preserve">кой </w:t>
      </w:r>
      <w:r w:rsidR="006D7412">
        <w:t xml:space="preserve">в форме </w:t>
      </w:r>
      <w:r w:rsidR="00F3538A" w:rsidRPr="00F3538A">
        <w:t xml:space="preserve">запроса ценовых предложений </w:t>
      </w:r>
      <w:r w:rsidR="00796899" w:rsidRPr="00796899">
        <w:t>RQ2026062</w:t>
      </w:r>
      <w:r w:rsidR="001F0A4C">
        <w:t>9</w:t>
      </w:r>
      <w:r w:rsidR="00796899" w:rsidRPr="00796899">
        <w:t>3</w:t>
      </w:r>
      <w:r w:rsidR="001F0A4C">
        <w:t>82076</w:t>
      </w:r>
      <w:r w:rsidR="006D7412">
        <w:t>,</w:t>
      </w:r>
      <w:r w:rsidR="003C6367">
        <w:t xml:space="preserve"> </w:t>
      </w:r>
      <w:r w:rsidR="00796899" w:rsidRPr="00796899">
        <w:rPr>
          <w:color w:val="FFFFFF"/>
        </w:rPr>
        <w:t>111111111</w:t>
      </w:r>
      <w:r w:rsidRPr="00FB144F">
        <w:t>просим</w:t>
      </w:r>
      <w:r w:rsidR="0020553E" w:rsidRPr="00FB144F">
        <w:t xml:space="preserve"> </w:t>
      </w:r>
      <w:proofErr w:type="gramStart"/>
      <w:r w:rsidRPr="00FB144F">
        <w:t>предоставить</w:t>
      </w:r>
      <w:r w:rsidR="00233600">
        <w:t xml:space="preserve"> </w:t>
      </w:r>
      <w:r w:rsidR="008459C5">
        <w:t xml:space="preserve"> </w:t>
      </w:r>
      <w:r w:rsidRPr="00FB144F">
        <w:t>коммерческие</w:t>
      </w:r>
      <w:proofErr w:type="gramEnd"/>
      <w:r w:rsidR="006D7412">
        <w:t xml:space="preserve">  </w:t>
      </w:r>
      <w:proofErr w:type="gramStart"/>
      <w:r w:rsidRPr="00FB144F">
        <w:t>предложения</w:t>
      </w:r>
      <w:r w:rsidR="00D670B4" w:rsidRPr="00FB144F">
        <w:t xml:space="preserve"> </w:t>
      </w:r>
      <w:r w:rsidR="00233600">
        <w:rPr>
          <w:color w:val="FFFFFF" w:themeColor="background1"/>
        </w:rPr>
        <w:t xml:space="preserve"> </w:t>
      </w:r>
      <w:r w:rsidRPr="00FB144F">
        <w:t>согласно</w:t>
      </w:r>
      <w:proofErr w:type="gramEnd"/>
      <w:r w:rsidR="00400B11">
        <w:t xml:space="preserve"> </w:t>
      </w:r>
      <w:r w:rsidRPr="00FB144F">
        <w:t>Приглашению</w:t>
      </w:r>
    </w:p>
    <w:p w14:paraId="70E79924" w14:textId="77777777" w:rsidR="00B55AB2" w:rsidRDefault="006B12CF" w:rsidP="007D3F6D">
      <w:pPr>
        <w:pStyle w:val="newncpi"/>
        <w:spacing w:before="180"/>
        <w:ind w:right="424"/>
        <w:jc w:val="center"/>
        <w:rPr>
          <w:b/>
        </w:rPr>
      </w:pPr>
      <w:r>
        <w:rPr>
          <w:b/>
        </w:rPr>
        <w:t>I. ПРИГЛАШЕНИЕ</w:t>
      </w:r>
    </w:p>
    <w:tbl>
      <w:tblPr>
        <w:tblW w:w="4880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64"/>
        <w:gridCol w:w="5238"/>
      </w:tblGrid>
      <w:tr w:rsidR="00B55AB2" w14:paraId="3C77E5C5" w14:textId="77777777" w:rsidTr="00BB64EA">
        <w:tc>
          <w:tcPr>
            <w:tcW w:w="226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EAF9E7" w14:textId="77777777" w:rsidR="00B55AB2" w:rsidRPr="00CF1B9F" w:rsidRDefault="006B12CF">
            <w:pPr>
              <w:jc w:val="center"/>
              <w:rPr>
                <w:color w:val="000000"/>
              </w:rPr>
            </w:pPr>
            <w:r w:rsidRPr="00CF1B9F">
              <w:rPr>
                <w:color w:val="000000"/>
              </w:rPr>
              <w:t>Вид процедуры закупки</w:t>
            </w:r>
          </w:p>
        </w:tc>
        <w:tc>
          <w:tcPr>
            <w:tcW w:w="2740" w:type="pct"/>
            <w:gridSpan w:val="2"/>
            <w:tcMar>
              <w:top w:w="85" w:type="dxa"/>
              <w:left w:w="75" w:type="dxa"/>
              <w:bottom w:w="85" w:type="dxa"/>
              <w:right w:w="85" w:type="dxa"/>
            </w:tcMar>
          </w:tcPr>
          <w:p w14:paraId="74820E9F" w14:textId="77777777" w:rsidR="00B55AB2" w:rsidRPr="00CF1B9F" w:rsidRDefault="006B12CF">
            <w:pPr>
              <w:jc w:val="center"/>
              <w:rPr>
                <w:color w:val="000000"/>
              </w:rPr>
            </w:pPr>
            <w:r w:rsidRPr="00CF1B9F">
              <w:t>Процедура закупки из одного источника</w:t>
            </w:r>
            <w:r w:rsidR="002F7CC3" w:rsidRPr="00CF1B9F">
              <w:t xml:space="preserve"> на ЭТП</w:t>
            </w:r>
          </w:p>
        </w:tc>
      </w:tr>
      <w:tr w:rsidR="00B55AB2" w14:paraId="1A9B50CE" w14:textId="77777777" w:rsidTr="00BB64EA">
        <w:tc>
          <w:tcPr>
            <w:tcW w:w="5000" w:type="pct"/>
            <w:gridSpan w:val="3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5EB681B8" w14:textId="77777777" w:rsidR="00B55AB2" w:rsidRPr="00CF1B9F" w:rsidRDefault="006B12CF">
            <w:pPr>
              <w:jc w:val="center"/>
              <w:rPr>
                <w:b/>
                <w:color w:val="000000"/>
              </w:rPr>
            </w:pPr>
            <w:r w:rsidRPr="00CF1B9F">
              <w:rPr>
                <w:b/>
                <w:color w:val="000000"/>
              </w:rPr>
              <w:t>Сведения о заказчике</w:t>
            </w:r>
          </w:p>
        </w:tc>
      </w:tr>
      <w:tr w:rsidR="001F0A4C" w14:paraId="55552748" w14:textId="77777777" w:rsidTr="007B0C73">
        <w:trPr>
          <w:trHeight w:val="1341"/>
        </w:trPr>
        <w:tc>
          <w:tcPr>
            <w:tcW w:w="2260" w:type="pct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5377A3F6" w14:textId="77777777" w:rsidR="001F0A4C" w:rsidRDefault="001F0A4C" w:rsidP="001F0A4C">
            <w:pPr>
              <w:rPr>
                <w:color w:val="000000"/>
              </w:rPr>
            </w:pPr>
            <w:r>
              <w:rPr>
                <w:color w:val="000000"/>
              </w:rPr>
              <w:t>Полное 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2E24F6A7" w14:textId="77777777" w:rsidR="001F0A4C" w:rsidRDefault="001F0A4C" w:rsidP="001F0A4C">
            <w:pPr>
              <w:ind w:right="312"/>
              <w:contextualSpacing/>
            </w:pPr>
            <w:r w:rsidRPr="00660776">
              <w:t>Государственно</w:t>
            </w:r>
            <w:r>
              <w:t>е</w:t>
            </w:r>
            <w:r w:rsidRPr="00660776">
              <w:t xml:space="preserve"> учреждени</w:t>
            </w:r>
            <w:r>
              <w:t xml:space="preserve">е </w:t>
            </w:r>
            <w:r w:rsidRPr="00660776">
              <w:t>образования «Могилевское областное</w:t>
            </w:r>
            <w:r>
              <w:t xml:space="preserve"> </w:t>
            </w:r>
            <w:r w:rsidRPr="00660776">
              <w:t xml:space="preserve">кадетское училище имени Героя Советского Союза </w:t>
            </w:r>
          </w:p>
          <w:p w14:paraId="2FD9E5E4" w14:textId="5B173A29" w:rsidR="001F0A4C" w:rsidRPr="009462DA" w:rsidRDefault="001F0A4C" w:rsidP="001F0A4C">
            <w:pPr>
              <w:ind w:right="312"/>
              <w:contextualSpacing/>
            </w:pPr>
            <w:r w:rsidRPr="00660776">
              <w:t>Евгения Николаенко»</w:t>
            </w:r>
          </w:p>
        </w:tc>
      </w:tr>
      <w:tr w:rsidR="001F0A4C" w14:paraId="5979B902" w14:textId="77777777" w:rsidTr="007B0C73">
        <w:tc>
          <w:tcPr>
            <w:tcW w:w="2260" w:type="pct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3ED0CBA0" w14:textId="77777777" w:rsidR="001F0A4C" w:rsidRDefault="001F0A4C" w:rsidP="001F0A4C">
            <w:pPr>
              <w:rPr>
                <w:color w:val="000000"/>
              </w:rPr>
            </w:pPr>
            <w:r>
              <w:rPr>
                <w:color w:val="000000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6B208420" w14:textId="35449D49" w:rsidR="001F0A4C" w:rsidRPr="009462DA" w:rsidRDefault="001F0A4C" w:rsidP="001F0A4C">
            <w:r w:rsidRPr="0090592F">
              <w:t xml:space="preserve">Республика Беларусь, </w:t>
            </w:r>
            <w:r w:rsidRPr="00660776">
              <w:t xml:space="preserve">212015, г. </w:t>
            </w:r>
            <w:proofErr w:type="gramStart"/>
            <w:r w:rsidRPr="00660776">
              <w:t xml:space="preserve">Могилев, </w:t>
            </w:r>
            <w:r>
              <w:t xml:space="preserve">  </w:t>
            </w:r>
            <w:proofErr w:type="gramEnd"/>
            <w:r>
              <w:t xml:space="preserve">                 </w:t>
            </w:r>
            <w:r w:rsidRPr="00660776">
              <w:t>ул. Космонавтов, 41а</w:t>
            </w:r>
          </w:p>
        </w:tc>
      </w:tr>
      <w:tr w:rsidR="001F0A4C" w14:paraId="1307184B" w14:textId="77777777" w:rsidTr="007B0C73">
        <w:tc>
          <w:tcPr>
            <w:tcW w:w="2260" w:type="pct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2DBB6575" w14:textId="77777777" w:rsidR="001F0A4C" w:rsidRDefault="001F0A4C" w:rsidP="001F0A4C">
            <w:pPr>
              <w:rPr>
                <w:color w:val="000000"/>
              </w:rPr>
            </w:pPr>
            <w:r>
              <w:t>Учетный номер плательщика (при наличии)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09300A48" w14:textId="1943D96E" w:rsidR="001F0A4C" w:rsidRPr="009462DA" w:rsidRDefault="001F0A4C" w:rsidP="001F0A4C">
            <w:r w:rsidRPr="00660776">
              <w:rPr>
                <w:color w:val="000000"/>
              </w:rPr>
              <w:t>790152598</w:t>
            </w:r>
          </w:p>
        </w:tc>
      </w:tr>
      <w:tr w:rsidR="00B55AB2" w14:paraId="15B073C9" w14:textId="77777777" w:rsidTr="00BB64EA">
        <w:tc>
          <w:tcPr>
            <w:tcW w:w="5000" w:type="pct"/>
            <w:gridSpan w:val="3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123BA833" w14:textId="77777777" w:rsidR="00B55AB2" w:rsidRDefault="006B12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 об организаторе</w:t>
            </w:r>
          </w:p>
        </w:tc>
      </w:tr>
      <w:tr w:rsidR="00B55AB2" w14:paraId="21259927" w14:textId="77777777" w:rsidTr="00BB64EA">
        <w:tc>
          <w:tcPr>
            <w:tcW w:w="2260" w:type="pct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2D56B5E5" w14:textId="77777777" w:rsidR="00B55AB2" w:rsidRDefault="006B12CF">
            <w:pPr>
              <w:rPr>
                <w:color w:val="000000"/>
              </w:rPr>
            </w:pPr>
            <w:r>
              <w:rPr>
                <w:color w:val="000000"/>
              </w:rPr>
              <w:t>Полное наименование</w:t>
            </w:r>
          </w:p>
        </w:tc>
        <w:tc>
          <w:tcPr>
            <w:tcW w:w="2740" w:type="pct"/>
            <w:gridSpan w:val="2"/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728CDDCB" w14:textId="77777777" w:rsidR="00B55AB2" w:rsidRDefault="006B12CF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«СтройИнженерГрупп»</w:t>
            </w:r>
          </w:p>
        </w:tc>
      </w:tr>
      <w:tr w:rsidR="00B55AB2" w14:paraId="20B2B030" w14:textId="77777777" w:rsidTr="00BB64EA">
        <w:tc>
          <w:tcPr>
            <w:tcW w:w="2260" w:type="pct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3A712FEE" w14:textId="77777777" w:rsidR="00B55AB2" w:rsidRDefault="006B12CF">
            <w:pPr>
              <w:rPr>
                <w:color w:val="000000"/>
              </w:rPr>
            </w:pPr>
            <w:r>
              <w:t>Место нахождения</w:t>
            </w:r>
          </w:p>
        </w:tc>
        <w:tc>
          <w:tcPr>
            <w:tcW w:w="2740" w:type="pct"/>
            <w:gridSpan w:val="2"/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2348913C" w14:textId="77777777" w:rsidR="00B55AB2" w:rsidRDefault="006B12CF">
            <w:r>
              <w:t>212022, Республика Беларусь, г. Могилев,</w:t>
            </w:r>
          </w:p>
          <w:p w14:paraId="31F8611F" w14:textId="77777777" w:rsidR="00B55AB2" w:rsidRDefault="006B12CF">
            <w:pPr>
              <w:rPr>
                <w:color w:val="000000"/>
              </w:rPr>
            </w:pPr>
            <w:r>
              <w:t xml:space="preserve">ул. Лазаренко,47, </w:t>
            </w:r>
            <w:proofErr w:type="spellStart"/>
            <w:r>
              <w:t>каб</w:t>
            </w:r>
            <w:proofErr w:type="spellEnd"/>
            <w:r>
              <w:t>. 9</w:t>
            </w:r>
          </w:p>
        </w:tc>
      </w:tr>
      <w:tr w:rsidR="00B55AB2" w14:paraId="51A767DF" w14:textId="77777777" w:rsidTr="00C6100A">
        <w:trPr>
          <w:trHeight w:val="219"/>
        </w:trPr>
        <w:tc>
          <w:tcPr>
            <w:tcW w:w="2260" w:type="pct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021DF7AF" w14:textId="77777777" w:rsidR="00B55AB2" w:rsidRDefault="006B12CF">
            <w:r>
              <w:t xml:space="preserve">Учетный номер плательщика </w:t>
            </w:r>
          </w:p>
        </w:tc>
        <w:tc>
          <w:tcPr>
            <w:tcW w:w="2740" w:type="pct"/>
            <w:gridSpan w:val="2"/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52B3AAAC" w14:textId="79603BC5" w:rsidR="00233600" w:rsidRDefault="006B12CF" w:rsidP="00C6100A">
            <w:r>
              <w:t>791031030</w:t>
            </w:r>
            <w:r w:rsidR="00C6100A">
              <w:t xml:space="preserve"> </w:t>
            </w:r>
          </w:p>
        </w:tc>
      </w:tr>
      <w:tr w:rsidR="00B55AB2" w14:paraId="64921B3F" w14:textId="77777777" w:rsidTr="00BB64EA">
        <w:tc>
          <w:tcPr>
            <w:tcW w:w="5000" w:type="pct"/>
            <w:gridSpan w:val="3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1E48A942" w14:textId="77777777" w:rsidR="00B55AB2" w:rsidRDefault="006B12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 о процедуре закупки из одного источника</w:t>
            </w:r>
          </w:p>
        </w:tc>
      </w:tr>
      <w:tr w:rsidR="00B55AB2" w14:paraId="29628D34" w14:textId="77777777" w:rsidTr="00BB64EA">
        <w:tc>
          <w:tcPr>
            <w:tcW w:w="2260" w:type="pct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542C2AA9" w14:textId="77777777" w:rsidR="00B55AB2" w:rsidRDefault="006B12CF">
            <w:r>
              <w:t>Дата истечения срока для подготовки и подачи предложений</w:t>
            </w:r>
          </w:p>
        </w:tc>
        <w:tc>
          <w:tcPr>
            <w:tcW w:w="2740" w:type="pct"/>
            <w:gridSpan w:val="2"/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3D6D6904" w14:textId="22B839FC" w:rsidR="00B55AB2" w:rsidRDefault="006D7412" w:rsidP="008A3190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до </w:t>
            </w:r>
            <w:r w:rsidR="00312065">
              <w:rPr>
                <w:b/>
              </w:rPr>
              <w:t>2</w:t>
            </w:r>
            <w:r>
              <w:rPr>
                <w:b/>
              </w:rPr>
              <w:t>4</w:t>
            </w:r>
            <w:r w:rsidR="00CF1B9F">
              <w:rPr>
                <w:b/>
              </w:rPr>
              <w:t>.</w:t>
            </w:r>
            <w:r>
              <w:rPr>
                <w:b/>
              </w:rPr>
              <w:t xml:space="preserve">00 </w:t>
            </w:r>
            <w:r w:rsidR="00F3538A">
              <w:rPr>
                <w:b/>
              </w:rPr>
              <w:t>0</w:t>
            </w:r>
            <w:r w:rsidR="001F0A4C">
              <w:rPr>
                <w:b/>
              </w:rPr>
              <w:t>9</w:t>
            </w:r>
            <w:r w:rsidR="00021B1B">
              <w:rPr>
                <w:b/>
              </w:rPr>
              <w:t>.</w:t>
            </w:r>
            <w:r w:rsidR="00CF1B9F">
              <w:rPr>
                <w:b/>
              </w:rPr>
              <w:t>0</w:t>
            </w:r>
            <w:r w:rsidR="00F3538A">
              <w:rPr>
                <w:b/>
              </w:rPr>
              <w:t>7</w:t>
            </w:r>
            <w:r w:rsidR="00A9552D">
              <w:rPr>
                <w:b/>
              </w:rPr>
              <w:t>.202</w:t>
            </w:r>
            <w:r w:rsidR="00CF1B9F">
              <w:rPr>
                <w:b/>
              </w:rPr>
              <w:t>6</w:t>
            </w:r>
            <w:r w:rsidR="0075511C" w:rsidRPr="0075511C">
              <w:rPr>
                <w:b/>
              </w:rPr>
              <w:t xml:space="preserve"> г.</w:t>
            </w:r>
          </w:p>
        </w:tc>
      </w:tr>
      <w:tr w:rsidR="00B55AB2" w14:paraId="4DC76F0E" w14:textId="77777777" w:rsidTr="00BB64EA">
        <w:tc>
          <w:tcPr>
            <w:tcW w:w="2260" w:type="pct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44CFDA0F" w14:textId="77777777" w:rsidR="00B55AB2" w:rsidRDefault="006B12CF">
            <w:pPr>
              <w:spacing w:before="100" w:beforeAutospacing="1" w:after="100" w:afterAutospacing="1"/>
            </w:pPr>
            <w:r>
              <w:lastRenderedPageBreak/>
              <w:t>Порядок подачи предложений</w:t>
            </w:r>
          </w:p>
        </w:tc>
        <w:tc>
          <w:tcPr>
            <w:tcW w:w="2740" w:type="pct"/>
            <w:gridSpan w:val="2"/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74ED46F1" w14:textId="77777777" w:rsidR="001B5D12" w:rsidRDefault="00196228" w:rsidP="000E4264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Предложения </w:t>
            </w:r>
            <w:r w:rsidR="000E4264">
              <w:rPr>
                <w:rFonts w:eastAsia="Calibri"/>
                <w:lang w:eastAsia="en-US"/>
              </w:rPr>
              <w:t xml:space="preserve">разместить на электронной торговой площадке </w:t>
            </w:r>
            <w:r w:rsidR="000E4264" w:rsidRPr="000E4264">
              <w:rPr>
                <w:rFonts w:eastAsia="Calibri"/>
                <w:lang w:eastAsia="en-US"/>
              </w:rPr>
              <w:t>https://goszakupki.by/</w:t>
            </w:r>
          </w:p>
        </w:tc>
      </w:tr>
      <w:tr w:rsidR="001F0A4C" w14:paraId="22868986" w14:textId="77777777" w:rsidTr="00BB64EA">
        <w:tc>
          <w:tcPr>
            <w:tcW w:w="2260" w:type="pct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76FC4E50" w14:textId="77777777" w:rsidR="001F0A4C" w:rsidRDefault="001F0A4C" w:rsidP="001F0A4C">
            <w: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02D003F9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b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b/>
                <w:sz w:val="22"/>
                <w:szCs w:val="22"/>
                <w:lang w:bidi="ru-RU"/>
              </w:rPr>
              <w:t>1.В соответствии с пунктом 2 статьи 16 Закона Республики Беларусь от 13.07.2012 № 419-3 «О государственных закупках товаров (работ, услуг)»</w:t>
            </w:r>
            <w:r w:rsidRPr="00A9716E">
              <w:rPr>
                <w:sz w:val="22"/>
                <w:szCs w:val="22"/>
              </w:rPr>
              <w:t xml:space="preserve"> </w:t>
            </w:r>
            <w:r w:rsidRPr="00A9716E">
              <w:rPr>
                <w:rFonts w:eastAsia="Calibri"/>
                <w:b/>
                <w:sz w:val="22"/>
                <w:szCs w:val="22"/>
                <w:lang w:bidi="ru-RU"/>
              </w:rPr>
              <w:t>(с изменениями и дополнениями) (далее - Закон) к участникам предъявляются следующие требования:</w:t>
            </w:r>
          </w:p>
          <w:p w14:paraId="013512C6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1.1. 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закупки.</w:t>
            </w:r>
          </w:p>
          <w:p w14:paraId="6C1DD997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i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i/>
                <w:sz w:val="22"/>
                <w:szCs w:val="22"/>
                <w:lang w:bidi="ru-RU"/>
              </w:rPr>
              <w:t xml:space="preserve"> В подтверждение данного требования участнику необходимо предоставить копию свидетельства о государственной регистрации юридического лица или индивидуального предпринимателя, либо аналогичный документ, выданный уполномоченным органом (организацией) страны регистрации.</w:t>
            </w:r>
          </w:p>
          <w:p w14:paraId="503159C0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iCs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iCs/>
                <w:sz w:val="22"/>
                <w:szCs w:val="22"/>
                <w:lang w:bidi="ru-RU"/>
              </w:rPr>
              <w:t>1.2. соответствие дополнительным требованиям к участникам, если такие требования установлены Заказчиком (Организатором), в том числе в части опыта работы и (или) опыта исполнения договоров, заключаемых в соответствующей области деятельности, технической оснащенности, финансовых и иных возможностей, необходимых для исполнения договора;</w:t>
            </w:r>
          </w:p>
          <w:p w14:paraId="104CF57E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1.3.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</w:t>
            </w:r>
            <w:r w:rsidRPr="00A9716E">
              <w:rPr>
                <w:sz w:val="22"/>
                <w:szCs w:val="22"/>
              </w:rPr>
              <w:t xml:space="preserve"> </w:t>
            </w:r>
            <w:r w:rsidRPr="00A9716E">
              <w:rPr>
                <w:rFonts w:eastAsia="Calibri"/>
                <w:sz w:val="22"/>
                <w:szCs w:val="22"/>
                <w:lang w:bidi="ru-RU"/>
              </w:rPr>
              <w:t>на дату подачи предложения.</w:t>
            </w:r>
          </w:p>
          <w:p w14:paraId="737294F9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 xml:space="preserve">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</w:t>
            </w:r>
          </w:p>
          <w:p w14:paraId="0DCA0920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i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i/>
                <w:sz w:val="22"/>
                <w:szCs w:val="22"/>
                <w:lang w:bidi="ru-RU"/>
              </w:rPr>
              <w:t xml:space="preserve">Соответствие данному требованию подтверждается: </w:t>
            </w:r>
          </w:p>
          <w:p w14:paraId="1ACCBD0F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i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i/>
                <w:sz w:val="22"/>
                <w:szCs w:val="22"/>
                <w:lang w:bidi="ru-RU"/>
              </w:rPr>
              <w:t xml:space="preserve">-в отношении участников, являющихся резидентами, –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</w:t>
            </w:r>
            <w:r w:rsidRPr="00A9716E">
              <w:rPr>
                <w:rFonts w:eastAsia="Calibri"/>
                <w:i/>
                <w:sz w:val="22"/>
                <w:szCs w:val="22"/>
                <w:lang w:bidi="ru-RU"/>
              </w:rPr>
              <w:lastRenderedPageBreak/>
              <w:t>число месяца, в котором осуществляется рассмотрение предложения (заключается договор при проведении процедуры закупки из одного источника), а в случае отсутствия информации на указанную дату – на первое число месяца, предшествующего месяцу, в котором осуществляется рассмотрение предложения (заключается договор при проведении процедуры закупки из одного источника);</w:t>
            </w:r>
          </w:p>
          <w:p w14:paraId="3B7DB746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i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i/>
                <w:sz w:val="22"/>
                <w:szCs w:val="22"/>
                <w:lang w:bidi="ru-RU"/>
              </w:rPr>
              <w:t>-участниками, не являющимися резидентами, –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(заключения договора при проведении процедуры закупки из одного источника), и заявлением с указанием последней отчетной даты.</w:t>
            </w:r>
          </w:p>
          <w:p w14:paraId="60ECD590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1.4. юридическое или физическое лицо, в том числе индивидуальный предприниматель, не должно быть включено в список поставщиков (подрядчиков, исполнителей), временно не допускаемых к участию в процедурах государственных закупок на дату подачи предложения.</w:t>
            </w:r>
          </w:p>
          <w:p w14:paraId="78C9ED0B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1.5. юридическое или физическое лицо, в том числе индивидуальный предприниматель, с учетом положений статьи 16</w:t>
            </w:r>
            <w:r w:rsidRPr="00A9716E">
              <w:rPr>
                <w:rFonts w:eastAsia="Calibri"/>
                <w:sz w:val="22"/>
                <w:szCs w:val="22"/>
                <w:vertAlign w:val="superscript"/>
                <w:lang w:bidi="ru-RU"/>
              </w:rPr>
              <w:t>1</w:t>
            </w:r>
            <w:r w:rsidRPr="00A9716E">
              <w:rPr>
                <w:rFonts w:eastAsia="Calibri"/>
                <w:sz w:val="22"/>
                <w:szCs w:val="22"/>
                <w:lang w:bidi="ru-RU"/>
              </w:rPr>
              <w:t xml:space="preserve"> Закона не должно быть аффилировано с заказчиком, организатором.</w:t>
            </w:r>
          </w:p>
          <w:p w14:paraId="7597C93C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1.6.</w:t>
            </w:r>
            <w:r w:rsidRPr="00A9716E">
              <w:rPr>
                <w:sz w:val="22"/>
                <w:szCs w:val="22"/>
              </w:rPr>
              <w:t xml:space="preserve"> </w:t>
            </w:r>
            <w:r w:rsidRPr="00A9716E">
              <w:rPr>
                <w:rFonts w:eastAsia="Calibri"/>
                <w:sz w:val="22"/>
                <w:szCs w:val="22"/>
                <w:lang w:bidi="ru-RU"/>
              </w:rPr>
              <w:t>юридическое или физическое лицо, в том числе индивидуальный предприниматель, являющееся участником-победителем, с учетом положений статьи 16</w:t>
            </w:r>
            <w:r w:rsidRPr="00A9716E">
              <w:rPr>
                <w:rFonts w:eastAsia="Calibri"/>
                <w:sz w:val="22"/>
                <w:szCs w:val="22"/>
                <w:vertAlign w:val="superscript"/>
                <w:lang w:bidi="ru-RU"/>
              </w:rPr>
              <w:t>1</w:t>
            </w:r>
            <w:r w:rsidRPr="00A9716E">
              <w:rPr>
                <w:rFonts w:eastAsia="Calibri"/>
                <w:sz w:val="22"/>
                <w:szCs w:val="22"/>
                <w:lang w:bidi="ru-RU"/>
              </w:rPr>
              <w:t xml:space="preserve"> настоящего Закона не должно быть аффилировано со всеми другими участниками (а если предмет государственной закупки разделен на части (лоты) – с участниками по той же части (лоту)), допущенными к оценке и сравнению предложений (к торгам при проведении электронного аукциона);</w:t>
            </w:r>
          </w:p>
          <w:p w14:paraId="5B1007F1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1.7.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      </w:r>
          </w:p>
          <w:p w14:paraId="110DA037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 xml:space="preserve"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</w:t>
            </w:r>
            <w:r w:rsidRPr="00A9716E">
              <w:rPr>
                <w:rFonts w:eastAsia="Calibri"/>
                <w:sz w:val="22"/>
                <w:szCs w:val="22"/>
                <w:lang w:bidi="ru-RU"/>
              </w:rPr>
              <w:lastRenderedPageBreak/>
              <w:t>предусмотренных в рамках такого мероприятия, при приобретении работ (услуг) по реализации этого мероприятия;</w:t>
            </w:r>
          </w:p>
          <w:p w14:paraId="52C81487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1.8. 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14:paraId="60C861DF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1.9. 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14:paraId="025F9842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1.10. 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14:paraId="2860D333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trike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1.11. в отношении юридического лица или индивидуального предпринимателя не должно быть возбуждено производство по делу о банкротстве;</w:t>
            </w:r>
          </w:p>
          <w:p w14:paraId="2593205A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1.12. 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</w:t>
            </w:r>
            <w:r w:rsidRPr="00A9716E">
              <w:rPr>
                <w:sz w:val="22"/>
                <w:szCs w:val="22"/>
              </w:rPr>
              <w:t xml:space="preserve"> </w:t>
            </w:r>
            <w:r w:rsidRPr="00A9716E">
              <w:rPr>
                <w:rFonts w:eastAsia="Calibri"/>
                <w:sz w:val="22"/>
                <w:szCs w:val="22"/>
                <w:lang w:bidi="ru-RU"/>
              </w:rPr>
              <w:t>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14:paraId="184CD87E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1.13.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(если предмет закупки имеет отношение к товарным знакам и знакам обслуживания)</w:t>
            </w:r>
          </w:p>
          <w:p w14:paraId="571A0B4D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 xml:space="preserve">Если предлагаемые в процедуре государственной закупки товары (работы, услуги) имеют товарные знаки и знаки обслуживания, участник подтверждает, что обладает правомочиями на реализацию таких товаров (выполнение работ, оказание услуг), являющихся предметом государственной закупки, с целью соответствия требованию, предусмотренному </w:t>
            </w:r>
            <w:proofErr w:type="spellStart"/>
            <w:r w:rsidRPr="00A9716E">
              <w:rPr>
                <w:rFonts w:eastAsia="Calibri"/>
                <w:sz w:val="22"/>
                <w:szCs w:val="22"/>
                <w:lang w:bidi="ru-RU"/>
              </w:rPr>
              <w:t>абз</w:t>
            </w:r>
            <w:proofErr w:type="spellEnd"/>
            <w:r w:rsidRPr="00A9716E">
              <w:rPr>
                <w:rFonts w:eastAsia="Calibri"/>
                <w:sz w:val="22"/>
                <w:szCs w:val="22"/>
                <w:lang w:bidi="ru-RU"/>
              </w:rPr>
              <w:t>. 13 п. 2 ст. 16 Закона № 419-З. Если при реализации товаров (выполнении работ, оказании услуг) товарные знаки и знаки обслуживания не используются, участник указывает данные сведения в заявлении при подаче своего предложения на участие в процедуре государственной закупки.</w:t>
            </w:r>
          </w:p>
          <w:p w14:paraId="1D306549" w14:textId="77777777" w:rsidR="001F0A4C" w:rsidRPr="00A9716E" w:rsidRDefault="001F0A4C" w:rsidP="001F0A4C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9716E">
              <w:rPr>
                <w:sz w:val="22"/>
                <w:szCs w:val="22"/>
              </w:rPr>
              <w:t>Соответствие требованиям, указанным в пунктах 1.2,1.3,1.5-1.11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64AA72F7" w14:textId="77777777" w:rsidR="001F0A4C" w:rsidRPr="00A9716E" w:rsidRDefault="001F0A4C" w:rsidP="001F0A4C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9716E">
              <w:rPr>
                <w:sz w:val="22"/>
                <w:szCs w:val="22"/>
              </w:rPr>
              <w:t xml:space="preserve">Соответствие требованию, указанному в пункте 1.4, подтверждается заявлением </w:t>
            </w:r>
            <w:r w:rsidRPr="00A9716E">
              <w:rPr>
                <w:b/>
                <w:sz w:val="22"/>
                <w:szCs w:val="22"/>
              </w:rPr>
              <w:t>участника-победителя</w:t>
            </w:r>
            <w:r w:rsidRPr="00A9716E">
              <w:rPr>
                <w:sz w:val="22"/>
                <w:szCs w:val="22"/>
              </w:rPr>
              <w:t xml:space="preserve"> не позднее трех рабочих дней со дня уведомления участников о выборе участника-победителя по форме, установленной регламентом оператора электронной торговой площадки.</w:t>
            </w:r>
          </w:p>
          <w:p w14:paraId="7A095893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contextualSpacing/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 xml:space="preserve">В случаях, установленных законодательными актами, </w:t>
            </w:r>
            <w:r w:rsidRPr="00A9716E">
              <w:rPr>
                <w:rFonts w:eastAsia="Calibri"/>
                <w:sz w:val="22"/>
                <w:szCs w:val="22"/>
                <w:lang w:bidi="ru-RU"/>
              </w:rPr>
              <w:lastRenderedPageBreak/>
              <w:t>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№419-З.</w:t>
            </w:r>
          </w:p>
          <w:p w14:paraId="5398005A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contextualSpacing/>
              <w:jc w:val="both"/>
              <w:rPr>
                <w:rFonts w:eastAsia="Calibri"/>
                <w:bCs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Совместное участия в процедуре государственной закупки нескольких лиц подтверждается заявлением участника по форме, установленной регламентом оператора электронной торговой площадки</w:t>
            </w:r>
            <w:r w:rsidRPr="00A9716E">
              <w:rPr>
                <w:rFonts w:eastAsia="Calibri"/>
                <w:b/>
                <w:sz w:val="22"/>
                <w:szCs w:val="22"/>
                <w:lang w:bidi="ru-RU"/>
              </w:rPr>
              <w:t xml:space="preserve">. </w:t>
            </w:r>
            <w:r w:rsidRPr="00A9716E">
              <w:rPr>
                <w:rFonts w:eastAsia="Calibri"/>
                <w:bCs/>
                <w:sz w:val="22"/>
                <w:szCs w:val="22"/>
                <w:lang w:bidi="ru-RU"/>
              </w:rPr>
              <w:t>Соответствие требованиям к участникам, установленным п.1.2-1.11,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холдинга.</w:t>
            </w:r>
          </w:p>
          <w:p w14:paraId="09526DC4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contextualSpacing/>
              <w:jc w:val="both"/>
              <w:rPr>
                <w:rFonts w:eastAsia="Calibri"/>
                <w:b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b/>
                <w:sz w:val="22"/>
                <w:szCs w:val="22"/>
                <w:lang w:bidi="ru-RU"/>
              </w:rPr>
              <w:t>2. К участникам процедур государственных закупок независимо от предмета государственной закупки устанавливаются следующие дополнительные требования:</w:t>
            </w:r>
          </w:p>
          <w:p w14:paraId="3A49AF5A" w14:textId="77777777" w:rsidR="001F0A4C" w:rsidRPr="00A9716E" w:rsidRDefault="001F0A4C" w:rsidP="001F0A4C">
            <w:pPr>
              <w:widowControl w:val="0"/>
              <w:shd w:val="clear" w:color="auto" w:fill="FFFFFF"/>
              <w:tabs>
                <w:tab w:val="left" w:pos="741"/>
              </w:tabs>
              <w:contextualSpacing/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A9716E">
              <w:rPr>
                <w:rFonts w:eastAsia="Calibri"/>
                <w:sz w:val="22"/>
                <w:szCs w:val="22"/>
                <w:lang w:bidi="ru-RU"/>
              </w:rPr>
              <w:t>Участник процедуры государственной закупки (физическое лицо, индивидуальный предприниматель) предоставляет заявление о том, что:</w:t>
            </w:r>
          </w:p>
          <w:p w14:paraId="37D8DD8C" w14:textId="77777777" w:rsidR="001F0A4C" w:rsidRPr="00A9716E" w:rsidRDefault="001F0A4C" w:rsidP="001F0A4C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9716E">
              <w:rPr>
                <w:sz w:val="22"/>
                <w:szCs w:val="22"/>
              </w:rPr>
              <w:t>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14:paraId="15B81323" w14:textId="77777777" w:rsidR="001F0A4C" w:rsidRPr="00A9716E" w:rsidRDefault="001F0A4C" w:rsidP="001F0A4C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9716E">
              <w:rPr>
                <w:sz w:val="22"/>
                <w:szCs w:val="22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14:paraId="51C2DFEF" w14:textId="77777777" w:rsidR="001F0A4C" w:rsidRPr="00A9716E" w:rsidRDefault="001F0A4C" w:rsidP="001F0A4C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9716E">
              <w:rPr>
                <w:sz w:val="22"/>
                <w:szCs w:val="22"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14:paraId="3C15B2D5" w14:textId="77777777" w:rsidR="001F0A4C" w:rsidRPr="00A9716E" w:rsidRDefault="001F0A4C" w:rsidP="001F0A4C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9716E">
              <w:rPr>
                <w:sz w:val="22"/>
                <w:szCs w:val="22"/>
              </w:rPr>
              <w:t xml:space="preserve">юридическое лицо не должно считаться подвергавшимся административному взысканию за административное правонарушение, предусмотренное </w:t>
            </w:r>
            <w:r w:rsidRPr="00A9716E">
              <w:rPr>
                <w:sz w:val="22"/>
                <w:szCs w:val="22"/>
              </w:rPr>
              <w:lastRenderedPageBreak/>
              <w:t>в статье 24.59 Кодекса Республики Беларусь об административных правонарушениях;</w:t>
            </w:r>
          </w:p>
          <w:p w14:paraId="277A7B82" w14:textId="77777777" w:rsidR="001F0A4C" w:rsidRPr="00A9716E" w:rsidRDefault="001F0A4C" w:rsidP="001F0A4C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9716E">
              <w:rPr>
                <w:sz w:val="22"/>
                <w:szCs w:val="22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20E0F3CF" w14:textId="77777777" w:rsidR="001F0A4C" w:rsidRPr="00A9716E" w:rsidRDefault="001F0A4C" w:rsidP="001F0A4C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9716E">
              <w:rPr>
                <w:sz w:val="22"/>
                <w:szCs w:val="22"/>
              </w:rPr>
              <w:t>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70F60DE9" w14:textId="77777777" w:rsidR="001F0A4C" w:rsidRPr="00A9716E" w:rsidRDefault="001F0A4C" w:rsidP="001F0A4C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9716E">
              <w:rPr>
                <w:sz w:val="22"/>
                <w:szCs w:val="22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деятельности;</w:t>
            </w:r>
          </w:p>
          <w:p w14:paraId="2A8088F3" w14:textId="77777777" w:rsidR="001F0A4C" w:rsidRPr="00A9716E" w:rsidRDefault="001F0A4C" w:rsidP="001F0A4C">
            <w:pPr>
              <w:pStyle w:val="Other0"/>
              <w:tabs>
                <w:tab w:val="left" w:pos="460"/>
              </w:tabs>
              <w:contextualSpacing/>
              <w:jc w:val="both"/>
              <w:rPr>
                <w:rFonts w:eastAsia="Calibri" w:cs="Times New Roman"/>
                <w:b w:val="0"/>
                <w:bCs w:val="0"/>
                <w:i/>
                <w:sz w:val="22"/>
                <w:szCs w:val="22"/>
                <w:lang w:bidi="ru-RU"/>
              </w:rPr>
            </w:pPr>
            <w:r w:rsidRPr="00A9716E">
              <w:rPr>
                <w:rFonts w:eastAsia="Calibri" w:cs="Times New Roman"/>
                <w:b w:val="0"/>
                <w:bCs w:val="0"/>
                <w:i/>
                <w:sz w:val="22"/>
                <w:szCs w:val="22"/>
                <w:lang w:bidi="ru-RU"/>
              </w:rPr>
              <w:t>Соответствие требованиям, установленным п. 2, подтверждается заявлением участника по форме, установленной регламентом оператора электронной торговой площадки</w:t>
            </w:r>
          </w:p>
          <w:p w14:paraId="20129BEF" w14:textId="77777777" w:rsidR="001F0A4C" w:rsidRPr="00A9716E" w:rsidRDefault="001F0A4C" w:rsidP="001F0A4C">
            <w:pPr>
              <w:pStyle w:val="Other0"/>
              <w:tabs>
                <w:tab w:val="left" w:pos="741"/>
              </w:tabs>
              <w:contextualSpacing/>
              <w:jc w:val="both"/>
              <w:rPr>
                <w:rFonts w:cs="Times New Roman"/>
                <w:bCs w:val="0"/>
                <w:sz w:val="22"/>
                <w:szCs w:val="22"/>
                <w:lang w:bidi="ru-RU"/>
              </w:rPr>
            </w:pPr>
            <w:r>
              <w:rPr>
                <w:rFonts w:cs="Times New Roman"/>
                <w:bCs w:val="0"/>
                <w:sz w:val="22"/>
                <w:szCs w:val="22"/>
                <w:lang w:bidi="ru-RU"/>
              </w:rPr>
              <w:t>3</w:t>
            </w:r>
            <w:r w:rsidRPr="00A9716E">
              <w:rPr>
                <w:rFonts w:cs="Times New Roman"/>
                <w:bCs w:val="0"/>
                <w:sz w:val="22"/>
                <w:szCs w:val="22"/>
                <w:lang w:bidi="ru-RU"/>
              </w:rPr>
              <w:t>.Участник предоставляет следующие документы:</w:t>
            </w:r>
          </w:p>
          <w:p w14:paraId="04F4E882" w14:textId="77777777" w:rsidR="001F0A4C" w:rsidRPr="00A9716E" w:rsidRDefault="001F0A4C" w:rsidP="001F0A4C">
            <w:pPr>
              <w:tabs>
                <w:tab w:val="left" w:pos="509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3</w:t>
            </w:r>
            <w:r w:rsidRPr="00A9716E">
              <w:rPr>
                <w:sz w:val="22"/>
                <w:szCs w:val="22"/>
              </w:rPr>
              <w:t>.1</w:t>
            </w:r>
            <w:r w:rsidRPr="00A9716E">
              <w:rPr>
                <w:sz w:val="22"/>
                <w:szCs w:val="22"/>
                <w:lang w:bidi="ru-RU"/>
              </w:rPr>
              <w:t>. Коммерческое предложение, содержащее:</w:t>
            </w:r>
          </w:p>
          <w:p w14:paraId="42887E0C" w14:textId="77777777" w:rsidR="001F0A4C" w:rsidRPr="00A9716E" w:rsidRDefault="001F0A4C" w:rsidP="001F0A4C">
            <w:pPr>
              <w:tabs>
                <w:tab w:val="left" w:pos="509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bidi="ru-RU"/>
              </w:rPr>
            </w:pPr>
            <w:r w:rsidRPr="00A9716E">
              <w:rPr>
                <w:sz w:val="22"/>
                <w:szCs w:val="22"/>
                <w:lang w:bidi="ru-RU"/>
              </w:rPr>
              <w:t>- сведения об участнике;</w:t>
            </w:r>
          </w:p>
          <w:p w14:paraId="09585C64" w14:textId="77777777" w:rsidR="001F0A4C" w:rsidRPr="00A9716E" w:rsidRDefault="001F0A4C" w:rsidP="001F0A4C">
            <w:pPr>
              <w:tabs>
                <w:tab w:val="left" w:pos="509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bidi="ru-RU"/>
              </w:rPr>
            </w:pPr>
            <w:r w:rsidRPr="00A9716E">
              <w:rPr>
                <w:sz w:val="22"/>
                <w:szCs w:val="22"/>
                <w:lang w:bidi="ru-RU"/>
              </w:rPr>
              <w:t xml:space="preserve">- стоимость выполнения работ; </w:t>
            </w:r>
          </w:p>
          <w:p w14:paraId="1DDD2D7D" w14:textId="77777777" w:rsidR="001F0A4C" w:rsidRPr="00A9716E" w:rsidRDefault="001F0A4C" w:rsidP="001F0A4C">
            <w:pPr>
              <w:tabs>
                <w:tab w:val="left" w:pos="509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bidi="ru-RU"/>
              </w:rPr>
            </w:pPr>
            <w:r w:rsidRPr="00A9716E">
              <w:rPr>
                <w:sz w:val="22"/>
                <w:szCs w:val="22"/>
                <w:lang w:bidi="ru-RU"/>
              </w:rPr>
              <w:t xml:space="preserve">- сроки выполнения работ; </w:t>
            </w:r>
          </w:p>
          <w:p w14:paraId="4926E0FD" w14:textId="77777777" w:rsidR="001F0A4C" w:rsidRPr="00A9716E" w:rsidRDefault="001F0A4C" w:rsidP="001F0A4C">
            <w:pPr>
              <w:tabs>
                <w:tab w:val="left" w:pos="509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bidi="ru-RU"/>
              </w:rPr>
            </w:pPr>
            <w:r w:rsidRPr="00A9716E">
              <w:rPr>
                <w:sz w:val="22"/>
                <w:szCs w:val="22"/>
                <w:lang w:bidi="ru-RU"/>
              </w:rPr>
              <w:t>- условия оплаты;</w:t>
            </w:r>
          </w:p>
          <w:p w14:paraId="739215CF" w14:textId="77777777" w:rsidR="001F0A4C" w:rsidRPr="00A9716E" w:rsidRDefault="001F0A4C" w:rsidP="001F0A4C">
            <w:pPr>
              <w:tabs>
                <w:tab w:val="left" w:pos="509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bidi="ru-RU"/>
              </w:rPr>
            </w:pPr>
            <w:r w:rsidRPr="00A9716E">
              <w:rPr>
                <w:sz w:val="22"/>
                <w:szCs w:val="22"/>
                <w:lang w:bidi="ru-RU"/>
              </w:rPr>
              <w:t xml:space="preserve">-гарантийные обязательства. </w:t>
            </w:r>
          </w:p>
          <w:p w14:paraId="465BA67A" w14:textId="77777777" w:rsidR="001F0A4C" w:rsidRPr="00A9716E" w:rsidRDefault="001F0A4C" w:rsidP="001F0A4C">
            <w:pPr>
              <w:contextualSpacing/>
              <w:jc w:val="both"/>
              <w:rPr>
                <w:sz w:val="22"/>
                <w:szCs w:val="22"/>
                <w:lang w:bidi="ru-RU"/>
              </w:rPr>
            </w:pPr>
            <w:r>
              <w:rPr>
                <w:bCs/>
                <w:sz w:val="22"/>
                <w:szCs w:val="22"/>
                <w:lang w:bidi="ru-RU"/>
              </w:rPr>
              <w:t>3</w:t>
            </w:r>
            <w:r w:rsidRPr="00A9716E">
              <w:rPr>
                <w:sz w:val="22"/>
                <w:szCs w:val="22"/>
                <w:lang w:bidi="ru-RU"/>
              </w:rPr>
              <w:t>.</w:t>
            </w:r>
            <w:r w:rsidRPr="00A9716E">
              <w:rPr>
                <w:bCs/>
                <w:sz w:val="22"/>
                <w:szCs w:val="22"/>
                <w:lang w:bidi="ru-RU"/>
              </w:rPr>
              <w:t>2</w:t>
            </w:r>
            <w:r w:rsidRPr="00A9716E">
              <w:rPr>
                <w:sz w:val="22"/>
                <w:szCs w:val="22"/>
                <w:lang w:bidi="ru-RU"/>
              </w:rPr>
              <w:t xml:space="preserve">. Заявление, подтверждающее принятие условий процедуры закупки и подписание договора в редакции заказчика; </w:t>
            </w:r>
          </w:p>
          <w:p w14:paraId="4E2943D0" w14:textId="2D8A2258" w:rsidR="001F0A4C" w:rsidRPr="00A9716E" w:rsidRDefault="001F0A4C" w:rsidP="001F0A4C">
            <w:pPr>
              <w:contextualSpacing/>
              <w:jc w:val="both"/>
              <w:rPr>
                <w:sz w:val="22"/>
                <w:szCs w:val="22"/>
                <w:lang w:bidi="ru-RU"/>
              </w:rPr>
            </w:pPr>
            <w:r>
              <w:rPr>
                <w:bCs/>
                <w:sz w:val="22"/>
                <w:szCs w:val="22"/>
                <w:lang w:bidi="ru-RU"/>
              </w:rPr>
              <w:t>3</w:t>
            </w:r>
            <w:r w:rsidRPr="00A9716E">
              <w:rPr>
                <w:sz w:val="22"/>
                <w:szCs w:val="22"/>
                <w:lang w:bidi="ru-RU"/>
              </w:rPr>
              <w:t>.</w:t>
            </w:r>
            <w:r>
              <w:rPr>
                <w:sz w:val="22"/>
                <w:szCs w:val="22"/>
                <w:lang w:bidi="ru-RU"/>
              </w:rPr>
              <w:t>3</w:t>
            </w:r>
            <w:r w:rsidRPr="00A9716E">
              <w:rPr>
                <w:sz w:val="22"/>
                <w:szCs w:val="22"/>
                <w:lang w:bidi="ru-RU"/>
              </w:rPr>
              <w:t xml:space="preserve">. График строительства (производства работ), по форме согласно Постановлению Совета Министров Республики Беларусь от </w:t>
            </w:r>
            <w:proofErr w:type="gramStart"/>
            <w:r w:rsidRPr="00A9716E">
              <w:rPr>
                <w:sz w:val="22"/>
                <w:szCs w:val="22"/>
                <w:lang w:bidi="ru-RU"/>
              </w:rPr>
              <w:t>18.11.2011  №</w:t>
            </w:r>
            <w:proofErr w:type="gramEnd"/>
            <w:r w:rsidRPr="00A9716E">
              <w:rPr>
                <w:sz w:val="22"/>
                <w:szCs w:val="22"/>
                <w:lang w:bidi="ru-RU"/>
              </w:rPr>
              <w:t xml:space="preserve"> 1553;</w:t>
            </w:r>
          </w:p>
          <w:p w14:paraId="201B7129" w14:textId="6A5ADB52" w:rsidR="001F0A4C" w:rsidRPr="00A9716E" w:rsidRDefault="001F0A4C" w:rsidP="001F0A4C">
            <w:pPr>
              <w:contextualSpacing/>
              <w:jc w:val="both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3.</w:t>
            </w:r>
            <w:r>
              <w:rPr>
                <w:sz w:val="22"/>
                <w:szCs w:val="22"/>
                <w:lang w:bidi="ru-RU"/>
              </w:rPr>
              <w:t>4</w:t>
            </w:r>
            <w:r w:rsidRPr="00A9716E">
              <w:rPr>
                <w:sz w:val="22"/>
                <w:szCs w:val="22"/>
                <w:lang w:bidi="ru-RU"/>
              </w:rPr>
              <w:t>. График платежей по форме согласно Постановлению Совета Министров Республики Беларусь от 18.11.2011 № 1553;</w:t>
            </w:r>
          </w:p>
          <w:p w14:paraId="57D0E944" w14:textId="2969518F" w:rsidR="001F0A4C" w:rsidRPr="00A9716E" w:rsidRDefault="001F0A4C" w:rsidP="001F0A4C">
            <w:pPr>
              <w:contextualSpacing/>
              <w:jc w:val="both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3</w:t>
            </w:r>
            <w:r w:rsidRPr="00A9716E">
              <w:rPr>
                <w:sz w:val="22"/>
                <w:szCs w:val="22"/>
                <w:lang w:bidi="ru-RU"/>
              </w:rPr>
              <w:t>.</w:t>
            </w:r>
            <w:r>
              <w:rPr>
                <w:sz w:val="22"/>
                <w:szCs w:val="22"/>
                <w:lang w:bidi="ru-RU"/>
              </w:rPr>
              <w:t>5</w:t>
            </w:r>
            <w:r w:rsidRPr="00A9716E">
              <w:rPr>
                <w:sz w:val="22"/>
                <w:szCs w:val="22"/>
                <w:lang w:bidi="ru-RU"/>
              </w:rPr>
              <w:t>. Обоснование и расчет цены предложения в соответствии Положением о порядке формирования неизменной договорной (контрактной) цены на выполнение строительных, специальных, монтажных, пусконаладочных работ, утвержденного Постановлением Совета Министров Республики Беларусь от 18.11.2011   № 1553 (в редакции постановления Совета Министров Республики Беларусь 15.05.2025 № 266);</w:t>
            </w:r>
          </w:p>
          <w:p w14:paraId="0491B876" w14:textId="3BEF315F" w:rsidR="001F0A4C" w:rsidRPr="00A9716E" w:rsidRDefault="001F0A4C" w:rsidP="001F0A4C">
            <w:pPr>
              <w:contextualSpacing/>
              <w:jc w:val="both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3</w:t>
            </w:r>
            <w:r w:rsidRPr="00A9716E">
              <w:rPr>
                <w:sz w:val="22"/>
                <w:szCs w:val="22"/>
                <w:lang w:bidi="ru-RU"/>
              </w:rPr>
              <w:t>.</w:t>
            </w:r>
            <w:r>
              <w:rPr>
                <w:sz w:val="22"/>
                <w:szCs w:val="22"/>
                <w:lang w:bidi="ru-RU"/>
              </w:rPr>
              <w:t>6</w:t>
            </w:r>
            <w:r w:rsidRPr="00A9716E">
              <w:rPr>
                <w:sz w:val="22"/>
                <w:szCs w:val="22"/>
                <w:lang w:bidi="ru-RU"/>
              </w:rPr>
              <w:t>. При изменении цены предложения относительно стартовой стоимости, участник предоставляет информационное письмо об источниках изменения стоимости предложения.</w:t>
            </w:r>
          </w:p>
          <w:p w14:paraId="655E49C7" w14:textId="77777777" w:rsidR="001F0A4C" w:rsidRPr="00A9716E" w:rsidRDefault="001F0A4C" w:rsidP="001F0A4C">
            <w:pPr>
              <w:contextualSpacing/>
              <w:jc w:val="both"/>
              <w:rPr>
                <w:i/>
                <w:sz w:val="22"/>
                <w:szCs w:val="22"/>
                <w:lang w:bidi="ru-RU"/>
              </w:rPr>
            </w:pPr>
            <w:r w:rsidRPr="00A9716E">
              <w:rPr>
                <w:i/>
                <w:sz w:val="22"/>
                <w:szCs w:val="22"/>
                <w:lang w:bidi="ru-RU"/>
              </w:rPr>
              <w:t xml:space="preserve">Копии документов заверяются в порядке, установленном Инструкцией по делопроизводству, утвержденной Постановлением Министерства юстиции Республики Беларусь от </w:t>
            </w:r>
            <w:proofErr w:type="gramStart"/>
            <w:r w:rsidRPr="00A9716E">
              <w:rPr>
                <w:i/>
                <w:sz w:val="22"/>
                <w:szCs w:val="22"/>
                <w:lang w:bidi="ru-RU"/>
              </w:rPr>
              <w:t>19.01.2009  №</w:t>
            </w:r>
            <w:proofErr w:type="gramEnd"/>
            <w:r w:rsidRPr="00A9716E">
              <w:rPr>
                <w:i/>
                <w:sz w:val="22"/>
                <w:szCs w:val="22"/>
                <w:lang w:bidi="ru-RU"/>
              </w:rPr>
              <w:t xml:space="preserve"> 4.</w:t>
            </w:r>
          </w:p>
          <w:p w14:paraId="6D4138FF" w14:textId="77777777" w:rsidR="001F0A4C" w:rsidRPr="00A9716E" w:rsidRDefault="001F0A4C" w:rsidP="001F0A4C">
            <w:pPr>
              <w:contextualSpacing/>
              <w:jc w:val="both"/>
              <w:rPr>
                <w:i/>
                <w:sz w:val="22"/>
                <w:szCs w:val="22"/>
                <w:lang w:bidi="ru-RU"/>
              </w:rPr>
            </w:pPr>
            <w:r w:rsidRPr="00A9716E">
              <w:rPr>
                <w:i/>
                <w:sz w:val="22"/>
                <w:szCs w:val="22"/>
                <w:lang w:bidi="ru-RU"/>
              </w:rPr>
              <w:t xml:space="preserve">Все представленные копии документов должны быть подписаны руководителем (уполномоченным лицом </w:t>
            </w:r>
          </w:p>
          <w:p w14:paraId="7A348971" w14:textId="77777777" w:rsidR="001F0A4C" w:rsidRPr="00A9716E" w:rsidRDefault="001F0A4C" w:rsidP="001F0A4C">
            <w:pPr>
              <w:contextualSpacing/>
              <w:jc w:val="both"/>
              <w:rPr>
                <w:i/>
                <w:sz w:val="22"/>
                <w:szCs w:val="22"/>
                <w:lang w:bidi="ru-RU"/>
              </w:rPr>
            </w:pPr>
            <w:r w:rsidRPr="00A9716E">
              <w:rPr>
                <w:i/>
                <w:sz w:val="22"/>
                <w:szCs w:val="22"/>
                <w:lang w:bidi="ru-RU"/>
              </w:rPr>
              <w:t xml:space="preserve">полномочия, которого должны быть подтверждены </w:t>
            </w:r>
          </w:p>
          <w:p w14:paraId="3FA11A9B" w14:textId="4C89A92A" w:rsidR="001F0A4C" w:rsidRPr="00F93B21" w:rsidRDefault="001F0A4C" w:rsidP="001F0A4C">
            <w:pPr>
              <w:contextualSpacing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A9716E">
              <w:rPr>
                <w:sz w:val="22"/>
                <w:szCs w:val="22"/>
                <w:lang w:bidi="ru-RU"/>
              </w:rPr>
              <w:t>Предложения участников, не соответствующие требованиям документации по процедуре закупки, будут отклонены.</w:t>
            </w:r>
          </w:p>
        </w:tc>
      </w:tr>
      <w:tr w:rsidR="00B55AB2" w14:paraId="0957A378" w14:textId="77777777" w:rsidTr="00021B1B">
        <w:trPr>
          <w:trHeight w:val="706"/>
        </w:trPr>
        <w:tc>
          <w:tcPr>
            <w:tcW w:w="2260" w:type="pct"/>
            <w:tcBorders>
              <w:bottom w:val="single" w:sz="4" w:space="0" w:color="auto"/>
            </w:tcBorders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1E568BA9" w14:textId="77777777" w:rsidR="00BB64EA" w:rsidRDefault="006B12CF" w:rsidP="00BB64EA">
            <w:r>
              <w:lastRenderedPageBreak/>
              <w:t>Требование о предоставлении обеспечения исполнения обязательств по договору</w:t>
            </w:r>
          </w:p>
        </w:tc>
        <w:tc>
          <w:tcPr>
            <w:tcW w:w="2740" w:type="pct"/>
            <w:gridSpan w:val="2"/>
            <w:tcBorders>
              <w:bottom w:val="single" w:sz="4" w:space="0" w:color="auto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28AC7123" w14:textId="0DF5F9C3" w:rsidR="009F3AA5" w:rsidRDefault="006B12CF">
            <w:pPr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не требуется</w:t>
            </w:r>
          </w:p>
          <w:p w14:paraId="79388BC9" w14:textId="77777777" w:rsidR="009F3AA5" w:rsidRDefault="009F3AA5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B55AB2" w14:paraId="2C3AB0D9" w14:textId="77777777" w:rsidTr="00BB64EA">
        <w:trPr>
          <w:trHeight w:val="140"/>
        </w:trPr>
        <w:tc>
          <w:tcPr>
            <w:tcW w:w="5000" w:type="pct"/>
            <w:gridSpan w:val="3"/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0226F968" w14:textId="77777777" w:rsidR="00B55AB2" w:rsidRDefault="006B12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 о предмете государственной закупки</w:t>
            </w:r>
          </w:p>
        </w:tc>
      </w:tr>
      <w:tr w:rsidR="00257282" w:rsidRPr="009462DA" w14:paraId="3572E6E4" w14:textId="77777777" w:rsidTr="00B32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629F32CC" w14:textId="010B2C58" w:rsidR="00257282" w:rsidRPr="009462DA" w:rsidRDefault="00257282" w:rsidP="00257282">
            <w:pPr>
              <w:rPr>
                <w:color w:val="000000"/>
              </w:rPr>
            </w:pPr>
            <w:r w:rsidRPr="009462DA">
              <w:rPr>
                <w:color w:val="000000"/>
              </w:rPr>
              <w:t>Наименование товаров (работ, услуг)</w:t>
            </w:r>
          </w:p>
        </w:tc>
        <w:tc>
          <w:tcPr>
            <w:tcW w:w="2707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106CB546" w14:textId="2E95FFD1" w:rsidR="00257282" w:rsidRPr="009462DA" w:rsidRDefault="00257282" w:rsidP="002572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C47799">
              <w:rPr>
                <w:color w:val="000000"/>
              </w:rPr>
              <w:t>екущий ремонт кровли учебного корпуса ГУО "Могилевское областное кадетское училище имени Героя Советского Союза Евгения Николаенко", г. Могилев,</w:t>
            </w:r>
            <w:r>
              <w:rPr>
                <w:color w:val="000000"/>
              </w:rPr>
              <w:t xml:space="preserve"> </w:t>
            </w:r>
            <w:r w:rsidRPr="00C47799">
              <w:rPr>
                <w:color w:val="000000"/>
              </w:rPr>
              <w:t>ул. Космонавтов, 41А</w:t>
            </w:r>
          </w:p>
        </w:tc>
      </w:tr>
      <w:tr w:rsidR="00257282" w:rsidRPr="009462DA" w14:paraId="0BCF2754" w14:textId="77777777" w:rsidTr="00B32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141095F8" w14:textId="16CD42EA" w:rsidR="00257282" w:rsidRPr="009462DA" w:rsidRDefault="00257282" w:rsidP="00257282">
            <w:pPr>
              <w:rPr>
                <w:color w:val="000000"/>
              </w:rPr>
            </w:pPr>
            <w:r w:rsidRPr="009462DA">
              <w:t xml:space="preserve">Код (или несколько </w:t>
            </w:r>
            <w:proofErr w:type="gramStart"/>
            <w:r w:rsidRPr="009462DA">
              <w:t>кодов)по</w:t>
            </w:r>
            <w:proofErr w:type="gramEnd"/>
            <w:r w:rsidRPr="009462DA">
              <w:t> ОКРБ 007-2012 (подвид)</w:t>
            </w:r>
          </w:p>
        </w:tc>
        <w:tc>
          <w:tcPr>
            <w:tcW w:w="2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5B55F61A" w14:textId="41D34874" w:rsidR="00257282" w:rsidRPr="009462DA" w:rsidRDefault="00257282" w:rsidP="00257282">
            <w:pPr>
              <w:rPr>
                <w:color w:val="000000"/>
              </w:rPr>
            </w:pPr>
            <w:r w:rsidRPr="00C47799">
              <w:t>43.91.19.100</w:t>
            </w:r>
          </w:p>
        </w:tc>
      </w:tr>
      <w:tr w:rsidR="00257282" w:rsidRPr="009462DA" w14:paraId="2936D133" w14:textId="77777777" w:rsidTr="0055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252479DD" w14:textId="51C82AB6" w:rsidR="00257282" w:rsidRPr="009462DA" w:rsidRDefault="00257282" w:rsidP="00257282">
            <w:r w:rsidRPr="009462DA">
              <w:t>Наименование (или несколько наименований) в соответствии с ОКРБ 007-2012</w:t>
            </w:r>
          </w:p>
        </w:tc>
        <w:tc>
          <w:tcPr>
            <w:tcW w:w="2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0363DD8B" w14:textId="4401FDB7" w:rsidR="00257282" w:rsidRPr="009462DA" w:rsidRDefault="00257282" w:rsidP="00257282">
            <w:pPr>
              <w:jc w:val="both"/>
              <w:rPr>
                <w:color w:val="000000"/>
              </w:rPr>
            </w:pPr>
            <w:r w:rsidRPr="00C47799">
              <w:rPr>
                <w:color w:val="000000"/>
              </w:rPr>
              <w:t>Работы по установке кровельных покрытий</w:t>
            </w:r>
          </w:p>
        </w:tc>
      </w:tr>
      <w:tr w:rsidR="00257282" w:rsidRPr="009462DA" w14:paraId="6AA1C912" w14:textId="77777777" w:rsidTr="00B32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370451BE" w14:textId="12495C0B" w:rsidR="00257282" w:rsidRPr="009462DA" w:rsidRDefault="00257282" w:rsidP="00257282">
            <w:r w:rsidRPr="009462DA">
              <w:t>Объем (количество)</w:t>
            </w:r>
          </w:p>
        </w:tc>
        <w:tc>
          <w:tcPr>
            <w:tcW w:w="2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3BC0B30D" w14:textId="3A9A52E9" w:rsidR="00257282" w:rsidRPr="009462DA" w:rsidRDefault="00257282" w:rsidP="00257282">
            <w:r>
              <w:t>Условная единица (ед.)</w:t>
            </w:r>
          </w:p>
        </w:tc>
      </w:tr>
      <w:tr w:rsidR="00257282" w:rsidRPr="009462DA" w14:paraId="2A930107" w14:textId="77777777" w:rsidTr="00B32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5BAB9F17" w14:textId="33D58ABE" w:rsidR="00257282" w:rsidRPr="009462DA" w:rsidRDefault="00257282" w:rsidP="00257282">
            <w:r w:rsidRPr="009462DA">
              <w:t>Срок (сроки) поставки товаров (выполнения работ, оказания услуг)</w:t>
            </w:r>
          </w:p>
        </w:tc>
        <w:tc>
          <w:tcPr>
            <w:tcW w:w="2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6203103E" w14:textId="6B3B7034" w:rsidR="00257282" w:rsidRPr="009462DA" w:rsidRDefault="00257282" w:rsidP="00257282">
            <w:pPr>
              <w:jc w:val="both"/>
              <w:rPr>
                <w:b/>
              </w:rPr>
            </w:pPr>
            <w:r>
              <w:rPr>
                <w:color w:val="000000"/>
              </w:rPr>
              <w:t xml:space="preserve">Срок выполнения работ </w:t>
            </w:r>
            <w:r w:rsidRPr="00D45EFD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>25</w:t>
            </w:r>
            <w:r w:rsidRPr="00D45EFD">
              <w:rPr>
                <w:color w:val="000000"/>
              </w:rPr>
              <w:t xml:space="preserve"> календарн</w:t>
            </w:r>
            <w:r>
              <w:rPr>
                <w:color w:val="000000"/>
              </w:rPr>
              <w:t>ых дней с момента подписания сторонами договора строительного подряда</w:t>
            </w:r>
          </w:p>
        </w:tc>
      </w:tr>
      <w:tr w:rsidR="00257282" w:rsidRPr="009462DA" w14:paraId="6BFC9BAF" w14:textId="77777777" w:rsidTr="00E6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649B2F99" w14:textId="2A6041F3" w:rsidR="00257282" w:rsidRPr="009462DA" w:rsidRDefault="00257282" w:rsidP="00257282">
            <w:r w:rsidRPr="009462DA">
              <w:t>Место (места) поставки товаров (выполнения работ, оказания услуг)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307DFA6B" w14:textId="1CCAD9AC" w:rsidR="00257282" w:rsidRPr="009462DA" w:rsidRDefault="00257282" w:rsidP="00257282">
            <w:r w:rsidRPr="00C47799">
              <w:t>г. Могилев, ул. Космонавтов, 41А</w:t>
            </w:r>
          </w:p>
        </w:tc>
      </w:tr>
      <w:tr w:rsidR="00257282" w:rsidRPr="009462DA" w14:paraId="0BBC4F6F" w14:textId="77777777" w:rsidTr="00B32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54ED66FC" w14:textId="762A3C0A" w:rsidR="00257282" w:rsidRPr="009462DA" w:rsidRDefault="00257282" w:rsidP="00257282">
            <w:r>
              <w:t>Предельная</w:t>
            </w:r>
            <w:r w:rsidRPr="009462DA">
              <w:t xml:space="preserve"> стоимость предмета государственной закупки по части (лоту)</w:t>
            </w:r>
          </w:p>
        </w:tc>
        <w:tc>
          <w:tcPr>
            <w:tcW w:w="2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3294A64B" w14:textId="4F6146D5" w:rsidR="00257282" w:rsidRPr="009462DA" w:rsidRDefault="00257282" w:rsidP="00257282">
            <w:pPr>
              <w:jc w:val="both"/>
              <w:rPr>
                <w:color w:val="000000"/>
              </w:rPr>
            </w:pPr>
            <w:r w:rsidRPr="00E21E7F">
              <w:rPr>
                <w:b/>
              </w:rPr>
              <w:t>38</w:t>
            </w:r>
            <w:r>
              <w:rPr>
                <w:b/>
              </w:rPr>
              <w:t xml:space="preserve"> </w:t>
            </w:r>
            <w:r w:rsidRPr="00E21E7F">
              <w:rPr>
                <w:b/>
              </w:rPr>
              <w:t xml:space="preserve">629.33 </w:t>
            </w:r>
            <w:r w:rsidRPr="007813B2">
              <w:t>(</w:t>
            </w:r>
            <w:r w:rsidRPr="00C47799">
              <w:t xml:space="preserve">Тридцать восемь тысяч шестьсот двадцать девять белорусских рублей </w:t>
            </w:r>
            <w:r>
              <w:t>33</w:t>
            </w:r>
            <w:r w:rsidRPr="00C47799">
              <w:t xml:space="preserve"> копейки</w:t>
            </w:r>
            <w:r w:rsidRPr="007813B2">
              <w:t>)</w:t>
            </w:r>
          </w:p>
        </w:tc>
      </w:tr>
      <w:tr w:rsidR="00257282" w:rsidRPr="009462DA" w14:paraId="43FB8E18" w14:textId="77777777" w:rsidTr="00E6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5240140A" w14:textId="7D0C63DE" w:rsidR="00257282" w:rsidRPr="009462DA" w:rsidRDefault="00257282" w:rsidP="00257282">
            <w:pPr>
              <w:rPr>
                <w:color w:val="000000"/>
              </w:rPr>
            </w:pPr>
            <w:r w:rsidRPr="009462DA">
              <w:rPr>
                <w:color w:val="000000"/>
              </w:rPr>
              <w:t>Источник финансирования государственной закупки по лоту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081060F3" w14:textId="77777777" w:rsidR="00257282" w:rsidRPr="009462DA" w:rsidRDefault="00257282" w:rsidP="00257282">
            <w:pPr>
              <w:rPr>
                <w:color w:val="000000"/>
              </w:rPr>
            </w:pPr>
            <w:r>
              <w:rPr>
                <w:color w:val="000000"/>
              </w:rPr>
              <w:t>Бюджетные средства</w:t>
            </w:r>
          </w:p>
          <w:p w14:paraId="5FCFDA6E" w14:textId="5F602FA3" w:rsidR="00257282" w:rsidRPr="009462DA" w:rsidRDefault="00257282" w:rsidP="00257282"/>
        </w:tc>
      </w:tr>
      <w:tr w:rsidR="00257282" w:rsidRPr="00933E7C" w14:paraId="4B305BA3" w14:textId="77777777" w:rsidTr="004750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5" w:type="dxa"/>
              <w:left w:w="85" w:type="dxa"/>
              <w:bottom w:w="85" w:type="dxa"/>
              <w:right w:w="85" w:type="dxa"/>
            </w:tcMar>
          </w:tcPr>
          <w:p w14:paraId="24870A48" w14:textId="54E7A5CE" w:rsidR="00257282" w:rsidRPr="009462DA" w:rsidRDefault="00257282" w:rsidP="00257282">
            <w:r w:rsidRPr="009462DA">
              <w:t>Условия платежа</w:t>
            </w:r>
          </w:p>
        </w:tc>
        <w:tc>
          <w:tcPr>
            <w:tcW w:w="2707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75" w:type="dxa"/>
              <w:left w:w="75" w:type="dxa"/>
              <w:bottom w:w="85" w:type="dxa"/>
              <w:right w:w="85" w:type="dxa"/>
            </w:tcMar>
          </w:tcPr>
          <w:p w14:paraId="6BA244A5" w14:textId="4479BBF2" w:rsidR="00257282" w:rsidRPr="00933E7C" w:rsidRDefault="00257282" w:rsidP="0025728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72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 за выполненные работы производится посредством перечисления денежных средств через органы государственного казначейства в течение 20 (двадцати) рабочих дней с даты подписания справки о стоимости выполненных работ формы С-3а.</w:t>
            </w:r>
          </w:p>
        </w:tc>
      </w:tr>
    </w:tbl>
    <w:p w14:paraId="1938530F" w14:textId="77777777" w:rsidR="002F626B" w:rsidRDefault="001333CC" w:rsidP="00756F27">
      <w:pPr>
        <w:ind w:firstLine="567"/>
        <w:jc w:val="both"/>
        <w:rPr>
          <w:b/>
        </w:rPr>
      </w:pPr>
      <w:r>
        <w:rPr>
          <w:b/>
          <w:lang w:val="en-US"/>
        </w:rPr>
        <w:t>II</w:t>
      </w:r>
      <w:r w:rsidRPr="001333CC">
        <w:rPr>
          <w:b/>
        </w:rPr>
        <w:t xml:space="preserve">. </w:t>
      </w:r>
      <w:r w:rsidR="006B12CF">
        <w:rPr>
          <w:b/>
        </w:rPr>
        <w:t>Описание предмета</w:t>
      </w:r>
    </w:p>
    <w:p w14:paraId="1F1EA270" w14:textId="77777777" w:rsidR="00257282" w:rsidRDefault="00257282" w:rsidP="00257282">
      <w:pPr>
        <w:ind w:right="-285" w:firstLine="567"/>
        <w:jc w:val="both"/>
        <w:rPr>
          <w:color w:val="000000"/>
        </w:rPr>
      </w:pPr>
      <w:r w:rsidRPr="00BE2A05">
        <w:rPr>
          <w:color w:val="000000"/>
        </w:rPr>
        <w:t>Выполнение строительно-монтажных работ на объекте: «</w:t>
      </w:r>
      <w:r w:rsidRPr="00C47799">
        <w:rPr>
          <w:color w:val="000000"/>
        </w:rPr>
        <w:t>текущий ремонт кровли учебного корпуса ГУО "Могилевское областное кадетское училище имени Героя Советского Союза Евгения Николаенко", г. Могилев, ул. Космонавтов, 41А</w:t>
      </w:r>
      <w:r w:rsidRPr="00BE2A05">
        <w:rPr>
          <w:color w:val="000000"/>
        </w:rPr>
        <w:t>»</w:t>
      </w:r>
      <w:r w:rsidRPr="00AA6154">
        <w:rPr>
          <w:color w:val="000000"/>
        </w:rPr>
        <w:t xml:space="preserve"> </w:t>
      </w:r>
      <w:r w:rsidRPr="001C57A7">
        <w:rPr>
          <w:color w:val="000000"/>
        </w:rPr>
        <w:t>(далее – Объект).</w:t>
      </w:r>
    </w:p>
    <w:p w14:paraId="754A6598" w14:textId="77777777" w:rsidR="00257282" w:rsidRPr="00926BE6" w:rsidRDefault="00257282" w:rsidP="00257282">
      <w:pPr>
        <w:ind w:right="-285" w:firstLine="567"/>
        <w:jc w:val="both"/>
        <w:rPr>
          <w:b/>
        </w:rPr>
      </w:pPr>
      <w:r w:rsidRPr="00926BE6">
        <w:rPr>
          <w:b/>
        </w:rPr>
        <w:t xml:space="preserve">Краткий состав работ: </w:t>
      </w:r>
    </w:p>
    <w:p w14:paraId="4228804A" w14:textId="77777777" w:rsidR="00257282" w:rsidRDefault="00257282" w:rsidP="00257282">
      <w:pPr>
        <w:pStyle w:val="justify"/>
        <w:spacing w:after="0"/>
      </w:pPr>
      <w:r>
        <w:t>1</w:t>
      </w:r>
      <w:r w:rsidRPr="00AC2597">
        <w:t xml:space="preserve">. </w:t>
      </w:r>
      <w:r>
        <w:t>Строительство объекта включает в себя осуществление строительной деятельности подрядчиком, выполняющим весь комплекс строительных работ на объекте в том числе:</w:t>
      </w:r>
    </w:p>
    <w:p w14:paraId="26CE6B54" w14:textId="77777777" w:rsidR="00257282" w:rsidRDefault="00257282" w:rsidP="00257282">
      <w:pPr>
        <w:pStyle w:val="justify"/>
        <w:ind w:firstLine="709"/>
        <w:contextualSpacing/>
      </w:pPr>
      <w:r>
        <w:t>-выполнение строительных, специальных, монтажных работ (далее строительные работы), в объеме, предусмотренном техническим заданием, дефектным актом и сметой к нему;</w:t>
      </w:r>
    </w:p>
    <w:p w14:paraId="57F84430" w14:textId="77777777" w:rsidR="00257282" w:rsidRDefault="00257282" w:rsidP="00257282">
      <w:pPr>
        <w:pStyle w:val="justify"/>
        <w:ind w:firstLine="709"/>
        <w:contextualSpacing/>
      </w:pPr>
      <w:r>
        <w:t>-закупку, поставку оборудования, материалов, изделий, инвентаря, конструкций для выполнения строительных работ;</w:t>
      </w:r>
    </w:p>
    <w:p w14:paraId="6A5CDAFF" w14:textId="77777777" w:rsidR="00257282" w:rsidRDefault="00257282" w:rsidP="00257282">
      <w:pPr>
        <w:pStyle w:val="justify"/>
        <w:ind w:firstLine="709"/>
        <w:contextualSpacing/>
      </w:pPr>
      <w:r>
        <w:t>-</w:t>
      </w:r>
      <w:r w:rsidRPr="001F1207">
        <w:t xml:space="preserve">оказание услуг по выполнению мероприятий по обращению с отходами, подлежащими хранению, использованию, обезвреживанию, захоронению </w:t>
      </w:r>
      <w:proofErr w:type="gramStart"/>
      <w:r w:rsidRPr="001F1207">
        <w:t>отходов  (</w:t>
      </w:r>
      <w:proofErr w:type="gramEnd"/>
      <w:r w:rsidRPr="001F1207">
        <w:t>погрузка, транспортировка, разгрузка, стоимость свалки, утилизация отходов</w:t>
      </w:r>
      <w:r>
        <w:t>);</w:t>
      </w:r>
    </w:p>
    <w:p w14:paraId="074A689E" w14:textId="77777777" w:rsidR="00257282" w:rsidRDefault="00257282" w:rsidP="00257282">
      <w:pPr>
        <w:pStyle w:val="justify"/>
        <w:ind w:firstLine="709"/>
        <w:contextualSpacing/>
      </w:pPr>
      <w:r>
        <w:t>-выполнение специальных работ необходимых для ввода Объекта в эксплуатацию;</w:t>
      </w:r>
    </w:p>
    <w:p w14:paraId="4C9C322A" w14:textId="77777777" w:rsidR="00257282" w:rsidRDefault="00257282" w:rsidP="00257282">
      <w:pPr>
        <w:pStyle w:val="justify"/>
        <w:contextualSpacing/>
      </w:pPr>
      <w:r>
        <w:t xml:space="preserve">  -выполнение своих гарантийных обязательств в период гарантийного срока эксплуатации объекта.</w:t>
      </w:r>
    </w:p>
    <w:p w14:paraId="1F3D5B03" w14:textId="77777777" w:rsidR="00257282" w:rsidRDefault="00257282" w:rsidP="00257282">
      <w:pPr>
        <w:pStyle w:val="justify"/>
        <w:spacing w:after="0"/>
      </w:pPr>
      <w:r w:rsidRPr="004866A3">
        <w:t xml:space="preserve">Выполнение строительно-монтажных работ должно осуществляться с соблюдением действующих технических нормативно-правовых актов, строительных норм, правил и </w:t>
      </w:r>
      <w:r w:rsidRPr="004866A3">
        <w:lastRenderedPageBreak/>
        <w:t>законодательства Республики Беларусь в области строительства, а также с соблюдением правил охраны труда при производстве строительно-монтажных и иных специальных монтажных работ</w:t>
      </w:r>
    </w:p>
    <w:p w14:paraId="0FD94F32" w14:textId="77777777" w:rsidR="00257282" w:rsidRDefault="00257282" w:rsidP="00257282">
      <w:pPr>
        <w:pStyle w:val="justify"/>
        <w:spacing w:after="0"/>
      </w:pPr>
      <w:r w:rsidRPr="005F2D4D">
        <w:t>2. Участник, в случае признания его победителем, обязан выполнить работы (оказать услуги) по предмету заказа в соответствии с проектом договора строительного подряда, требованиями законодательства: Гражданским кодексом Республики Беларусь, Законом Республики Беларусь от 13.07.2012 № 419-З «О государственных закупках товаров (работ, услуг)», Правилами заключения и исполнения договоров строительного подряда, утвержденными постановлением Совета Министров Республики Беларусь от 15.09.1998 № 1450</w:t>
      </w:r>
    </w:p>
    <w:p w14:paraId="391356E7" w14:textId="77777777" w:rsidR="00B55AB2" w:rsidRDefault="006B12CF" w:rsidP="00B74C6E">
      <w:pPr>
        <w:ind w:firstLine="567"/>
        <w:jc w:val="both"/>
        <w:rPr>
          <w:bCs/>
          <w:vertAlign w:val="superscript"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Порядок формирования цены предложения</w:t>
      </w:r>
      <w:r>
        <w:rPr>
          <w:bCs/>
          <w:vertAlign w:val="superscript"/>
        </w:rPr>
        <w:t>.</w:t>
      </w:r>
    </w:p>
    <w:p w14:paraId="6E6DD8D0" w14:textId="77777777" w:rsidR="00257282" w:rsidRDefault="00796899" w:rsidP="00257282">
      <w:pPr>
        <w:pStyle w:val="justify"/>
        <w:contextualSpacing/>
      </w:pPr>
      <w:r w:rsidRPr="00906BE9">
        <w:t xml:space="preserve">Цена предложения </w:t>
      </w:r>
      <w:r>
        <w:t>участника</w:t>
      </w:r>
      <w:r w:rsidRPr="00906BE9">
        <w:t xml:space="preserve"> формируется на основании представленных </w:t>
      </w:r>
      <w:proofErr w:type="gramStart"/>
      <w:r w:rsidRPr="00906BE9">
        <w:t>зак</w:t>
      </w:r>
      <w:r>
        <w:t>азчиком</w:t>
      </w:r>
      <w:proofErr w:type="gramEnd"/>
      <w:r>
        <w:t xml:space="preserve"> </w:t>
      </w:r>
      <w:r w:rsidR="00257282" w:rsidRPr="00906BE9">
        <w:t xml:space="preserve">Цена предложения </w:t>
      </w:r>
      <w:r w:rsidR="00257282">
        <w:t>участника</w:t>
      </w:r>
      <w:r w:rsidR="00257282" w:rsidRPr="00906BE9">
        <w:t xml:space="preserve"> формируется на основании представленных зак</w:t>
      </w:r>
      <w:r w:rsidR="00257282">
        <w:t>азчиком дефектного акта и сметы, в соответствии с п.17 главы 3</w:t>
      </w:r>
      <w:r w:rsidR="00257282" w:rsidRPr="007E4002">
        <w:t xml:space="preserve"> </w:t>
      </w:r>
    </w:p>
    <w:p w14:paraId="07238353" w14:textId="77777777" w:rsidR="00257282" w:rsidRDefault="00257282" w:rsidP="00257282">
      <w:pPr>
        <w:pStyle w:val="justify"/>
        <w:contextualSpacing/>
      </w:pPr>
      <w:r>
        <w:t xml:space="preserve">Метод формирования цены предложения избирается участником самостоятельно. </w:t>
      </w:r>
    </w:p>
    <w:p w14:paraId="7871C005" w14:textId="77777777" w:rsidR="00257282" w:rsidRDefault="00257282" w:rsidP="00257282">
      <w:pPr>
        <w:pStyle w:val="justify"/>
        <w:contextualSpacing/>
      </w:pPr>
      <w:r>
        <w:t>Размер конкурсного коэффициента устанавливается участником самостоятельно.</w:t>
      </w:r>
    </w:p>
    <w:p w14:paraId="3EE07AD9" w14:textId="77777777" w:rsidR="00257282" w:rsidRDefault="00257282" w:rsidP="00257282">
      <w:pPr>
        <w:pStyle w:val="justify"/>
        <w:contextualSpacing/>
      </w:pPr>
      <w:r w:rsidRPr="00771735">
        <w:t xml:space="preserve">Порядок формирования цены предложения </w:t>
      </w:r>
      <w:r>
        <w:t>участни</w:t>
      </w:r>
      <w:r w:rsidRPr="00771735">
        <w:t>ка подтверждается расчетами.</w:t>
      </w:r>
      <w:r w:rsidRPr="00AD42EA">
        <w:t xml:space="preserve"> Участник предоставляет к расчету стоимости локальную смету и ведомость используемых материалов, механизмов.</w:t>
      </w:r>
    </w:p>
    <w:p w14:paraId="44D5BA90" w14:textId="77777777" w:rsidR="00257282" w:rsidRDefault="00257282" w:rsidP="00257282">
      <w:pPr>
        <w:pStyle w:val="justify"/>
        <w:contextualSpacing/>
      </w:pPr>
      <w:r>
        <w:t xml:space="preserve">При формировании цены </w:t>
      </w:r>
      <w:proofErr w:type="gramStart"/>
      <w:r>
        <w:t>предложения  прогнозные</w:t>
      </w:r>
      <w:proofErr w:type="gramEnd"/>
      <w:r>
        <w:t xml:space="preserve"> индексы в период продолжительности выполнения подрядных работ применяются в соответствии с графиком производства работ, составленным в стоимостном выражении, по форме согласно приложению 3 Постановления №1553.</w:t>
      </w:r>
    </w:p>
    <w:p w14:paraId="5662F716" w14:textId="77777777" w:rsidR="00257282" w:rsidRDefault="00257282" w:rsidP="00257282">
      <w:pPr>
        <w:pStyle w:val="justify"/>
        <w:contextualSpacing/>
        <w:rPr>
          <w:lang w:eastAsia="en-US"/>
        </w:rPr>
      </w:pPr>
      <w:r>
        <w:rPr>
          <w:lang w:eastAsia="en-US"/>
        </w:rPr>
        <w:t>При изменении цены предложения относительно стартовой стоимости, участник предоставляет информационное письмо об источниках изменения стоимости предложения, с указанием метода формирования цены предложения участника.</w:t>
      </w:r>
    </w:p>
    <w:p w14:paraId="2DADD97D" w14:textId="77777777" w:rsidR="00257282" w:rsidRDefault="00257282" w:rsidP="00257282">
      <w:pPr>
        <w:pStyle w:val="justify"/>
        <w:contextualSpacing/>
        <w:rPr>
          <w:lang w:eastAsia="en-US"/>
        </w:rPr>
      </w:pPr>
      <w:r>
        <w:rPr>
          <w:lang w:eastAsia="en-US"/>
        </w:rPr>
        <w:t>Если расчет цены предложения не соответствует требованиям настоящего пункта документации по процедуре государственной закупки, то предложение участника может быть отклонено.</w:t>
      </w:r>
    </w:p>
    <w:p w14:paraId="017D69BB" w14:textId="77777777" w:rsidR="00257282" w:rsidRDefault="00257282" w:rsidP="00257282">
      <w:pPr>
        <w:pStyle w:val="justify"/>
        <w:contextualSpacing/>
        <w:rPr>
          <w:lang w:eastAsia="en-US"/>
        </w:rPr>
      </w:pPr>
      <w:r>
        <w:rPr>
          <w:lang w:eastAsia="en-US"/>
        </w:rPr>
        <w:t>Участник самостоятельно и в полной мере несет риски, связанные с подсчетом видов и объемов работ, влияющим на цену его предложения. Цена предложения рассчитывается участником самостоятельно.</w:t>
      </w:r>
    </w:p>
    <w:p w14:paraId="434DCBD4" w14:textId="77777777" w:rsidR="00257282" w:rsidRDefault="00257282" w:rsidP="00257282">
      <w:pPr>
        <w:pStyle w:val="justify"/>
        <w:spacing w:after="0"/>
        <w:contextualSpacing/>
        <w:rPr>
          <w:lang w:eastAsia="en-US"/>
        </w:rPr>
      </w:pPr>
      <w:r>
        <w:rPr>
          <w:lang w:eastAsia="en-US"/>
        </w:rPr>
        <w:t>Стоимость выражается в белорусских рублях.</w:t>
      </w:r>
    </w:p>
    <w:p w14:paraId="4CF41C34" w14:textId="1A9153E5" w:rsidR="00B55AB2" w:rsidRDefault="006B12CF" w:rsidP="00257282">
      <w:pPr>
        <w:pStyle w:val="justify"/>
        <w:contextualSpacing/>
        <w:rPr>
          <w:b/>
          <w:bCs/>
        </w:rPr>
      </w:pPr>
      <w:r>
        <w:rPr>
          <w:b/>
          <w:bCs/>
        </w:rPr>
        <w:t>I</w:t>
      </w:r>
      <w:r>
        <w:rPr>
          <w:b/>
          <w:bCs/>
          <w:lang w:val="en-US"/>
        </w:rPr>
        <w:t>V</w:t>
      </w:r>
      <w:r>
        <w:rPr>
          <w:b/>
          <w:bCs/>
        </w:rPr>
        <w:t>. Размер и порядок оплаты услуг организатора.</w:t>
      </w:r>
    </w:p>
    <w:p w14:paraId="372FE145" w14:textId="098653D9" w:rsidR="003F6FA6" w:rsidRDefault="003F6FA6">
      <w:pPr>
        <w:ind w:firstLine="567"/>
        <w:jc w:val="both"/>
        <w:rPr>
          <w:bCs/>
        </w:rPr>
      </w:pPr>
      <w:r w:rsidRPr="003F6FA6">
        <w:rPr>
          <w:bCs/>
        </w:rPr>
        <w:t xml:space="preserve">Договор на возмещение затрат заключается между </w:t>
      </w:r>
      <w:r>
        <w:rPr>
          <w:bCs/>
        </w:rPr>
        <w:t xml:space="preserve">Участником, получившим уведомление о заключении договора по результатам государственной закупки </w:t>
      </w:r>
      <w:r w:rsidRPr="003F6FA6">
        <w:rPr>
          <w:bCs/>
        </w:rPr>
        <w:t>и Организатором на сумму</w:t>
      </w:r>
      <w:r w:rsidR="009A28AF">
        <w:rPr>
          <w:bCs/>
        </w:rPr>
        <w:t>,</w:t>
      </w:r>
      <w:r w:rsidRPr="003F6FA6">
        <w:rPr>
          <w:bCs/>
        </w:rPr>
        <w:t xml:space="preserve"> согласованную сторонами</w:t>
      </w:r>
      <w:r w:rsidR="00366A92">
        <w:rPr>
          <w:bCs/>
        </w:rPr>
        <w:t xml:space="preserve"> в договоре</w:t>
      </w:r>
      <w:r w:rsidRPr="003F6FA6">
        <w:rPr>
          <w:bCs/>
        </w:rPr>
        <w:t>. Договор подписывается Сторонами, не позднее даты заключения договора подряда по объекту.</w:t>
      </w:r>
    </w:p>
    <w:p w14:paraId="0D4D4578" w14:textId="7CCBF2D5" w:rsidR="00B55AB2" w:rsidRDefault="006B12CF">
      <w:pPr>
        <w:ind w:firstLine="567"/>
        <w:jc w:val="both"/>
        <w:rPr>
          <w:bCs/>
        </w:rPr>
      </w:pPr>
      <w:r>
        <w:rPr>
          <w:b/>
          <w:bCs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 - </w:t>
      </w:r>
      <w:r>
        <w:rPr>
          <w:bCs/>
        </w:rPr>
        <w:t>белорусский рубль (</w:t>
      </w:r>
      <w:r>
        <w:rPr>
          <w:bCs/>
          <w:lang w:val="en-US"/>
        </w:rPr>
        <w:t>BYN</w:t>
      </w:r>
      <w:r>
        <w:rPr>
          <w:bCs/>
        </w:rPr>
        <w:t>).</w:t>
      </w:r>
    </w:p>
    <w:p w14:paraId="686EB1D5" w14:textId="77777777" w:rsidR="00B55AB2" w:rsidRDefault="006B12CF">
      <w:pPr>
        <w:ind w:firstLine="567"/>
        <w:jc w:val="both"/>
        <w:rPr>
          <w:b/>
          <w:bCs/>
        </w:rPr>
      </w:pPr>
      <w:r>
        <w:rPr>
          <w:b/>
          <w:bCs/>
        </w:rPr>
        <w:t>VI. Порядок участия в процедуре государственной закупки субъектов малого и среднего предпринимательства.</w:t>
      </w:r>
    </w:p>
    <w:p w14:paraId="79A91CC8" w14:textId="77777777" w:rsidR="00B55AB2" w:rsidRDefault="006B12CF">
      <w:pPr>
        <w:ind w:firstLine="567"/>
        <w:jc w:val="both"/>
        <w:rPr>
          <w:bCs/>
        </w:rPr>
      </w:pPr>
      <w:r>
        <w:rPr>
          <w:bCs/>
        </w:rPr>
        <w:t xml:space="preserve">В соответствии со ст. 29 </w:t>
      </w:r>
      <w:r>
        <w:rPr>
          <w:bCs/>
          <w:lang w:bidi="ru-RU"/>
        </w:rPr>
        <w:t xml:space="preserve">Закона Республики Беларусь от 13.07.2012 № 419-3 «О государственных закупках товаров (работ, услуг)» и согласно </w:t>
      </w:r>
      <w:r>
        <w:rPr>
          <w:bCs/>
        </w:rPr>
        <w:t>приложению 3 Постановления Совета Министров Республики Беларусь от 15.06.2019 №395 «О реализации Закона Республики Беларусь «О внесении изменений и дополнений в Закон Республики Беларусь «О государственных закупках товаров (</w:t>
      </w:r>
      <w:proofErr w:type="spellStart"/>
      <w:proofErr w:type="gramStart"/>
      <w:r>
        <w:rPr>
          <w:bCs/>
        </w:rPr>
        <w:t>работ,услуг</w:t>
      </w:r>
      <w:proofErr w:type="spellEnd"/>
      <w:proofErr w:type="gramEnd"/>
      <w:r>
        <w:rPr>
          <w:bCs/>
        </w:rPr>
        <w:t>)» (с изменениями и дополнениями).</w:t>
      </w:r>
    </w:p>
    <w:p w14:paraId="67C20DC7" w14:textId="77777777" w:rsidR="00B55AB2" w:rsidRDefault="005F0AB4">
      <w:pPr>
        <w:ind w:firstLine="567"/>
        <w:jc w:val="both"/>
        <w:rPr>
          <w:b/>
          <w:bCs/>
        </w:rPr>
      </w:pPr>
      <w:r w:rsidRPr="005F0AB4">
        <w:rPr>
          <w:b/>
          <w:bCs/>
        </w:rPr>
        <w:t>V</w:t>
      </w:r>
      <w:r w:rsidR="001333CC">
        <w:rPr>
          <w:b/>
          <w:bCs/>
          <w:lang w:val="en-US"/>
        </w:rPr>
        <w:t>II</w:t>
      </w:r>
      <w:r>
        <w:rPr>
          <w:b/>
          <w:bCs/>
        </w:rPr>
        <w:t xml:space="preserve">. </w:t>
      </w:r>
      <w:r w:rsidR="006B12CF">
        <w:rPr>
          <w:b/>
          <w:bCs/>
        </w:rPr>
        <w:t>Акты законодательства о государственных закупках, в соответствии с которыми проводится процедура государственной закупки.</w:t>
      </w:r>
    </w:p>
    <w:p w14:paraId="1A978581" w14:textId="351AF1B4" w:rsidR="0017546D" w:rsidRDefault="0017546D" w:rsidP="0017546D">
      <w:pPr>
        <w:ind w:firstLine="567"/>
        <w:jc w:val="both"/>
        <w:rPr>
          <w:bCs/>
        </w:rPr>
      </w:pPr>
      <w:r>
        <w:rPr>
          <w:bCs/>
        </w:rPr>
        <w:t xml:space="preserve">Настоящая закупка проводится в порядке, установленном с </w:t>
      </w:r>
      <w:hyperlink r:id="rId8" w:anchor="a1" w:tooltip="+" w:history="1">
        <w:r w:rsidRPr="000B7943">
          <w:rPr>
            <w:rStyle w:val="a9"/>
            <w:bCs/>
            <w:color w:val="auto"/>
            <w:u w:val="none"/>
          </w:rPr>
          <w:t>Закон</w:t>
        </w:r>
      </w:hyperlink>
      <w:r w:rsidRPr="000B7943">
        <w:rPr>
          <w:bCs/>
        </w:rPr>
        <w:t>ом</w:t>
      </w:r>
      <w:r>
        <w:rPr>
          <w:bCs/>
        </w:rPr>
        <w:t xml:space="preserve"> Республики Беларусь от 13.07.2012 № 419-З «О государственных закупках товаров (работ, услуг)»</w:t>
      </w:r>
      <w:r w:rsidR="000B7943" w:rsidRPr="000B7943">
        <w:t xml:space="preserve"> </w:t>
      </w:r>
      <w:r w:rsidR="000B7943" w:rsidRPr="000B7943">
        <w:rPr>
          <w:bCs/>
        </w:rPr>
        <w:t>(с изменениями и дополнениями)</w:t>
      </w:r>
      <w:r>
        <w:rPr>
          <w:bCs/>
        </w:rPr>
        <w:t xml:space="preserve">; Гражданским кодексом Республики Беларусь от 7 декабря 1998 г. № 218-3 (с изменениями и дополнениями), </w:t>
      </w:r>
      <w:hyperlink r:id="rId9" w:anchor="a1" w:tooltip="+" w:history="1">
        <w:r w:rsidRPr="00865CF4">
          <w:rPr>
            <w:rStyle w:val="a9"/>
            <w:bCs/>
            <w:color w:val="auto"/>
            <w:u w:val="none"/>
          </w:rPr>
          <w:t>постановление</w:t>
        </w:r>
      </w:hyperlink>
      <w:r w:rsidRPr="00865CF4">
        <w:rPr>
          <w:bCs/>
        </w:rPr>
        <w:t xml:space="preserve">м Совета Министров Республики Беларусь от 15.06.2019 № 395 «О реализации Закона Республики Беларусь "О внесении изменений и дополнений в Закон Республики Беларусь </w:t>
      </w:r>
      <w:r>
        <w:rPr>
          <w:bCs/>
        </w:rPr>
        <w:t>"О государственных закупках товаров (работ, услуг)</w:t>
      </w:r>
      <w:r w:rsidRPr="005F0AB4">
        <w:rPr>
          <w:bCs/>
        </w:rPr>
        <w:t xml:space="preserve"> </w:t>
      </w:r>
      <w:r>
        <w:rPr>
          <w:bCs/>
        </w:rPr>
        <w:lastRenderedPageBreak/>
        <w:t>(с изменениями и дополнениями)</w:t>
      </w:r>
      <w:r w:rsidRPr="005F0AB4">
        <w:rPr>
          <w:bCs/>
        </w:rPr>
        <w:t>;</w:t>
      </w:r>
      <w:r>
        <w:rPr>
          <w:bCs/>
        </w:rPr>
        <w:t xml:space="preserve"> постановлением Совета Министров Республики Беларусь от 15.09.1998 №1450 «Об утверждении правил заключения и исполнения договоров (контрактов) строительного подряда» (с изменениями и дополнениями), </w:t>
      </w:r>
      <w:r w:rsidR="00F161EC" w:rsidRPr="00F161EC">
        <w:rPr>
          <w:bCs/>
        </w:rPr>
        <w:t>Постановлением Совета Министров Республики Беларусь от 8 мая 2025 г. № 252 «О случаях и порядке проведения процедуры закупки из одного источника на электронной торговой площадке» и иным законодательством.</w:t>
      </w:r>
    </w:p>
    <w:p w14:paraId="41E96328" w14:textId="77777777" w:rsidR="00187467" w:rsidRDefault="00187467" w:rsidP="00187467">
      <w:pPr>
        <w:ind w:firstLine="567"/>
        <w:jc w:val="both"/>
        <w:rPr>
          <w:b/>
          <w:bCs/>
        </w:rPr>
      </w:pPr>
      <w:r>
        <w:rPr>
          <w:b/>
          <w:bCs/>
          <w:lang w:val="en-US"/>
        </w:rPr>
        <w:t>VIII</w:t>
      </w:r>
      <w:r w:rsidRPr="00716F1B">
        <w:rPr>
          <w:b/>
          <w:bCs/>
        </w:rPr>
        <w:t xml:space="preserve">. </w:t>
      </w:r>
      <w:r>
        <w:rPr>
          <w:b/>
          <w:bCs/>
          <w:lang w:val="en-US"/>
        </w:rPr>
        <w:t>C</w:t>
      </w:r>
      <w:r w:rsidRPr="00930F6E">
        <w:rPr>
          <w:b/>
          <w:bCs/>
        </w:rPr>
        <w:t xml:space="preserve">рок размещения поставщиком (подрядчиком, исполнителем) на электронной торговой площадке запроса </w:t>
      </w:r>
      <w:r>
        <w:rPr>
          <w:b/>
          <w:bCs/>
        </w:rPr>
        <w:t>о разъяснении заявки на покупку.</w:t>
      </w:r>
    </w:p>
    <w:p w14:paraId="1A6560C3" w14:textId="7472C621" w:rsidR="00AB7B9F" w:rsidRDefault="00187467" w:rsidP="00187467">
      <w:pPr>
        <w:ind w:firstLine="567"/>
        <w:jc w:val="both"/>
        <w:rPr>
          <w:b/>
          <w:bCs/>
        </w:rPr>
      </w:pPr>
      <w:r w:rsidRPr="000E08FC">
        <w:rPr>
          <w:bCs/>
        </w:rPr>
        <w:t xml:space="preserve">Поставщик (подрядчик, исполнитель) вправе обратиться к заказчику (организатору) посредством электронной торговой площадки с запросом </w:t>
      </w:r>
      <w:r>
        <w:rPr>
          <w:bCs/>
        </w:rPr>
        <w:t>о разъяснении заявки на покупку посредством</w:t>
      </w:r>
      <w:r w:rsidRPr="000E08FC">
        <w:rPr>
          <w:bCs/>
        </w:rPr>
        <w:t xml:space="preserve"> электронной торговой площадк</w:t>
      </w:r>
      <w:r>
        <w:rPr>
          <w:bCs/>
        </w:rPr>
        <w:t>и</w:t>
      </w:r>
      <w:r w:rsidRPr="000E08FC">
        <w:rPr>
          <w:bCs/>
        </w:rPr>
        <w:t>. Запрос</w:t>
      </w:r>
      <w:r>
        <w:rPr>
          <w:bCs/>
        </w:rPr>
        <w:t>ы</w:t>
      </w:r>
      <w:r w:rsidRPr="000E08FC">
        <w:rPr>
          <w:bCs/>
        </w:rPr>
        <w:t xml:space="preserve"> о разъяснении заявки на покупку должны быть размещены </w:t>
      </w:r>
      <w:r w:rsidRPr="008A3F72">
        <w:rPr>
          <w:b/>
          <w:bCs/>
        </w:rPr>
        <w:t xml:space="preserve">до </w:t>
      </w:r>
      <w:r w:rsidR="009A28AF">
        <w:rPr>
          <w:b/>
          <w:bCs/>
        </w:rPr>
        <w:t>1</w:t>
      </w:r>
      <w:r w:rsidR="009F3AA5">
        <w:rPr>
          <w:b/>
          <w:bCs/>
        </w:rPr>
        <w:t>6</w:t>
      </w:r>
      <w:r w:rsidRPr="008A3F72">
        <w:rPr>
          <w:b/>
          <w:bCs/>
        </w:rPr>
        <w:t xml:space="preserve"> часов 00 минут </w:t>
      </w:r>
      <w:r w:rsidR="00AB7B9F" w:rsidRPr="00AB7B9F">
        <w:rPr>
          <w:b/>
          <w:bCs/>
        </w:rPr>
        <w:t>«</w:t>
      </w:r>
      <w:r w:rsidR="00F3538A">
        <w:rPr>
          <w:b/>
          <w:bCs/>
        </w:rPr>
        <w:t>0</w:t>
      </w:r>
      <w:r w:rsidR="00DF4541">
        <w:rPr>
          <w:b/>
          <w:bCs/>
        </w:rPr>
        <w:t>9</w:t>
      </w:r>
      <w:r w:rsidR="00AB7B9F" w:rsidRPr="00AB7B9F">
        <w:rPr>
          <w:b/>
          <w:bCs/>
        </w:rPr>
        <w:t>» ию</w:t>
      </w:r>
      <w:r w:rsidR="00F3538A">
        <w:rPr>
          <w:b/>
          <w:bCs/>
        </w:rPr>
        <w:t>л</w:t>
      </w:r>
      <w:r w:rsidR="00AB7B9F" w:rsidRPr="00AB7B9F">
        <w:rPr>
          <w:b/>
          <w:bCs/>
        </w:rPr>
        <w:t>я 2026 года.</w:t>
      </w:r>
    </w:p>
    <w:p w14:paraId="25F21CDC" w14:textId="5EA927B6" w:rsidR="00187467" w:rsidRDefault="00187467" w:rsidP="00187467">
      <w:pPr>
        <w:ind w:firstLine="567"/>
        <w:jc w:val="both"/>
        <w:rPr>
          <w:b/>
          <w:bCs/>
        </w:rPr>
      </w:pPr>
      <w:r>
        <w:rPr>
          <w:b/>
          <w:bCs/>
          <w:lang w:val="en-US"/>
        </w:rPr>
        <w:t>IX</w:t>
      </w:r>
      <w:r w:rsidRPr="00716F1B">
        <w:rPr>
          <w:b/>
          <w:bCs/>
        </w:rPr>
        <w:t xml:space="preserve">. </w:t>
      </w:r>
      <w:r>
        <w:rPr>
          <w:b/>
          <w:bCs/>
          <w:lang w:val="en-US"/>
        </w:rPr>
        <w:t>C</w:t>
      </w:r>
      <w:r w:rsidRPr="00930F6E">
        <w:rPr>
          <w:b/>
          <w:bCs/>
        </w:rPr>
        <w:t>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покупку.</w:t>
      </w:r>
    </w:p>
    <w:p w14:paraId="5449FCDC" w14:textId="7F68E29D" w:rsidR="00187467" w:rsidRPr="0053742F" w:rsidRDefault="00187467" w:rsidP="00187467">
      <w:pPr>
        <w:ind w:firstLine="567"/>
        <w:jc w:val="both"/>
        <w:rPr>
          <w:b/>
          <w:bCs/>
        </w:rPr>
      </w:pPr>
      <w:r w:rsidRPr="00B31D85">
        <w:rPr>
          <w:bCs/>
        </w:rPr>
        <w:t>Заказчик (организатор) размещает разъяснение на запрос</w:t>
      </w:r>
      <w:r w:rsidRPr="00B31D85">
        <w:t xml:space="preserve"> </w:t>
      </w:r>
      <w:r>
        <w:rPr>
          <w:bCs/>
        </w:rPr>
        <w:t>п</w:t>
      </w:r>
      <w:r w:rsidRPr="00B31D85">
        <w:rPr>
          <w:bCs/>
        </w:rPr>
        <w:t>оставщик</w:t>
      </w:r>
      <w:r>
        <w:rPr>
          <w:bCs/>
        </w:rPr>
        <w:t>а</w:t>
      </w:r>
      <w:r w:rsidRPr="00B31D85">
        <w:rPr>
          <w:bCs/>
        </w:rPr>
        <w:t xml:space="preserve"> (подрядчик</w:t>
      </w:r>
      <w:r>
        <w:rPr>
          <w:bCs/>
        </w:rPr>
        <w:t>а</w:t>
      </w:r>
      <w:r w:rsidRPr="00B31D85">
        <w:rPr>
          <w:bCs/>
        </w:rPr>
        <w:t>, исполнител</w:t>
      </w:r>
      <w:r>
        <w:rPr>
          <w:bCs/>
        </w:rPr>
        <w:t>я</w:t>
      </w:r>
      <w:r w:rsidRPr="00B31D85">
        <w:rPr>
          <w:bCs/>
        </w:rPr>
        <w:t xml:space="preserve">) </w:t>
      </w:r>
      <w:r>
        <w:rPr>
          <w:bCs/>
        </w:rPr>
        <w:t>по заявке</w:t>
      </w:r>
      <w:r w:rsidRPr="00B31D85">
        <w:rPr>
          <w:bCs/>
        </w:rPr>
        <w:t xml:space="preserve"> на покупку посредством электронной торговой площадки </w:t>
      </w:r>
      <w:r w:rsidRPr="0053742F">
        <w:rPr>
          <w:b/>
          <w:bCs/>
        </w:rPr>
        <w:t xml:space="preserve">до </w:t>
      </w:r>
      <w:r w:rsidR="00DA3C22">
        <w:rPr>
          <w:b/>
          <w:bCs/>
        </w:rPr>
        <w:t>1</w:t>
      </w:r>
      <w:r w:rsidR="009F3AA5">
        <w:rPr>
          <w:b/>
          <w:bCs/>
        </w:rPr>
        <w:t xml:space="preserve">7 </w:t>
      </w:r>
      <w:r>
        <w:rPr>
          <w:b/>
          <w:bCs/>
        </w:rPr>
        <w:t xml:space="preserve">часов 00 минут </w:t>
      </w:r>
      <w:r w:rsidR="00F3538A" w:rsidRPr="00AB7B9F">
        <w:rPr>
          <w:b/>
          <w:bCs/>
        </w:rPr>
        <w:t>«</w:t>
      </w:r>
      <w:r w:rsidR="00F3538A">
        <w:rPr>
          <w:b/>
          <w:bCs/>
        </w:rPr>
        <w:t>0</w:t>
      </w:r>
      <w:r w:rsidR="00DF4541">
        <w:rPr>
          <w:b/>
          <w:bCs/>
        </w:rPr>
        <w:t>9</w:t>
      </w:r>
      <w:r w:rsidR="00F3538A" w:rsidRPr="00AB7B9F">
        <w:rPr>
          <w:b/>
          <w:bCs/>
        </w:rPr>
        <w:t>» ию</w:t>
      </w:r>
      <w:r w:rsidR="00F3538A">
        <w:rPr>
          <w:b/>
          <w:bCs/>
        </w:rPr>
        <w:t>л</w:t>
      </w:r>
      <w:r w:rsidR="00F3538A" w:rsidRPr="00AB7B9F">
        <w:rPr>
          <w:b/>
          <w:bCs/>
        </w:rPr>
        <w:t>я 2026 года.</w:t>
      </w:r>
    </w:p>
    <w:p w14:paraId="35767511" w14:textId="77777777" w:rsidR="00187467" w:rsidRPr="001837AD" w:rsidRDefault="00187467" w:rsidP="00187467">
      <w:pPr>
        <w:ind w:firstLine="567"/>
        <w:jc w:val="both"/>
        <w:rPr>
          <w:bCs/>
        </w:rPr>
      </w:pPr>
      <w:r w:rsidRPr="001837AD">
        <w:rPr>
          <w:bCs/>
        </w:rPr>
        <w:t>Заказчик (организатор) может посредством электронной торговой площадки обратиться к поставщику (подрядчику, исполнителю) с запросом о разъяснении содержания размещенных им документов и (или) сведений и (или) внесении изменений и (или) дополнений в них, в том числе о снижении предложенной им цены, об изменении предлагаемых условий исполнения договора государственной закупки. Ответ на запрос с приложением при необходимости недостающих документов и (или) сведений размещается поставщиком (подрядчиком, исполнителем) на электронной торговой площадке в порядке и сроки, установленные в запросе заказчика (организатора)</w:t>
      </w:r>
    </w:p>
    <w:p w14:paraId="1C75CB4B" w14:textId="7B4D5F3F" w:rsidR="00187467" w:rsidRDefault="00187467" w:rsidP="00187467">
      <w:pPr>
        <w:ind w:firstLine="567"/>
        <w:jc w:val="both"/>
        <w:rPr>
          <w:bCs/>
        </w:rPr>
      </w:pPr>
      <w:r>
        <w:rPr>
          <w:b/>
          <w:bCs/>
        </w:rPr>
        <w:t>Дата и время окончания подачи предложений, место и порядок подачи предложений:</w:t>
      </w:r>
      <w:r>
        <w:rPr>
          <w:bCs/>
        </w:rPr>
        <w:t xml:space="preserve"> </w:t>
      </w:r>
      <w:r w:rsidRPr="008274FA">
        <w:rPr>
          <w:b/>
          <w:bCs/>
        </w:rPr>
        <w:t>до</w:t>
      </w:r>
      <w:r>
        <w:rPr>
          <w:bCs/>
        </w:rPr>
        <w:t xml:space="preserve"> </w:t>
      </w:r>
      <w:r w:rsidR="009F3AA5">
        <w:rPr>
          <w:b/>
        </w:rPr>
        <w:t>24</w:t>
      </w:r>
      <w:r w:rsidR="00DA3C22">
        <w:rPr>
          <w:b/>
          <w:bCs/>
        </w:rPr>
        <w:t xml:space="preserve"> </w:t>
      </w:r>
      <w:r>
        <w:rPr>
          <w:b/>
          <w:bCs/>
        </w:rPr>
        <w:t xml:space="preserve">часов </w:t>
      </w:r>
      <w:r w:rsidR="00D9699C">
        <w:rPr>
          <w:b/>
          <w:bCs/>
        </w:rPr>
        <w:t>00</w:t>
      </w:r>
      <w:r>
        <w:rPr>
          <w:b/>
          <w:bCs/>
        </w:rPr>
        <w:t xml:space="preserve"> минут </w:t>
      </w:r>
      <w:r w:rsidR="00F3538A" w:rsidRPr="00AB7B9F">
        <w:rPr>
          <w:b/>
          <w:bCs/>
        </w:rPr>
        <w:t>«</w:t>
      </w:r>
      <w:r w:rsidR="00F3538A">
        <w:rPr>
          <w:b/>
          <w:bCs/>
        </w:rPr>
        <w:t>0</w:t>
      </w:r>
      <w:r w:rsidR="00DF4541">
        <w:rPr>
          <w:b/>
          <w:bCs/>
        </w:rPr>
        <w:t>9</w:t>
      </w:r>
      <w:r w:rsidR="00F3538A" w:rsidRPr="00AB7B9F">
        <w:rPr>
          <w:b/>
          <w:bCs/>
        </w:rPr>
        <w:t>» ию</w:t>
      </w:r>
      <w:r w:rsidR="00F3538A">
        <w:rPr>
          <w:b/>
          <w:bCs/>
        </w:rPr>
        <w:t>л</w:t>
      </w:r>
      <w:r w:rsidR="00F3538A" w:rsidRPr="00AB7B9F">
        <w:rPr>
          <w:b/>
          <w:bCs/>
        </w:rPr>
        <w:t>я 2026 года</w:t>
      </w:r>
      <w:r w:rsidR="00F3538A">
        <w:rPr>
          <w:b/>
          <w:bCs/>
        </w:rPr>
        <w:t xml:space="preserve"> </w:t>
      </w:r>
      <w:r w:rsidRPr="00B72C58">
        <w:rPr>
          <w:bCs/>
        </w:rPr>
        <w:t>на электронн</w:t>
      </w:r>
      <w:r>
        <w:rPr>
          <w:bCs/>
        </w:rPr>
        <w:t>ую</w:t>
      </w:r>
      <w:r w:rsidRPr="00B72C58">
        <w:rPr>
          <w:bCs/>
        </w:rPr>
        <w:t xml:space="preserve"> торгов</w:t>
      </w:r>
      <w:r>
        <w:rPr>
          <w:bCs/>
        </w:rPr>
        <w:t>ую</w:t>
      </w:r>
      <w:r w:rsidRPr="00B72C58">
        <w:rPr>
          <w:bCs/>
        </w:rPr>
        <w:t xml:space="preserve"> площадк</w:t>
      </w:r>
      <w:r>
        <w:rPr>
          <w:bCs/>
        </w:rPr>
        <w:t>у</w:t>
      </w:r>
      <w:r w:rsidRPr="00B72C58">
        <w:rPr>
          <w:bCs/>
        </w:rPr>
        <w:t xml:space="preserve"> </w:t>
      </w:r>
      <w:hyperlink r:id="rId10" w:history="1">
        <w:r w:rsidRPr="00236211">
          <w:rPr>
            <w:rStyle w:val="a9"/>
            <w:bCs/>
          </w:rPr>
          <w:t>https://goszakupki.by/</w:t>
        </w:r>
      </w:hyperlink>
    </w:p>
    <w:p w14:paraId="6E04C5F9" w14:textId="77777777" w:rsidR="00187467" w:rsidRDefault="00187467" w:rsidP="00187467">
      <w:pPr>
        <w:ind w:firstLine="567"/>
        <w:jc w:val="both"/>
        <w:rPr>
          <w:bCs/>
        </w:rPr>
      </w:pPr>
      <w:r>
        <w:rPr>
          <w:bCs/>
        </w:rPr>
        <w:t xml:space="preserve">Каждый документ (оригинал или копия) кроме нотариально заверенного, должны быть заверены печатью и подписью руководителя предприятия или уполномоченным им лицом с обязательным предоставлением копии доверенности на право подписи и скреплен печатью. </w:t>
      </w:r>
    </w:p>
    <w:p w14:paraId="482BD778" w14:textId="77777777" w:rsidR="00187467" w:rsidRDefault="00187467" w:rsidP="00187467">
      <w:pPr>
        <w:ind w:firstLine="567"/>
        <w:jc w:val="both"/>
        <w:rPr>
          <w:bCs/>
        </w:rPr>
      </w:pPr>
      <w:r>
        <w:rPr>
          <w:bCs/>
        </w:rPr>
        <w:t xml:space="preserve">При проведении закупки из одного источника, преференциальная поправка </w:t>
      </w:r>
      <w:r>
        <w:rPr>
          <w:b/>
          <w:bCs/>
          <w:u w:val="single"/>
        </w:rPr>
        <w:t>не применяется</w:t>
      </w:r>
      <w:r>
        <w:rPr>
          <w:bCs/>
        </w:rPr>
        <w:t>.</w:t>
      </w:r>
    </w:p>
    <w:p w14:paraId="54F5F3BB" w14:textId="77777777" w:rsidR="00187467" w:rsidRDefault="00187467" w:rsidP="00187467">
      <w:pPr>
        <w:ind w:firstLine="567"/>
        <w:jc w:val="both"/>
        <w:rPr>
          <w:bCs/>
        </w:rPr>
      </w:pPr>
      <w:r>
        <w:rPr>
          <w:bCs/>
        </w:rPr>
        <w:t xml:space="preserve">Неотъемлемой частью закупки из одного источника является проект договора, разработанный заказчиком в соответствии с требованиями законодательства и особенностями предмета закупки. </w:t>
      </w:r>
    </w:p>
    <w:p w14:paraId="7A941E4D" w14:textId="77777777" w:rsidR="00187467" w:rsidRDefault="00187467" w:rsidP="00187467">
      <w:pPr>
        <w:ind w:firstLine="567"/>
        <w:jc w:val="both"/>
        <w:rPr>
          <w:bCs/>
          <w:lang w:bidi="ru-RU"/>
        </w:rPr>
      </w:pPr>
      <w:r>
        <w:rPr>
          <w:bCs/>
          <w:lang w:bidi="ru-RU"/>
        </w:rPr>
        <w:t xml:space="preserve"> </w:t>
      </w:r>
      <w:r w:rsidRPr="003E14D0">
        <w:rPr>
          <w:bCs/>
          <w:lang w:bidi="ru-RU"/>
        </w:rPr>
        <w:t>По результатам проведения процедуры закупки из одного источника договор государственной закупки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</w:t>
      </w:r>
      <w:r w:rsidRPr="005B381B">
        <w:t xml:space="preserve"> </w:t>
      </w:r>
      <w:r w:rsidRPr="005B381B">
        <w:rPr>
          <w:bCs/>
          <w:lang w:bidi="ru-RU"/>
        </w:rPr>
        <w:t xml:space="preserve">в течение </w:t>
      </w:r>
      <w:r w:rsidR="00CD26CD">
        <w:rPr>
          <w:bCs/>
          <w:lang w:bidi="ru-RU"/>
        </w:rPr>
        <w:t>5 (пяти)</w:t>
      </w:r>
      <w:r w:rsidRPr="005B381B">
        <w:rPr>
          <w:bCs/>
          <w:lang w:bidi="ru-RU"/>
        </w:rPr>
        <w:t xml:space="preserve"> рабочих дней после получения уведомления участником по итогам закупки из одного источника</w:t>
      </w:r>
      <w:r>
        <w:rPr>
          <w:bCs/>
          <w:lang w:bidi="ru-RU"/>
        </w:rPr>
        <w:t>.</w:t>
      </w:r>
    </w:p>
    <w:p w14:paraId="1F5B7A38" w14:textId="77777777" w:rsidR="00187467" w:rsidRDefault="00187467" w:rsidP="00187467">
      <w:pPr>
        <w:ind w:firstLine="567"/>
        <w:jc w:val="both"/>
        <w:rPr>
          <w:color w:val="000000"/>
        </w:rPr>
      </w:pPr>
    </w:p>
    <w:p w14:paraId="136C6EC5" w14:textId="77777777" w:rsidR="00187467" w:rsidRPr="003F2CBD" w:rsidRDefault="00187467" w:rsidP="00187467">
      <w:pPr>
        <w:ind w:firstLine="567"/>
        <w:jc w:val="both"/>
        <w:rPr>
          <w:color w:val="000000"/>
          <w:lang w:bidi="ru-RU"/>
        </w:rPr>
      </w:pPr>
      <w:r w:rsidRPr="003F2CBD">
        <w:rPr>
          <w:color w:val="000000"/>
        </w:rPr>
        <w:t>ПРИЛОЖЕНИЯ:</w:t>
      </w:r>
    </w:p>
    <w:p w14:paraId="56CC44F9" w14:textId="77777777" w:rsidR="00AA5F7E" w:rsidRPr="003433AB" w:rsidRDefault="00AA5F7E" w:rsidP="00AA5F7E">
      <w:pPr>
        <w:pStyle w:val="justify"/>
        <w:spacing w:after="0"/>
        <w:rPr>
          <w:color w:val="000000"/>
          <w:lang w:bidi="ru-RU"/>
        </w:rPr>
      </w:pPr>
      <w:r w:rsidRPr="003433AB">
        <w:rPr>
          <w:color w:val="000000"/>
          <w:lang w:bidi="ru-RU"/>
        </w:rPr>
        <w:t>Приложение № 1 – проект договора строительного подряда.</w:t>
      </w:r>
    </w:p>
    <w:p w14:paraId="757EDA3F" w14:textId="77777777" w:rsidR="00AA5F7E" w:rsidRPr="003433AB" w:rsidRDefault="00AA5F7E" w:rsidP="00AA5F7E">
      <w:pPr>
        <w:pStyle w:val="justify"/>
        <w:spacing w:after="0"/>
        <w:rPr>
          <w:color w:val="000000"/>
          <w:lang w:bidi="ru-RU"/>
        </w:rPr>
      </w:pPr>
      <w:r w:rsidRPr="003433AB">
        <w:rPr>
          <w:color w:val="000000"/>
          <w:lang w:bidi="ru-RU"/>
        </w:rPr>
        <w:t>Приложение № 2 – техническое задание.</w:t>
      </w:r>
    </w:p>
    <w:p w14:paraId="1E87A244" w14:textId="77777777" w:rsidR="00AA5F7E" w:rsidRDefault="00AA5F7E" w:rsidP="00AA5F7E">
      <w:pPr>
        <w:pStyle w:val="justify"/>
        <w:spacing w:after="0"/>
        <w:rPr>
          <w:color w:val="000000"/>
          <w:lang w:bidi="ru-RU"/>
        </w:rPr>
      </w:pPr>
      <w:r w:rsidRPr="003433AB">
        <w:rPr>
          <w:color w:val="000000"/>
          <w:lang w:bidi="ru-RU"/>
        </w:rPr>
        <w:t>Приложение № 3 – проект договора на возмещение затрат.</w:t>
      </w:r>
    </w:p>
    <w:p w14:paraId="5468DC73" w14:textId="7A0E9F42" w:rsidR="00AA5F7E" w:rsidRPr="003433AB" w:rsidRDefault="00AA5F7E" w:rsidP="00AA5F7E">
      <w:pPr>
        <w:pStyle w:val="justify"/>
        <w:spacing w:after="0"/>
        <w:rPr>
          <w:color w:val="000000"/>
          <w:lang w:bidi="ru-RU"/>
        </w:rPr>
      </w:pPr>
      <w:r w:rsidRPr="00417BD9">
        <w:rPr>
          <w:color w:val="000000"/>
          <w:lang w:bidi="ru-RU"/>
        </w:rPr>
        <w:t>Приложение № 4 –</w:t>
      </w:r>
      <w:r w:rsidR="00796899">
        <w:rPr>
          <w:color w:val="000000"/>
          <w:lang w:bidi="ru-RU"/>
        </w:rPr>
        <w:t xml:space="preserve">дефектный акт, </w:t>
      </w:r>
      <w:r w:rsidRPr="00417BD9">
        <w:rPr>
          <w:color w:val="000000"/>
          <w:lang w:bidi="ru-RU"/>
        </w:rPr>
        <w:t>смета.</w:t>
      </w:r>
    </w:p>
    <w:p w14:paraId="55DE0822" w14:textId="77777777" w:rsidR="00AA5F7E" w:rsidRPr="003433AB" w:rsidRDefault="00AA5F7E" w:rsidP="00AA5F7E">
      <w:pPr>
        <w:pStyle w:val="justify"/>
        <w:spacing w:after="0"/>
        <w:rPr>
          <w:color w:val="000000"/>
          <w:lang w:bidi="ru-RU"/>
        </w:rPr>
      </w:pPr>
    </w:p>
    <w:p w14:paraId="2321B780" w14:textId="77777777" w:rsidR="00187467" w:rsidRDefault="00187467" w:rsidP="00187467">
      <w:pPr>
        <w:ind w:firstLine="567"/>
        <w:jc w:val="both"/>
        <w:rPr>
          <w:bCs/>
        </w:rPr>
      </w:pPr>
    </w:p>
    <w:p w14:paraId="5F89643E" w14:textId="77777777" w:rsidR="00187467" w:rsidRDefault="00187467" w:rsidP="00187467">
      <w:pPr>
        <w:ind w:firstLine="567"/>
        <w:jc w:val="both"/>
        <w:rPr>
          <w:bCs/>
        </w:rPr>
      </w:pPr>
      <w:r>
        <w:rPr>
          <w:bCs/>
        </w:rPr>
        <w:t>Ведущий юрист                                                                             Агафонова Ю.Н.</w:t>
      </w:r>
    </w:p>
    <w:p w14:paraId="34D787F3" w14:textId="77777777" w:rsidR="00187467" w:rsidRDefault="00187467" w:rsidP="00187467">
      <w:pPr>
        <w:ind w:firstLine="567"/>
        <w:jc w:val="both"/>
        <w:rPr>
          <w:bCs/>
        </w:rPr>
      </w:pPr>
    </w:p>
    <w:p w14:paraId="1E77C027" w14:textId="23DCC2BB" w:rsidR="00B55AB2" w:rsidRPr="00212B7E" w:rsidRDefault="00187467" w:rsidP="00187467">
      <w:pPr>
        <w:ind w:firstLine="567"/>
        <w:jc w:val="both"/>
        <w:rPr>
          <w:bCs/>
          <w:sz w:val="20"/>
          <w:szCs w:val="20"/>
        </w:rPr>
      </w:pPr>
      <w:r w:rsidRPr="00212B7E">
        <w:rPr>
          <w:bCs/>
          <w:sz w:val="20"/>
          <w:szCs w:val="20"/>
        </w:rPr>
        <w:t>Электронная версия соответствует оригиналу</w:t>
      </w:r>
    </w:p>
    <w:sectPr w:rsidR="00B55AB2" w:rsidRPr="00212B7E" w:rsidSect="00366A92">
      <w:footerReference w:type="default" r:id="rId11"/>
      <w:pgSz w:w="11906" w:h="16838"/>
      <w:pgMar w:top="426" w:right="707" w:bottom="142" w:left="1276" w:header="284" w:footer="49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653E" w14:textId="77777777" w:rsidR="00833B68" w:rsidRDefault="00833B68">
      <w:r>
        <w:separator/>
      </w:r>
    </w:p>
  </w:endnote>
  <w:endnote w:type="continuationSeparator" w:id="0">
    <w:p w14:paraId="448B68CF" w14:textId="77777777" w:rsidR="00833B68" w:rsidRDefault="0083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D67F" w14:textId="77777777" w:rsidR="00B55AB2" w:rsidRDefault="00B55AB2">
    <w:pPr>
      <w:pStyle w:val="af8"/>
      <w:rPr>
        <w:sz w:val="20"/>
      </w:rPr>
    </w:pPr>
  </w:p>
  <w:p w14:paraId="73808599" w14:textId="77777777" w:rsidR="00B55AB2" w:rsidRDefault="006B12CF">
    <w:pPr>
      <w:pStyle w:val="af8"/>
      <w:rPr>
        <w:color w:val="FFFFFF"/>
        <w:sz w:val="20"/>
      </w:rPr>
    </w:pPr>
    <w:r>
      <w:rPr>
        <w:color w:val="FFFFFF"/>
        <w:sz w:val="20"/>
      </w:rPr>
      <w:t>______________С.В.Лапин</w:t>
    </w:r>
    <w:r>
      <w:rPr>
        <w:color w:val="FFFFFF"/>
        <w:sz w:val="20"/>
      </w:rPr>
      <w:tab/>
    </w:r>
    <w:r>
      <w:rPr>
        <w:color w:val="FFFFFF"/>
        <w:sz w:val="20"/>
      </w:rPr>
      <w:tab/>
      <w:t>________________В.В.Поздняков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782D" w14:textId="77777777" w:rsidR="00833B68" w:rsidRDefault="00833B68">
      <w:r>
        <w:separator/>
      </w:r>
    </w:p>
  </w:footnote>
  <w:footnote w:type="continuationSeparator" w:id="0">
    <w:p w14:paraId="166EF7C5" w14:textId="77777777" w:rsidR="00833B68" w:rsidRDefault="0083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3955"/>
    <w:multiLevelType w:val="multilevel"/>
    <w:tmpl w:val="6A42E2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A2CF1"/>
    <w:multiLevelType w:val="multilevel"/>
    <w:tmpl w:val="0EFA2CF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2" w15:restartNumberingAfterBreak="0">
    <w:nsid w:val="1D254C59"/>
    <w:multiLevelType w:val="multilevel"/>
    <w:tmpl w:val="53541C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hint="default"/>
      </w:rPr>
    </w:lvl>
  </w:abstractNum>
  <w:abstractNum w:abstractNumId="3" w15:restartNumberingAfterBreak="0">
    <w:nsid w:val="21404D89"/>
    <w:multiLevelType w:val="multilevel"/>
    <w:tmpl w:val="E26AA1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1021" w:hanging="301"/>
      </w:pPr>
      <w:rPr>
        <w:rFonts w:hint="default"/>
        <w:spacing w:val="-22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B4521AD"/>
    <w:multiLevelType w:val="multilevel"/>
    <w:tmpl w:val="C9569D6A"/>
    <w:lvl w:ilvl="0">
      <w:start w:val="1"/>
      <w:numFmt w:val="decimal"/>
      <w:pStyle w:val="a"/>
      <w:lvlText w:val="%1."/>
      <w:lvlJc w:val="left"/>
      <w:pPr>
        <w:tabs>
          <w:tab w:val="num" w:pos="4046"/>
        </w:tabs>
        <w:ind w:left="4046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EE83EFC"/>
    <w:multiLevelType w:val="hybridMultilevel"/>
    <w:tmpl w:val="670A82B2"/>
    <w:lvl w:ilvl="0" w:tplc="6B32FA4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410D94C">
      <w:numFmt w:val="none"/>
      <w:lvlText w:val=""/>
      <w:lvlJc w:val="left"/>
      <w:pPr>
        <w:tabs>
          <w:tab w:val="num" w:pos="360"/>
        </w:tabs>
      </w:pPr>
    </w:lvl>
    <w:lvl w:ilvl="2" w:tplc="E1785CB6">
      <w:numFmt w:val="none"/>
      <w:lvlText w:val=""/>
      <w:lvlJc w:val="left"/>
      <w:pPr>
        <w:tabs>
          <w:tab w:val="num" w:pos="360"/>
        </w:tabs>
      </w:pPr>
    </w:lvl>
    <w:lvl w:ilvl="3" w:tplc="17A8EA9E">
      <w:numFmt w:val="none"/>
      <w:lvlText w:val=""/>
      <w:lvlJc w:val="left"/>
      <w:pPr>
        <w:tabs>
          <w:tab w:val="num" w:pos="360"/>
        </w:tabs>
      </w:pPr>
    </w:lvl>
    <w:lvl w:ilvl="4" w:tplc="4E7C7260">
      <w:numFmt w:val="none"/>
      <w:lvlText w:val=""/>
      <w:lvlJc w:val="left"/>
      <w:pPr>
        <w:tabs>
          <w:tab w:val="num" w:pos="360"/>
        </w:tabs>
      </w:pPr>
    </w:lvl>
    <w:lvl w:ilvl="5" w:tplc="31D64596">
      <w:numFmt w:val="none"/>
      <w:lvlText w:val=""/>
      <w:lvlJc w:val="left"/>
      <w:pPr>
        <w:tabs>
          <w:tab w:val="num" w:pos="360"/>
        </w:tabs>
      </w:pPr>
    </w:lvl>
    <w:lvl w:ilvl="6" w:tplc="0472EF64">
      <w:numFmt w:val="none"/>
      <w:lvlText w:val=""/>
      <w:lvlJc w:val="left"/>
      <w:pPr>
        <w:tabs>
          <w:tab w:val="num" w:pos="360"/>
        </w:tabs>
      </w:pPr>
    </w:lvl>
    <w:lvl w:ilvl="7" w:tplc="90F6C916">
      <w:numFmt w:val="none"/>
      <w:lvlText w:val=""/>
      <w:lvlJc w:val="left"/>
      <w:pPr>
        <w:tabs>
          <w:tab w:val="num" w:pos="360"/>
        </w:tabs>
      </w:pPr>
    </w:lvl>
    <w:lvl w:ilvl="8" w:tplc="FB5CC62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F1337E6"/>
    <w:multiLevelType w:val="multilevel"/>
    <w:tmpl w:val="C1EE5E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9705A6"/>
    <w:multiLevelType w:val="hybridMultilevel"/>
    <w:tmpl w:val="ADCAA66C"/>
    <w:lvl w:ilvl="0" w:tplc="BBF8A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47DDC"/>
    <w:multiLevelType w:val="hybridMultilevel"/>
    <w:tmpl w:val="F9AE1708"/>
    <w:lvl w:ilvl="0" w:tplc="0FE4E75A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95B05"/>
    <w:multiLevelType w:val="hybridMultilevel"/>
    <w:tmpl w:val="FDC055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E2E35FF"/>
    <w:multiLevelType w:val="multilevel"/>
    <w:tmpl w:val="6E868412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892" w:hanging="660"/>
      </w:pPr>
      <w:rPr>
        <w:rFonts w:eastAsia="Calibri" w:hint="default"/>
      </w:rPr>
    </w:lvl>
    <w:lvl w:ilvl="2">
      <w:start w:val="26"/>
      <w:numFmt w:val="decimal"/>
      <w:lvlText w:val="%1.%2.%3."/>
      <w:lvlJc w:val="left"/>
      <w:pPr>
        <w:ind w:left="118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</w:rPr>
    </w:lvl>
  </w:abstractNum>
  <w:abstractNum w:abstractNumId="11" w15:restartNumberingAfterBreak="0">
    <w:nsid w:val="4E2C374E"/>
    <w:multiLevelType w:val="multilevel"/>
    <w:tmpl w:val="4E2C37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59500B4D"/>
    <w:multiLevelType w:val="multilevel"/>
    <w:tmpl w:val="7AA453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6C3A76"/>
    <w:multiLevelType w:val="multilevel"/>
    <w:tmpl w:val="20F02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B3481A"/>
    <w:multiLevelType w:val="hybridMultilevel"/>
    <w:tmpl w:val="4EBAC1B2"/>
    <w:lvl w:ilvl="0" w:tplc="C2326E7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14DB3"/>
    <w:multiLevelType w:val="multilevel"/>
    <w:tmpl w:val="07F6D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4D02D0"/>
    <w:multiLevelType w:val="hybridMultilevel"/>
    <w:tmpl w:val="2DE0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64416"/>
    <w:multiLevelType w:val="multilevel"/>
    <w:tmpl w:val="E3CCC1D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AF37FD9"/>
    <w:multiLevelType w:val="multilevel"/>
    <w:tmpl w:val="7AF37FD9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DC719A2"/>
    <w:multiLevelType w:val="hybridMultilevel"/>
    <w:tmpl w:val="C3784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414F9"/>
    <w:multiLevelType w:val="multilevel"/>
    <w:tmpl w:val="75FE1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678093">
    <w:abstractNumId w:val="9"/>
  </w:num>
  <w:num w:numId="2" w16cid:durableId="1682774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7159603">
    <w:abstractNumId w:val="17"/>
  </w:num>
  <w:num w:numId="4" w16cid:durableId="367072763">
    <w:abstractNumId w:val="2"/>
  </w:num>
  <w:num w:numId="5" w16cid:durableId="20113695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9608105">
    <w:abstractNumId w:val="19"/>
  </w:num>
  <w:num w:numId="7" w16cid:durableId="137499386">
    <w:abstractNumId w:val="15"/>
  </w:num>
  <w:num w:numId="8" w16cid:durableId="1108430767">
    <w:abstractNumId w:val="14"/>
  </w:num>
  <w:num w:numId="9" w16cid:durableId="2024429345">
    <w:abstractNumId w:val="0"/>
  </w:num>
  <w:num w:numId="10" w16cid:durableId="1179538800">
    <w:abstractNumId w:val="6"/>
  </w:num>
  <w:num w:numId="11" w16cid:durableId="2062750418">
    <w:abstractNumId w:val="12"/>
  </w:num>
  <w:num w:numId="12" w16cid:durableId="1050762789">
    <w:abstractNumId w:val="13"/>
  </w:num>
  <w:num w:numId="13" w16cid:durableId="2123302825">
    <w:abstractNumId w:val="4"/>
  </w:num>
  <w:num w:numId="14" w16cid:durableId="34743271">
    <w:abstractNumId w:val="5"/>
  </w:num>
  <w:num w:numId="15" w16cid:durableId="644047777">
    <w:abstractNumId w:val="16"/>
  </w:num>
  <w:num w:numId="16" w16cid:durableId="593779479">
    <w:abstractNumId w:val="3"/>
  </w:num>
  <w:num w:numId="17" w16cid:durableId="825559027">
    <w:abstractNumId w:val="20"/>
  </w:num>
  <w:num w:numId="18" w16cid:durableId="1056852784">
    <w:abstractNumId w:val="11"/>
  </w:num>
  <w:num w:numId="19" w16cid:durableId="342048367">
    <w:abstractNumId w:val="18"/>
  </w:num>
  <w:num w:numId="20" w16cid:durableId="5448732">
    <w:abstractNumId w:val="1"/>
  </w:num>
  <w:num w:numId="21" w16cid:durableId="1946494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B2"/>
    <w:rsid w:val="000062A7"/>
    <w:rsid w:val="00014F13"/>
    <w:rsid w:val="00015CB2"/>
    <w:rsid w:val="00015ECA"/>
    <w:rsid w:val="000164EA"/>
    <w:rsid w:val="00017088"/>
    <w:rsid w:val="00021B1B"/>
    <w:rsid w:val="000249C5"/>
    <w:rsid w:val="00025D2B"/>
    <w:rsid w:val="00026D64"/>
    <w:rsid w:val="00031E5F"/>
    <w:rsid w:val="00032FA4"/>
    <w:rsid w:val="00035FCD"/>
    <w:rsid w:val="0003678E"/>
    <w:rsid w:val="00043200"/>
    <w:rsid w:val="0004323C"/>
    <w:rsid w:val="00044492"/>
    <w:rsid w:val="000462C9"/>
    <w:rsid w:val="00050AD2"/>
    <w:rsid w:val="00052656"/>
    <w:rsid w:val="00053C85"/>
    <w:rsid w:val="0005468A"/>
    <w:rsid w:val="000548DA"/>
    <w:rsid w:val="00057514"/>
    <w:rsid w:val="00064D00"/>
    <w:rsid w:val="0006793B"/>
    <w:rsid w:val="00074E34"/>
    <w:rsid w:val="00075F8F"/>
    <w:rsid w:val="00084379"/>
    <w:rsid w:val="0008551A"/>
    <w:rsid w:val="00086BD8"/>
    <w:rsid w:val="00091C83"/>
    <w:rsid w:val="00093572"/>
    <w:rsid w:val="00095F39"/>
    <w:rsid w:val="000A103C"/>
    <w:rsid w:val="000B3EF6"/>
    <w:rsid w:val="000B7943"/>
    <w:rsid w:val="000C0523"/>
    <w:rsid w:val="000C76B3"/>
    <w:rsid w:val="000D210E"/>
    <w:rsid w:val="000D676B"/>
    <w:rsid w:val="000E1EB1"/>
    <w:rsid w:val="000E4264"/>
    <w:rsid w:val="000E738E"/>
    <w:rsid w:val="000F17A8"/>
    <w:rsid w:val="000F6CE0"/>
    <w:rsid w:val="000F7D00"/>
    <w:rsid w:val="00102327"/>
    <w:rsid w:val="00104A6B"/>
    <w:rsid w:val="00111454"/>
    <w:rsid w:val="00117863"/>
    <w:rsid w:val="0012089B"/>
    <w:rsid w:val="00126E09"/>
    <w:rsid w:val="00132B6A"/>
    <w:rsid w:val="001332CF"/>
    <w:rsid w:val="001333CC"/>
    <w:rsid w:val="00133AD6"/>
    <w:rsid w:val="001445C1"/>
    <w:rsid w:val="0014661A"/>
    <w:rsid w:val="00150A79"/>
    <w:rsid w:val="00151CCD"/>
    <w:rsid w:val="00152D8C"/>
    <w:rsid w:val="001630D6"/>
    <w:rsid w:val="00164927"/>
    <w:rsid w:val="00164970"/>
    <w:rsid w:val="0017546D"/>
    <w:rsid w:val="00180E67"/>
    <w:rsid w:val="00183F8D"/>
    <w:rsid w:val="00187467"/>
    <w:rsid w:val="00187FE3"/>
    <w:rsid w:val="00193D73"/>
    <w:rsid w:val="00196228"/>
    <w:rsid w:val="001A1F3E"/>
    <w:rsid w:val="001A2C74"/>
    <w:rsid w:val="001B41FD"/>
    <w:rsid w:val="001B4DB8"/>
    <w:rsid w:val="001B5D12"/>
    <w:rsid w:val="001B6554"/>
    <w:rsid w:val="001B6F20"/>
    <w:rsid w:val="001C139F"/>
    <w:rsid w:val="001C4695"/>
    <w:rsid w:val="001C4700"/>
    <w:rsid w:val="001D1499"/>
    <w:rsid w:val="001D31B8"/>
    <w:rsid w:val="001D341D"/>
    <w:rsid w:val="001E1640"/>
    <w:rsid w:val="001E6A90"/>
    <w:rsid w:val="001F0A4C"/>
    <w:rsid w:val="001F2499"/>
    <w:rsid w:val="001F3158"/>
    <w:rsid w:val="001F3C4D"/>
    <w:rsid w:val="00200A14"/>
    <w:rsid w:val="0020553E"/>
    <w:rsid w:val="00210391"/>
    <w:rsid w:val="00212B7E"/>
    <w:rsid w:val="00212BB0"/>
    <w:rsid w:val="00212E2F"/>
    <w:rsid w:val="00214919"/>
    <w:rsid w:val="00215CCF"/>
    <w:rsid w:val="0021666C"/>
    <w:rsid w:val="00220EF6"/>
    <w:rsid w:val="002278C5"/>
    <w:rsid w:val="00231703"/>
    <w:rsid w:val="00233600"/>
    <w:rsid w:val="00233A7D"/>
    <w:rsid w:val="002450BF"/>
    <w:rsid w:val="002534CF"/>
    <w:rsid w:val="00256C79"/>
    <w:rsid w:val="00257282"/>
    <w:rsid w:val="002632DC"/>
    <w:rsid w:val="00266E9B"/>
    <w:rsid w:val="002671D9"/>
    <w:rsid w:val="00270388"/>
    <w:rsid w:val="00271AFA"/>
    <w:rsid w:val="0027465F"/>
    <w:rsid w:val="0027622A"/>
    <w:rsid w:val="00277BC5"/>
    <w:rsid w:val="00281F87"/>
    <w:rsid w:val="0028207F"/>
    <w:rsid w:val="00283B82"/>
    <w:rsid w:val="00291891"/>
    <w:rsid w:val="00294FCA"/>
    <w:rsid w:val="002A3D0E"/>
    <w:rsid w:val="002A7FAD"/>
    <w:rsid w:val="002B3AEB"/>
    <w:rsid w:val="002B4EAE"/>
    <w:rsid w:val="002C63BF"/>
    <w:rsid w:val="002D0AC4"/>
    <w:rsid w:val="002D1065"/>
    <w:rsid w:val="002D217C"/>
    <w:rsid w:val="002D64E7"/>
    <w:rsid w:val="002D7619"/>
    <w:rsid w:val="002E0C85"/>
    <w:rsid w:val="002E4870"/>
    <w:rsid w:val="002E4AD9"/>
    <w:rsid w:val="002F55AD"/>
    <w:rsid w:val="002F615E"/>
    <w:rsid w:val="002F626B"/>
    <w:rsid w:val="002F7CC3"/>
    <w:rsid w:val="003015E0"/>
    <w:rsid w:val="00304D13"/>
    <w:rsid w:val="00312065"/>
    <w:rsid w:val="00312579"/>
    <w:rsid w:val="00331E27"/>
    <w:rsid w:val="0034682E"/>
    <w:rsid w:val="0035019E"/>
    <w:rsid w:val="00361F36"/>
    <w:rsid w:val="00366080"/>
    <w:rsid w:val="00366A92"/>
    <w:rsid w:val="00367771"/>
    <w:rsid w:val="003760BA"/>
    <w:rsid w:val="0038346E"/>
    <w:rsid w:val="0038406E"/>
    <w:rsid w:val="00384ADE"/>
    <w:rsid w:val="00394759"/>
    <w:rsid w:val="00394A84"/>
    <w:rsid w:val="003A6297"/>
    <w:rsid w:val="003B6ADD"/>
    <w:rsid w:val="003B76BF"/>
    <w:rsid w:val="003C1F92"/>
    <w:rsid w:val="003C6367"/>
    <w:rsid w:val="003C6DAF"/>
    <w:rsid w:val="003D4885"/>
    <w:rsid w:val="003E5074"/>
    <w:rsid w:val="003E6061"/>
    <w:rsid w:val="003F119F"/>
    <w:rsid w:val="003F2CBD"/>
    <w:rsid w:val="003F3E3F"/>
    <w:rsid w:val="003F4255"/>
    <w:rsid w:val="003F6FA6"/>
    <w:rsid w:val="00400B11"/>
    <w:rsid w:val="0040453C"/>
    <w:rsid w:val="004079AB"/>
    <w:rsid w:val="00407A46"/>
    <w:rsid w:val="00411456"/>
    <w:rsid w:val="00411C14"/>
    <w:rsid w:val="004253D5"/>
    <w:rsid w:val="00427B29"/>
    <w:rsid w:val="004302FF"/>
    <w:rsid w:val="00433F4D"/>
    <w:rsid w:val="004343A2"/>
    <w:rsid w:val="00436158"/>
    <w:rsid w:val="00447A05"/>
    <w:rsid w:val="004547C8"/>
    <w:rsid w:val="00456488"/>
    <w:rsid w:val="00462F4A"/>
    <w:rsid w:val="00467DC2"/>
    <w:rsid w:val="00470494"/>
    <w:rsid w:val="00475603"/>
    <w:rsid w:val="00476C55"/>
    <w:rsid w:val="0047720B"/>
    <w:rsid w:val="00481CEC"/>
    <w:rsid w:val="004916FA"/>
    <w:rsid w:val="00491D25"/>
    <w:rsid w:val="004A7AFF"/>
    <w:rsid w:val="004B0D58"/>
    <w:rsid w:val="004B3894"/>
    <w:rsid w:val="004C048C"/>
    <w:rsid w:val="004C42AF"/>
    <w:rsid w:val="004C4873"/>
    <w:rsid w:val="004C7E8E"/>
    <w:rsid w:val="004E536B"/>
    <w:rsid w:val="004E6B99"/>
    <w:rsid w:val="00506E00"/>
    <w:rsid w:val="00510E5E"/>
    <w:rsid w:val="0051311F"/>
    <w:rsid w:val="005144A9"/>
    <w:rsid w:val="005272CD"/>
    <w:rsid w:val="00531970"/>
    <w:rsid w:val="0053265E"/>
    <w:rsid w:val="005369F8"/>
    <w:rsid w:val="00540AF7"/>
    <w:rsid w:val="00541C17"/>
    <w:rsid w:val="00543F26"/>
    <w:rsid w:val="005570D3"/>
    <w:rsid w:val="00563EA8"/>
    <w:rsid w:val="005771E0"/>
    <w:rsid w:val="005861C0"/>
    <w:rsid w:val="00591A7A"/>
    <w:rsid w:val="00593978"/>
    <w:rsid w:val="005A2102"/>
    <w:rsid w:val="005A27FC"/>
    <w:rsid w:val="005A6C94"/>
    <w:rsid w:val="005B0EB9"/>
    <w:rsid w:val="005B1B57"/>
    <w:rsid w:val="005C086F"/>
    <w:rsid w:val="005C08D9"/>
    <w:rsid w:val="005D54D7"/>
    <w:rsid w:val="005E4AEE"/>
    <w:rsid w:val="005F0AB4"/>
    <w:rsid w:val="005F1FDE"/>
    <w:rsid w:val="005F4216"/>
    <w:rsid w:val="005F6C69"/>
    <w:rsid w:val="006072F0"/>
    <w:rsid w:val="00612C31"/>
    <w:rsid w:val="0061671A"/>
    <w:rsid w:val="00616B6D"/>
    <w:rsid w:val="0062018C"/>
    <w:rsid w:val="0062582C"/>
    <w:rsid w:val="006263C6"/>
    <w:rsid w:val="00627FC4"/>
    <w:rsid w:val="00630EB6"/>
    <w:rsid w:val="00632D84"/>
    <w:rsid w:val="00632EF8"/>
    <w:rsid w:val="00634527"/>
    <w:rsid w:val="0063491D"/>
    <w:rsid w:val="0063594D"/>
    <w:rsid w:val="00642FD5"/>
    <w:rsid w:val="00644623"/>
    <w:rsid w:val="006479B2"/>
    <w:rsid w:val="00651C7E"/>
    <w:rsid w:val="006528BC"/>
    <w:rsid w:val="00653A05"/>
    <w:rsid w:val="00666121"/>
    <w:rsid w:val="006708CD"/>
    <w:rsid w:val="00672A59"/>
    <w:rsid w:val="00673220"/>
    <w:rsid w:val="00674A76"/>
    <w:rsid w:val="0067693D"/>
    <w:rsid w:val="00676AE0"/>
    <w:rsid w:val="00682058"/>
    <w:rsid w:val="00683281"/>
    <w:rsid w:val="0068359C"/>
    <w:rsid w:val="00693581"/>
    <w:rsid w:val="00695F2A"/>
    <w:rsid w:val="00695FA0"/>
    <w:rsid w:val="00697B1F"/>
    <w:rsid w:val="006A3A83"/>
    <w:rsid w:val="006A6002"/>
    <w:rsid w:val="006A68A1"/>
    <w:rsid w:val="006A6C88"/>
    <w:rsid w:val="006B12CF"/>
    <w:rsid w:val="006B1AD5"/>
    <w:rsid w:val="006B39DF"/>
    <w:rsid w:val="006B4A61"/>
    <w:rsid w:val="006C30CB"/>
    <w:rsid w:val="006C45A6"/>
    <w:rsid w:val="006C5289"/>
    <w:rsid w:val="006D26B3"/>
    <w:rsid w:val="006D38E1"/>
    <w:rsid w:val="006D5CDA"/>
    <w:rsid w:val="006D6144"/>
    <w:rsid w:val="006D7412"/>
    <w:rsid w:val="006E6F0E"/>
    <w:rsid w:val="006F23F4"/>
    <w:rsid w:val="006F247C"/>
    <w:rsid w:val="006F3078"/>
    <w:rsid w:val="00700513"/>
    <w:rsid w:val="007009D7"/>
    <w:rsid w:val="00706D94"/>
    <w:rsid w:val="0072046F"/>
    <w:rsid w:val="0072652B"/>
    <w:rsid w:val="00727FAA"/>
    <w:rsid w:val="00731D7E"/>
    <w:rsid w:val="007369D0"/>
    <w:rsid w:val="00737ADA"/>
    <w:rsid w:val="007400C3"/>
    <w:rsid w:val="00743E8F"/>
    <w:rsid w:val="007463AB"/>
    <w:rsid w:val="00747E87"/>
    <w:rsid w:val="0075511C"/>
    <w:rsid w:val="00756F27"/>
    <w:rsid w:val="0076027F"/>
    <w:rsid w:val="0076366E"/>
    <w:rsid w:val="0076531E"/>
    <w:rsid w:val="007738C3"/>
    <w:rsid w:val="00792A8C"/>
    <w:rsid w:val="00796899"/>
    <w:rsid w:val="00796E38"/>
    <w:rsid w:val="0079784A"/>
    <w:rsid w:val="007A3647"/>
    <w:rsid w:val="007A7014"/>
    <w:rsid w:val="007B25E6"/>
    <w:rsid w:val="007C0A27"/>
    <w:rsid w:val="007C451C"/>
    <w:rsid w:val="007D3F6D"/>
    <w:rsid w:val="007E26C0"/>
    <w:rsid w:val="007E6CE3"/>
    <w:rsid w:val="007F146F"/>
    <w:rsid w:val="007F4F5B"/>
    <w:rsid w:val="007F7BFA"/>
    <w:rsid w:val="0080406A"/>
    <w:rsid w:val="00804211"/>
    <w:rsid w:val="00805046"/>
    <w:rsid w:val="00813D3A"/>
    <w:rsid w:val="008143CD"/>
    <w:rsid w:val="0081537F"/>
    <w:rsid w:val="0082034E"/>
    <w:rsid w:val="00820BB5"/>
    <w:rsid w:val="008274FA"/>
    <w:rsid w:val="00831D6D"/>
    <w:rsid w:val="00833B68"/>
    <w:rsid w:val="008418A0"/>
    <w:rsid w:val="008459C5"/>
    <w:rsid w:val="00847B39"/>
    <w:rsid w:val="008518F9"/>
    <w:rsid w:val="00852123"/>
    <w:rsid w:val="00862B11"/>
    <w:rsid w:val="00872268"/>
    <w:rsid w:val="00880A71"/>
    <w:rsid w:val="00883127"/>
    <w:rsid w:val="00893666"/>
    <w:rsid w:val="008978BF"/>
    <w:rsid w:val="008A3190"/>
    <w:rsid w:val="008A5029"/>
    <w:rsid w:val="008A6444"/>
    <w:rsid w:val="008B2A87"/>
    <w:rsid w:val="008B2BA3"/>
    <w:rsid w:val="008B3C9E"/>
    <w:rsid w:val="008B4B86"/>
    <w:rsid w:val="008B7086"/>
    <w:rsid w:val="008C32AF"/>
    <w:rsid w:val="008C368E"/>
    <w:rsid w:val="008C5874"/>
    <w:rsid w:val="008C6325"/>
    <w:rsid w:val="008C72DA"/>
    <w:rsid w:val="008C7904"/>
    <w:rsid w:val="008D16AE"/>
    <w:rsid w:val="008D351C"/>
    <w:rsid w:val="008D6F7A"/>
    <w:rsid w:val="008E3ED0"/>
    <w:rsid w:val="008E7873"/>
    <w:rsid w:val="008F3C5D"/>
    <w:rsid w:val="008F5386"/>
    <w:rsid w:val="008F623F"/>
    <w:rsid w:val="009019AD"/>
    <w:rsid w:val="00901EB0"/>
    <w:rsid w:val="00911D40"/>
    <w:rsid w:val="00912815"/>
    <w:rsid w:val="00912FFE"/>
    <w:rsid w:val="00927D7C"/>
    <w:rsid w:val="0093030D"/>
    <w:rsid w:val="009311B3"/>
    <w:rsid w:val="00933525"/>
    <w:rsid w:val="00934B86"/>
    <w:rsid w:val="00936262"/>
    <w:rsid w:val="00942ED9"/>
    <w:rsid w:val="00943ECC"/>
    <w:rsid w:val="00950366"/>
    <w:rsid w:val="00956DF1"/>
    <w:rsid w:val="00965A85"/>
    <w:rsid w:val="00970AD6"/>
    <w:rsid w:val="00974130"/>
    <w:rsid w:val="00982201"/>
    <w:rsid w:val="00982AA6"/>
    <w:rsid w:val="00982AF6"/>
    <w:rsid w:val="00983E87"/>
    <w:rsid w:val="00990E31"/>
    <w:rsid w:val="00991901"/>
    <w:rsid w:val="00996547"/>
    <w:rsid w:val="009A28AF"/>
    <w:rsid w:val="009A4F2E"/>
    <w:rsid w:val="009C0ADB"/>
    <w:rsid w:val="009C4DCA"/>
    <w:rsid w:val="009C772F"/>
    <w:rsid w:val="009D7FD3"/>
    <w:rsid w:val="009E0B32"/>
    <w:rsid w:val="009F0F77"/>
    <w:rsid w:val="009F15D5"/>
    <w:rsid w:val="009F3AA5"/>
    <w:rsid w:val="009F4096"/>
    <w:rsid w:val="009F4BC8"/>
    <w:rsid w:val="009F56B2"/>
    <w:rsid w:val="009F5DE4"/>
    <w:rsid w:val="009F7BA4"/>
    <w:rsid w:val="00A118A3"/>
    <w:rsid w:val="00A15694"/>
    <w:rsid w:val="00A15F5C"/>
    <w:rsid w:val="00A3082B"/>
    <w:rsid w:val="00A30A47"/>
    <w:rsid w:val="00A31491"/>
    <w:rsid w:val="00A32E75"/>
    <w:rsid w:val="00A40848"/>
    <w:rsid w:val="00A4146A"/>
    <w:rsid w:val="00A415E3"/>
    <w:rsid w:val="00A41D1D"/>
    <w:rsid w:val="00A41FE4"/>
    <w:rsid w:val="00A45882"/>
    <w:rsid w:val="00A545A5"/>
    <w:rsid w:val="00A62CCE"/>
    <w:rsid w:val="00A6510B"/>
    <w:rsid w:val="00A72353"/>
    <w:rsid w:val="00A7240D"/>
    <w:rsid w:val="00A82F93"/>
    <w:rsid w:val="00A861A4"/>
    <w:rsid w:val="00A86FC8"/>
    <w:rsid w:val="00A953E4"/>
    <w:rsid w:val="00A9552D"/>
    <w:rsid w:val="00A97D09"/>
    <w:rsid w:val="00A97D67"/>
    <w:rsid w:val="00AA2A16"/>
    <w:rsid w:val="00AA5F7E"/>
    <w:rsid w:val="00AB26EE"/>
    <w:rsid w:val="00AB594A"/>
    <w:rsid w:val="00AB7B9F"/>
    <w:rsid w:val="00AC4841"/>
    <w:rsid w:val="00AC5A2C"/>
    <w:rsid w:val="00AE4D31"/>
    <w:rsid w:val="00AE7696"/>
    <w:rsid w:val="00AF1D0B"/>
    <w:rsid w:val="00AF3786"/>
    <w:rsid w:val="00B027FF"/>
    <w:rsid w:val="00B02C32"/>
    <w:rsid w:val="00B04A36"/>
    <w:rsid w:val="00B12898"/>
    <w:rsid w:val="00B21E69"/>
    <w:rsid w:val="00B256DD"/>
    <w:rsid w:val="00B27224"/>
    <w:rsid w:val="00B35990"/>
    <w:rsid w:val="00B400D5"/>
    <w:rsid w:val="00B54A35"/>
    <w:rsid w:val="00B55AB2"/>
    <w:rsid w:val="00B6061F"/>
    <w:rsid w:val="00B6393D"/>
    <w:rsid w:val="00B64A5A"/>
    <w:rsid w:val="00B669DE"/>
    <w:rsid w:val="00B66E07"/>
    <w:rsid w:val="00B70C0B"/>
    <w:rsid w:val="00B724B5"/>
    <w:rsid w:val="00B72573"/>
    <w:rsid w:val="00B74233"/>
    <w:rsid w:val="00B74C6E"/>
    <w:rsid w:val="00B76FC0"/>
    <w:rsid w:val="00B81932"/>
    <w:rsid w:val="00B81DB4"/>
    <w:rsid w:val="00B82177"/>
    <w:rsid w:val="00B934F4"/>
    <w:rsid w:val="00B9782A"/>
    <w:rsid w:val="00BB64EA"/>
    <w:rsid w:val="00BB673F"/>
    <w:rsid w:val="00BC3824"/>
    <w:rsid w:val="00BD543A"/>
    <w:rsid w:val="00BD7E1C"/>
    <w:rsid w:val="00BE391E"/>
    <w:rsid w:val="00BF2B4A"/>
    <w:rsid w:val="00C00B9F"/>
    <w:rsid w:val="00C0484A"/>
    <w:rsid w:val="00C12F1A"/>
    <w:rsid w:val="00C134F8"/>
    <w:rsid w:val="00C15F77"/>
    <w:rsid w:val="00C162F2"/>
    <w:rsid w:val="00C207D5"/>
    <w:rsid w:val="00C40535"/>
    <w:rsid w:val="00C40E56"/>
    <w:rsid w:val="00C42D33"/>
    <w:rsid w:val="00C4559E"/>
    <w:rsid w:val="00C51BE0"/>
    <w:rsid w:val="00C53946"/>
    <w:rsid w:val="00C5771E"/>
    <w:rsid w:val="00C6100A"/>
    <w:rsid w:val="00C92763"/>
    <w:rsid w:val="00C95B99"/>
    <w:rsid w:val="00C976B2"/>
    <w:rsid w:val="00CA00D8"/>
    <w:rsid w:val="00CA0BBD"/>
    <w:rsid w:val="00CA1490"/>
    <w:rsid w:val="00CA60B6"/>
    <w:rsid w:val="00CB3440"/>
    <w:rsid w:val="00CC785A"/>
    <w:rsid w:val="00CD26CD"/>
    <w:rsid w:val="00CD2A3C"/>
    <w:rsid w:val="00CD5241"/>
    <w:rsid w:val="00CD5655"/>
    <w:rsid w:val="00CD60EF"/>
    <w:rsid w:val="00CE4F25"/>
    <w:rsid w:val="00CF1B9F"/>
    <w:rsid w:val="00D0366F"/>
    <w:rsid w:val="00D063CE"/>
    <w:rsid w:val="00D06C96"/>
    <w:rsid w:val="00D1051C"/>
    <w:rsid w:val="00D14CCA"/>
    <w:rsid w:val="00D20C9A"/>
    <w:rsid w:val="00D25967"/>
    <w:rsid w:val="00D34B13"/>
    <w:rsid w:val="00D41D60"/>
    <w:rsid w:val="00D433AB"/>
    <w:rsid w:val="00D44123"/>
    <w:rsid w:val="00D44354"/>
    <w:rsid w:val="00D448AB"/>
    <w:rsid w:val="00D46AC3"/>
    <w:rsid w:val="00D53721"/>
    <w:rsid w:val="00D55AAC"/>
    <w:rsid w:val="00D56C6C"/>
    <w:rsid w:val="00D6188E"/>
    <w:rsid w:val="00D65148"/>
    <w:rsid w:val="00D670B4"/>
    <w:rsid w:val="00D74C15"/>
    <w:rsid w:val="00D77A97"/>
    <w:rsid w:val="00D85333"/>
    <w:rsid w:val="00D854C2"/>
    <w:rsid w:val="00D87A16"/>
    <w:rsid w:val="00D931C6"/>
    <w:rsid w:val="00D9699C"/>
    <w:rsid w:val="00DA3C22"/>
    <w:rsid w:val="00DB0413"/>
    <w:rsid w:val="00DB4C48"/>
    <w:rsid w:val="00DC26AC"/>
    <w:rsid w:val="00DD32D6"/>
    <w:rsid w:val="00DE1626"/>
    <w:rsid w:val="00DE1BA5"/>
    <w:rsid w:val="00DE571A"/>
    <w:rsid w:val="00DE6EF2"/>
    <w:rsid w:val="00DF4541"/>
    <w:rsid w:val="00DF4AA4"/>
    <w:rsid w:val="00DF59C3"/>
    <w:rsid w:val="00DF7BA3"/>
    <w:rsid w:val="00E02403"/>
    <w:rsid w:val="00E02F63"/>
    <w:rsid w:val="00E033CE"/>
    <w:rsid w:val="00E072FA"/>
    <w:rsid w:val="00E11F5B"/>
    <w:rsid w:val="00E170EC"/>
    <w:rsid w:val="00E1779B"/>
    <w:rsid w:val="00E253AB"/>
    <w:rsid w:val="00E2547E"/>
    <w:rsid w:val="00E26607"/>
    <w:rsid w:val="00E27EFE"/>
    <w:rsid w:val="00E42DC5"/>
    <w:rsid w:val="00E43C57"/>
    <w:rsid w:val="00E556A5"/>
    <w:rsid w:val="00E56C63"/>
    <w:rsid w:val="00E60588"/>
    <w:rsid w:val="00E60F89"/>
    <w:rsid w:val="00E612A0"/>
    <w:rsid w:val="00E73AD1"/>
    <w:rsid w:val="00E74612"/>
    <w:rsid w:val="00E85CA5"/>
    <w:rsid w:val="00E949F7"/>
    <w:rsid w:val="00EA49D4"/>
    <w:rsid w:val="00EA4C84"/>
    <w:rsid w:val="00EC25E1"/>
    <w:rsid w:val="00EC59BD"/>
    <w:rsid w:val="00ED0363"/>
    <w:rsid w:val="00ED3DEB"/>
    <w:rsid w:val="00ED6240"/>
    <w:rsid w:val="00EE3BF0"/>
    <w:rsid w:val="00EE5E22"/>
    <w:rsid w:val="00F015FB"/>
    <w:rsid w:val="00F03944"/>
    <w:rsid w:val="00F04FCA"/>
    <w:rsid w:val="00F05D05"/>
    <w:rsid w:val="00F0649E"/>
    <w:rsid w:val="00F07427"/>
    <w:rsid w:val="00F146CF"/>
    <w:rsid w:val="00F161EC"/>
    <w:rsid w:val="00F3538A"/>
    <w:rsid w:val="00F514E1"/>
    <w:rsid w:val="00F5524A"/>
    <w:rsid w:val="00F553C5"/>
    <w:rsid w:val="00F74B99"/>
    <w:rsid w:val="00F76A36"/>
    <w:rsid w:val="00F80309"/>
    <w:rsid w:val="00F85050"/>
    <w:rsid w:val="00F97B08"/>
    <w:rsid w:val="00FA1822"/>
    <w:rsid w:val="00FA4CB7"/>
    <w:rsid w:val="00FA7B0B"/>
    <w:rsid w:val="00FB04E5"/>
    <w:rsid w:val="00FB144F"/>
    <w:rsid w:val="00FC023F"/>
    <w:rsid w:val="00FC19B5"/>
    <w:rsid w:val="00FC265C"/>
    <w:rsid w:val="00FC6C05"/>
    <w:rsid w:val="00FC7866"/>
    <w:rsid w:val="00FD3CB8"/>
    <w:rsid w:val="00FD70CD"/>
    <w:rsid w:val="00FE2341"/>
    <w:rsid w:val="00FF4861"/>
    <w:rsid w:val="00FF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31B1"/>
  <w15:docId w15:val="{80C1B546-0D26-4398-AF51-FCA555FB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pPr>
      <w:ind w:firstLine="510"/>
      <w:jc w:val="both"/>
    </w:pPr>
  </w:style>
  <w:style w:type="paragraph" w:customStyle="1" w:styleId="append1">
    <w:name w:val="append1"/>
    <w:basedOn w:val="a0"/>
    <w:rPr>
      <w:rFonts w:ascii="Arial" w:eastAsia="Arial" w:hAnsi="Arial" w:cs="Arial"/>
      <w:sz w:val="21"/>
      <w:szCs w:val="21"/>
    </w:rPr>
  </w:style>
  <w:style w:type="paragraph" w:customStyle="1" w:styleId="append">
    <w:name w:val="append"/>
    <w:basedOn w:val="a0"/>
    <w:rPr>
      <w:rFonts w:ascii="Arial" w:eastAsia="Arial" w:hAnsi="Arial" w:cs="Arial"/>
      <w:sz w:val="21"/>
      <w:szCs w:val="21"/>
    </w:rPr>
  </w:style>
  <w:style w:type="character" w:customStyle="1" w:styleId="a4">
    <w:name w:val="Основной шрифт"/>
    <w:uiPriority w:val="99"/>
  </w:style>
  <w:style w:type="paragraph" w:styleId="a5">
    <w:name w:val="Balloon Text"/>
    <w:basedOn w:val="a0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pPr>
      <w:autoSpaceDE w:val="0"/>
      <w:autoSpaceDN w:val="0"/>
      <w:ind w:left="720"/>
      <w:contextualSpacing/>
      <w:jc w:val="both"/>
    </w:pPr>
    <w:rPr>
      <w:sz w:val="20"/>
      <w:szCs w:val="20"/>
    </w:rPr>
  </w:style>
  <w:style w:type="paragraph" w:customStyle="1" w:styleId="justify">
    <w:name w:val="justify"/>
    <w:basedOn w:val="a0"/>
    <w:pPr>
      <w:spacing w:after="160"/>
      <w:ind w:firstLine="567"/>
      <w:jc w:val="both"/>
    </w:pPr>
  </w:style>
  <w:style w:type="character" w:customStyle="1" w:styleId="s1">
    <w:name w:val="s1"/>
    <w:basedOn w:val="a1"/>
  </w:style>
  <w:style w:type="character" w:customStyle="1" w:styleId="a8">
    <w:name w:val="Основной текст_"/>
    <w:link w:val="11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8"/>
    <w:pPr>
      <w:widowControl w:val="0"/>
      <w:shd w:val="clear" w:color="auto" w:fill="FFFFFF"/>
      <w:spacing w:after="30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Hyperlink"/>
    <w:basedOn w:val="a1"/>
    <w:uiPriority w:val="99"/>
    <w:unhideWhenUsed/>
    <w:rPr>
      <w:color w:val="0038C8"/>
      <w:u w:val="single"/>
    </w:rPr>
  </w:style>
  <w:style w:type="character" w:styleId="HTML">
    <w:name w:val="HTML Acronym"/>
    <w:basedOn w:val="a1"/>
    <w:uiPriority w:val="99"/>
    <w:semiHidden/>
    <w:unhideWhenUsed/>
    <w:rPr>
      <w:shd w:val="clear" w:color="auto" w:fill="FFFF00"/>
    </w:rPr>
  </w:style>
  <w:style w:type="paragraph" w:customStyle="1" w:styleId="margt">
    <w:name w:val="marg_t"/>
    <w:basedOn w:val="a0"/>
    <w:pPr>
      <w:spacing w:before="160" w:after="160"/>
      <w:ind w:firstLine="567"/>
    </w:pPr>
  </w:style>
  <w:style w:type="character" w:customStyle="1" w:styleId="2">
    <w:name w:val="Основной текст (2) + Малые прописные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">
    <w:name w:val="Основной текст (2)_"/>
    <w:basedOn w:val="a1"/>
    <w:link w:val="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1"/>
    <w:link w:val="4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1">
    <w:name w:val="Основной текст (2)"/>
    <w:basedOn w:val="a0"/>
    <w:link w:val="20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paragraph" w:customStyle="1" w:styleId="40">
    <w:name w:val="Основной текст (4)"/>
    <w:basedOn w:val="a0"/>
    <w:link w:val="4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3">
    <w:name w:val="Основной текст (3)_"/>
    <w:basedOn w:val="a1"/>
    <w:link w:val="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0"/>
    <w:link w:val="3"/>
    <w:pPr>
      <w:widowControl w:val="0"/>
      <w:shd w:val="clear" w:color="auto" w:fill="FFFFFF"/>
      <w:spacing w:before="300" w:line="274" w:lineRule="exact"/>
      <w:jc w:val="center"/>
    </w:pPr>
    <w:rPr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6">
    <w:name w:val="Основной текст (6)_"/>
    <w:basedOn w:val="a1"/>
    <w:link w:val="6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0"/>
    <w:link w:val="6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semiHidden/>
    <w:unhideWhenUsed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semiHidden/>
    <w:rPr>
      <w:rFonts w:ascii="Calibri" w:eastAsia="Calibri" w:hAnsi="Calibri" w:cs="Times New Roman"/>
      <w:sz w:val="16"/>
      <w:szCs w:val="16"/>
    </w:rPr>
  </w:style>
  <w:style w:type="table" w:styleId="aa">
    <w:name w:val="Table Grid"/>
    <w:basedOn w:val="a2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2">
    <w:name w:val="Заголовок №2"/>
    <w:basedOn w:val="a0"/>
    <w:link w:val="23"/>
    <w:pPr>
      <w:widowControl w:val="0"/>
      <w:shd w:val="clear" w:color="auto" w:fill="FFFFFF"/>
      <w:spacing w:after="660" w:line="0" w:lineRule="atLeast"/>
      <w:jc w:val="center"/>
      <w:outlineLvl w:val="1"/>
    </w:pPr>
    <w:rPr>
      <w:b/>
      <w:bCs/>
      <w:color w:val="000000"/>
      <w:spacing w:val="-2"/>
      <w:sz w:val="26"/>
      <w:szCs w:val="26"/>
    </w:rPr>
  </w:style>
  <w:style w:type="character" w:customStyle="1" w:styleId="23">
    <w:name w:val="Заголовок №2_"/>
    <w:basedOn w:val="a1"/>
    <w:link w:val="22"/>
    <w:rPr>
      <w:rFonts w:ascii="Times New Roman" w:eastAsia="Times New Roman" w:hAnsi="Times New Roman" w:cs="Times New Roman"/>
      <w:b/>
      <w:bCs/>
      <w:color w:val="000000"/>
      <w:spacing w:val="-2"/>
      <w:sz w:val="26"/>
      <w:szCs w:val="26"/>
      <w:shd w:val="clear" w:color="auto" w:fill="FFFFFF"/>
      <w:lang w:eastAsia="ru-RU"/>
    </w:rPr>
  </w:style>
  <w:style w:type="character" w:customStyle="1" w:styleId="10pt">
    <w:name w:val="Основной текст + 1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b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c">
    <w:name w:val="Подпись к таблице_"/>
    <w:basedOn w:val="a1"/>
    <w:link w:val="a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d">
    <w:name w:val="Подпись к таблице"/>
    <w:basedOn w:val="a0"/>
    <w:link w:val="ac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e">
    <w:name w:val="Body Text"/>
    <w:basedOn w:val="a0"/>
    <w:link w:val="af"/>
    <w:uiPriority w:val="99"/>
    <w:semiHidden/>
    <w:unhideWhenUsed/>
    <w:pPr>
      <w:autoSpaceDE w:val="0"/>
      <w:autoSpaceDN w:val="0"/>
      <w:spacing w:after="120"/>
      <w:jc w:val="both"/>
    </w:pPr>
    <w:rPr>
      <w:sz w:val="20"/>
      <w:szCs w:val="20"/>
    </w:rPr>
  </w:style>
  <w:style w:type="character" w:customStyle="1" w:styleId="af">
    <w:name w:val="Основной текст Знак"/>
    <w:basedOn w:val="a1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РАЗДЕЛ ДОГОВОРА"/>
    <w:basedOn w:val="a0"/>
    <w:link w:val="af0"/>
    <w:qFormat/>
    <w:pPr>
      <w:widowControl w:val="0"/>
      <w:numPr>
        <w:numId w:val="13"/>
      </w:numPr>
      <w:tabs>
        <w:tab w:val="clear" w:pos="4046"/>
        <w:tab w:val="right" w:pos="-180"/>
        <w:tab w:val="left" w:pos="1080"/>
        <w:tab w:val="num" w:pos="3338"/>
      </w:tabs>
      <w:autoSpaceDE w:val="0"/>
      <w:autoSpaceDN w:val="0"/>
      <w:adjustRightInd w:val="0"/>
      <w:spacing w:after="240"/>
      <w:ind w:left="3338"/>
      <w:jc w:val="center"/>
    </w:pPr>
    <w:rPr>
      <w:b/>
    </w:rPr>
  </w:style>
  <w:style w:type="character" w:customStyle="1" w:styleId="af0">
    <w:name w:val="РАЗДЕЛ ДОГОВОРА Знак"/>
    <w:link w:val="a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-normal">
    <w:name w:val="p-normal"/>
    <w:basedOn w:val="a0"/>
    <w:pPr>
      <w:spacing w:before="100" w:beforeAutospacing="1" w:after="100" w:afterAutospacing="1"/>
    </w:pPr>
  </w:style>
  <w:style w:type="character" w:customStyle="1" w:styleId="h-normal">
    <w:name w:val="h-normal"/>
    <w:basedOn w:val="a1"/>
  </w:style>
  <w:style w:type="character" w:customStyle="1" w:styleId="colorff00ff">
    <w:name w:val="color__ff00ff"/>
    <w:basedOn w:val="a1"/>
  </w:style>
  <w:style w:type="paragraph" w:styleId="af2">
    <w:name w:val="footnote text"/>
    <w:basedOn w:val="a0"/>
    <w:link w:val="af3"/>
    <w:pPr>
      <w:widowControl w:val="0"/>
    </w:pPr>
    <w:rPr>
      <w:rFonts w:eastAsia="Microsoft Sans Serif" w:cs="Microsoft Sans Serif"/>
      <w:sz w:val="20"/>
      <w:szCs w:val="20"/>
      <w:lang w:eastAsia="en-US"/>
    </w:rPr>
  </w:style>
  <w:style w:type="character" w:customStyle="1" w:styleId="af3">
    <w:name w:val="Текст сноски Знак"/>
    <w:basedOn w:val="a1"/>
    <w:link w:val="af2"/>
    <w:rPr>
      <w:rFonts w:ascii="Times New Roman" w:eastAsia="Microsoft Sans Serif" w:hAnsi="Times New Roman" w:cs="Microsoft Sans Serif"/>
      <w:sz w:val="20"/>
      <w:szCs w:val="20"/>
    </w:rPr>
  </w:style>
  <w:style w:type="character" w:styleId="af4">
    <w:name w:val="footnote reference"/>
    <w:rPr>
      <w:vertAlign w:val="superscript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5">
    <w:name w:val="Body Text Indent"/>
    <w:basedOn w:val="a0"/>
    <w:link w:val="af6"/>
    <w:uiPriority w:val="99"/>
    <w:semiHidden/>
    <w:unhideWhenUsed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link w:val="af8"/>
    <w:rPr>
      <w:sz w:val="28"/>
    </w:rPr>
  </w:style>
  <w:style w:type="character" w:customStyle="1" w:styleId="af9">
    <w:name w:val="Верхний колонтитул Знак"/>
    <w:link w:val="afa"/>
    <w:rPr>
      <w:sz w:val="28"/>
    </w:rPr>
  </w:style>
  <w:style w:type="paragraph" w:customStyle="1" w:styleId="12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header"/>
    <w:basedOn w:val="a0"/>
    <w:link w:val="af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Верхний колонтитул Знак1"/>
    <w:basedOn w:val="a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12"/>
    <w:pPr>
      <w:ind w:firstLine="567"/>
      <w:jc w:val="both"/>
    </w:pPr>
    <w:rPr>
      <w:sz w:val="24"/>
    </w:rPr>
  </w:style>
  <w:style w:type="paragraph" w:styleId="af8">
    <w:name w:val="footer"/>
    <w:basedOn w:val="a0"/>
    <w:link w:val="af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4">
    <w:name w:val="Нижний колонтитул Знак1"/>
    <w:basedOn w:val="a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nhideWhenUsed/>
    <w:pPr>
      <w:spacing w:after="150"/>
    </w:pPr>
  </w:style>
  <w:style w:type="character" w:styleId="afc">
    <w:name w:val="Subtle Emphasis"/>
    <w:basedOn w:val="a1"/>
    <w:uiPriority w:val="19"/>
    <w:qFormat/>
    <w:rPr>
      <w:i/>
      <w:iCs/>
      <w:color w:val="808080" w:themeColor="text1" w:themeTint="7F"/>
    </w:rPr>
  </w:style>
  <w:style w:type="paragraph" w:customStyle="1" w:styleId="podzag3">
    <w:name w:val="podzag_3"/>
    <w:basedOn w:val="a0"/>
    <w:pPr>
      <w:spacing w:before="400" w:after="400"/>
      <w:jc w:val="center"/>
    </w:pPr>
    <w:rPr>
      <w:i/>
      <w:iCs/>
    </w:rPr>
  </w:style>
  <w:style w:type="character" w:customStyle="1" w:styleId="Other">
    <w:name w:val="Other_"/>
    <w:link w:val="Other0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Other0">
    <w:name w:val="Other"/>
    <w:basedOn w:val="a0"/>
    <w:link w:val="Other"/>
    <w:pPr>
      <w:widowControl w:val="0"/>
      <w:shd w:val="clear" w:color="auto" w:fill="FFFFFF"/>
    </w:pPr>
    <w:rPr>
      <w:rFonts w:eastAsiaTheme="minorHAnsi" w:cstheme="minorBidi"/>
      <w:b/>
      <w:bCs/>
      <w:sz w:val="18"/>
      <w:szCs w:val="18"/>
      <w:lang w:eastAsia="en-US"/>
    </w:rPr>
  </w:style>
  <w:style w:type="table" w:customStyle="1" w:styleId="15">
    <w:name w:val="Сетка таблицы1"/>
    <w:basedOn w:val="a2"/>
    <w:next w:val="aa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tabl">
    <w:name w:val="name_tabl"/>
    <w:basedOn w:val="a0"/>
    <w:rsid w:val="0027465F"/>
    <w:pPr>
      <w:jc w:val="center"/>
    </w:pPr>
    <w:rPr>
      <w:rFonts w:eastAsiaTheme="minorEastAsia"/>
      <w:b/>
      <w:bCs/>
      <w:color w:val="000088"/>
    </w:rPr>
  </w:style>
  <w:style w:type="character" w:customStyle="1" w:styleId="afd">
    <w:name w:val="Заголовок Знак"/>
    <w:link w:val="afe"/>
    <w:rsid w:val="0027465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e">
    <w:name w:val="Title"/>
    <w:basedOn w:val="a0"/>
    <w:link w:val="afd"/>
    <w:qFormat/>
    <w:rsid w:val="0027465F"/>
    <w:pPr>
      <w:ind w:right="-483"/>
      <w:jc w:val="center"/>
    </w:pPr>
    <w:rPr>
      <w:b/>
      <w:sz w:val="20"/>
      <w:szCs w:val="20"/>
    </w:rPr>
  </w:style>
  <w:style w:type="character" w:customStyle="1" w:styleId="16">
    <w:name w:val="Заголовок Знак1"/>
    <w:basedOn w:val="a1"/>
    <w:uiPriority w:val="10"/>
    <w:rsid w:val="002746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56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binfo_u\Admin\Temp\242380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oszakupki.by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Gbinfo_u\Admin\Temp\40237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B2D6-2F38-4073-B04D-D50C33E9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2026-04-15T10:59:00Z</cp:lastPrinted>
  <dcterms:created xsi:type="dcterms:W3CDTF">2026-07-08T11:56:00Z</dcterms:created>
  <dcterms:modified xsi:type="dcterms:W3CDTF">2026-07-08T11:56:00Z</dcterms:modified>
</cp:coreProperties>
</file>