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EZ20260706382642 «Текущий ремонт канализационного колодца в государственном учреждении образования "Средняя школа № 137 г.Минска им. П.М. Машерова", ул.Калиновского,50/2».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Насевич Иван Иванович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690872871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г.Логойск, ул.Минская, д.35, кв.22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4 113,83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Насевич Иван Иванович,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г.Логойск, ул.Минская, д.35, кв.22,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690872871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4 113,83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