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71BC6" w14:textId="77777777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55217044" w14:textId="20C98D4B" w:rsidR="00AA7140" w:rsidRPr="00AA7140" w:rsidRDefault="00580E9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7140"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государственного учреждения «Республиканский научно-практический центр детской хирургии»</w:t>
      </w:r>
    </w:p>
    <w:p w14:paraId="7EDCCBEC" w14:textId="2B941775" w:rsidR="00AA7140" w:rsidRPr="00AA7140" w:rsidRDefault="00AA7140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="0076193E">
        <w:rPr>
          <w:rFonts w:ascii="Times New Roman" w:eastAsia="Times New Roman" w:hAnsi="Times New Roman" w:cs="Times New Roman"/>
          <w:sz w:val="24"/>
          <w:szCs w:val="24"/>
          <w:lang w:eastAsia="ru-RU"/>
        </w:rPr>
        <w:t>К.В.Дроздовский</w:t>
      </w:r>
    </w:p>
    <w:p w14:paraId="77881A29" w14:textId="10501C7F" w:rsidR="00AA7140" w:rsidRPr="00AA7140" w:rsidRDefault="0076193E" w:rsidP="00AA7140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AA7140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A7692" w:rsidRPr="008A769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2225349E" w14:textId="77777777" w:rsidR="003D17C2" w:rsidRDefault="003D17C2" w:rsidP="00F93D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0629A" w14:textId="19B39221" w:rsidR="00A90372" w:rsidRPr="00A90372" w:rsidRDefault="00A90372" w:rsidP="00A90372">
      <w:pPr>
        <w:spacing w:after="0" w:line="256" w:lineRule="auto"/>
        <w:ind w:firstLine="299"/>
        <w:jc w:val="center"/>
        <w:rPr>
          <w:rFonts w:ascii="Calibri" w:eastAsia="Times New Roman" w:hAnsi="Calibri" w:cs="Times New Roman"/>
          <w:lang w:eastAsia="ru-RU"/>
        </w:rPr>
      </w:pP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ЗАЯВКА НА ПОКУПКУ</w:t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ПРИ ПРОВЕДЕНИИ ПРОЦЕДУРЫ ЗАКУПКИ ИЗ ОДНОГО ИСТОЧНИКА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br/>
      </w:r>
      <w:r w:rsidRPr="00A90372">
        <w:rPr>
          <w:rFonts w:ascii="Times New Roman" w:eastAsia="Times New Roman" w:hAnsi="Times New Roman" w:cs="Times New Roman"/>
          <w:b/>
          <w:sz w:val="24"/>
          <w:lang w:eastAsia="ru-RU"/>
        </w:rPr>
        <w:t>(на электронной торговой площадке)</w:t>
      </w:r>
    </w:p>
    <w:p w14:paraId="4A5ABD73" w14:textId="47A8C30A" w:rsidR="002A1D17" w:rsidRDefault="00666B1A" w:rsidP="007619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B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ЗОИ </w:t>
      </w:r>
      <w:r w:rsidR="0076193E" w:rsidRPr="00761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</w:p>
    <w:p w14:paraId="32AFD90C" w14:textId="77777777" w:rsidR="00666B1A" w:rsidRDefault="00666B1A" w:rsidP="002A1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4937"/>
        <w:gridCol w:w="5245"/>
      </w:tblGrid>
      <w:tr w:rsidR="00A041C0" w:rsidRPr="00A041C0" w14:paraId="6B82EBE7" w14:textId="77777777" w:rsidTr="006D2B43">
        <w:trPr>
          <w:gridBefore w:val="1"/>
          <w:wBefore w:w="19" w:type="dxa"/>
          <w:trHeight w:val="1951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27A6488" w14:textId="7777777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C6F7907" w14:textId="4E1931FD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приложения к Закону Республики Беларусь от 13 июля 2012 г.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государственных закупках товаров (работ, услуг)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- Закон </w:t>
            </w: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419-З)</w:t>
            </w:r>
            <w:r w:rsidR="003D1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 1 подп. 1.1 п. 1 постановления Совета Министров Республики Беларусь от 08.05.2025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252 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случаях и порядке проведения процедуры закупки из одного источника на электронной торговой площадке</w:t>
            </w:r>
            <w:r w:rsidRPr="00326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80E9E" w:rsidRPr="00A041C0" w14:paraId="2B7E1AF1" w14:textId="77777777" w:rsidTr="006D2B43">
        <w:trPr>
          <w:gridBefore w:val="1"/>
          <w:wBefore w:w="19" w:type="dxa"/>
          <w:trHeight w:val="594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95A3A8" w14:textId="77777777" w:rsidR="00580E9E" w:rsidRPr="006D2B43" w:rsidRDefault="00580E9E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процедуры закупки на ЭТП,</w:t>
            </w:r>
          </w:p>
          <w:p w14:paraId="0D1DC11A" w14:textId="6EB41D20" w:rsidR="00580E9E" w:rsidRPr="006D2B43" w:rsidRDefault="00580E9E" w:rsidP="00580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признанной несостоявшейся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85C25C" w14:textId="5098EC3D" w:rsidR="00580E9E" w:rsidRPr="00F93DDB" w:rsidRDefault="0076193E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RQ20260626381818</w:t>
            </w:r>
          </w:p>
        </w:tc>
      </w:tr>
      <w:tr w:rsidR="00A041C0" w:rsidRPr="00A041C0" w14:paraId="6F4CEBC6" w14:textId="77777777" w:rsidTr="006D2B43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8A0E3B9" w14:textId="69173138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заказчике</w:t>
            </w:r>
          </w:p>
        </w:tc>
      </w:tr>
      <w:tr w:rsidR="00A041C0" w:rsidRPr="00A041C0" w14:paraId="5602FBBB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4FDF447" w14:textId="00B8821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="00065065"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юридического лица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D91309E" w14:textId="01F6A122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учреждение «Республиканский научно-практический центр детской хирургии»</w:t>
            </w:r>
          </w:p>
        </w:tc>
      </w:tr>
      <w:tr w:rsidR="00A041C0" w:rsidRPr="00A041C0" w14:paraId="3E8D83F5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B802912" w14:textId="4D0681F1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B48636" w14:textId="4B8A525B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220013, г. Минск, пр-т Независимости, д.64А</w:t>
            </w:r>
          </w:p>
        </w:tc>
      </w:tr>
      <w:tr w:rsidR="00A041C0" w:rsidRPr="00A041C0" w14:paraId="628CC678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60C2CA3" w14:textId="138B0549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Учетный номер плательщика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C1952DE" w14:textId="05BADD87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192399556</w:t>
            </w:r>
          </w:p>
        </w:tc>
      </w:tr>
      <w:tr w:rsidR="003C79A2" w:rsidRPr="00F93DDB" w14:paraId="4ECFABE4" w14:textId="77777777" w:rsidTr="006D2B43">
        <w:trPr>
          <w:gridBefore w:val="1"/>
          <w:wBefore w:w="19" w:type="dxa"/>
          <w:trHeight w:val="323"/>
        </w:trPr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29C221" w14:textId="10A640D1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52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B094CB0" w14:textId="126CAFDB" w:rsidR="003C79A2" w:rsidRPr="00F93DDB" w:rsidRDefault="003C79A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3D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Лукашик Юлия Викторовна 8 017 378 21 06</w:t>
            </w:r>
          </w:p>
        </w:tc>
      </w:tr>
      <w:tr w:rsidR="00A041C0" w:rsidRPr="00A041C0" w14:paraId="4DE6D6AB" w14:textId="77777777" w:rsidTr="006D2B43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6845612" w14:textId="0A22B30E" w:rsidR="00A041C0" w:rsidRPr="00A041C0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4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процедуре закупки из одного источника</w:t>
            </w:r>
          </w:p>
        </w:tc>
      </w:tr>
      <w:tr w:rsidR="00A041C0" w:rsidRPr="002960C2" w14:paraId="43B72DA5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BC6362A" w14:textId="216C3EF5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18AD24" w14:textId="172CCE84" w:rsidR="00A041C0" w:rsidRPr="002960C2" w:rsidRDefault="00E1431C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960C2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включительно</w:t>
            </w:r>
          </w:p>
        </w:tc>
      </w:tr>
      <w:tr w:rsidR="00A041C0" w:rsidRPr="002960C2" w14:paraId="18DA8FE3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55EFE9D" w14:textId="06B0EC7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85AA78D" w14:textId="40EE34F1" w:rsidR="00A041C0" w:rsidRPr="002960C2" w:rsidRDefault="002960C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CD3DB4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041C0" w:rsidRPr="00A041C0" w14:paraId="73223DE4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13CEABC5" w14:textId="6689BCC0" w:rsidR="00A041C0" w:rsidRPr="002960C2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AA04FCC" w14:textId="657B8BAB" w:rsidR="00A041C0" w:rsidRPr="00A041C0" w:rsidRDefault="002960C2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7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E1431C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</w:t>
            </w:r>
            <w:r w:rsidR="00580E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A041C0" w:rsidRPr="002960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A041C0" w:rsidRPr="00A041C0" w14:paraId="766EF1F5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3AD4C8B" w14:textId="1779B6E3" w:rsidR="00A041C0" w:rsidRPr="006D2B43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2A5E1596" w14:textId="2BAB2861" w:rsidR="00A041C0" w:rsidRPr="00A041C0" w:rsidRDefault="0076193E" w:rsidP="007619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25 614,04</w:t>
            </w: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41C0"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BYN</w:t>
            </w:r>
          </w:p>
        </w:tc>
      </w:tr>
      <w:tr w:rsidR="006D2B43" w:rsidRPr="006D2B43" w14:paraId="3FF19BDD" w14:textId="77777777" w:rsidTr="006D2B43">
        <w:trPr>
          <w:gridBefore w:val="1"/>
          <w:wBefore w:w="19" w:type="dxa"/>
        </w:trPr>
        <w:tc>
          <w:tcPr>
            <w:tcW w:w="49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BC9A5" w14:textId="0EE53735" w:rsidR="008E6D0F" w:rsidRPr="006D2B43" w:rsidRDefault="008E6D0F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822B79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п. 2 ст. 16 Закона Республики Беларусь от 13.07.2012 № 419-З «О государственных закупках товаров (работ, услуг)», в том числе частью третьей подп.1.7 п.1 Постановления Совмина от 15.06.2019 № 395 к участникам предъявляются следующие требования:</w:t>
            </w:r>
          </w:p>
          <w:p w14:paraId="4DCAA0CA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1874B6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требованию подтверждается:</w:t>
            </w:r>
          </w:p>
          <w:p w14:paraId="6E65CA4C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520EB1E1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18CAF0B6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C814624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площадки.</w:t>
            </w:r>
          </w:p>
          <w:p w14:paraId="466CAC9E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Юридическое или физическое лицо, в том числе индивидуальный предприниматель, с учетом положений ст. 16-1 Закона «О государственных закупках товаров (работ, услуг)» не должно быть аффилировано с заказчиком, организатором.</w:t>
            </w:r>
          </w:p>
          <w:p w14:paraId="5227058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E0D28D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Юридическое или физическое лицо, в том числе индивидуальный предприниматель, являющееся участником-победителем, с учетом положений ст. 16-1 Закона «О государственных закупках товаров (работ, услуг)»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9E3F362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58FCAA1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01592E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Юридическое лицо или индивидуальный предприниматель не должны являться заказчиком (организатором) проводимой процедуры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закупки.</w:t>
            </w:r>
          </w:p>
          <w:p w14:paraId="06B2DA95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Физическое лицо не должно являться работником заказчика (организатора).</w:t>
            </w:r>
          </w:p>
          <w:p w14:paraId="16782E12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B8C14E6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80A8369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76603466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63C7246A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69CCDDFB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736CE077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32EC1FDB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278EDA52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2E5A336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55722E43" w14:textId="3F695C0B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требованиям, указанным в п. </w:t>
            </w:r>
            <w:r w:rsidR="00A96FBD"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16,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8659D41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ст. 16 Закона «О государственных закупках товаров (работ, услуг)». Соответствие требованиям, указанным в п.10 – 16 подтверждается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 </w:t>
            </w:r>
          </w:p>
          <w:p w14:paraId="0D4E8315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совместного участия в процедуре государственной закупки юридических и (или) физических лиц, в том числе индивидуальных предпринимателей, соответствие дополнительным требованиям, указанным в приложении 1-1 к постановлению № 395, если они установлены документацией на закупку, должно быть подтверждено: </w:t>
            </w:r>
          </w:p>
          <w:p w14:paraId="18078683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отношении хотя бы одного из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14:paraId="73C006CF" w14:textId="77777777" w:rsidR="002A1D17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совокупно по всем юридическим и (или) 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физическим лицам, в том числе индивидуальным предпринимателям, совместно участвующим в процедуре государственной закупки. </w:t>
            </w:r>
          </w:p>
          <w:p w14:paraId="7CC0BB5D" w14:textId="77777777" w:rsidR="008E6D0F" w:rsidRPr="006D2B43" w:rsidRDefault="002A1D1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совместном участии в процедуре государственной закупки участников холдинга оценка соответствия дополнительным требованиям, указанным в приложении 1-1 к постановлению № 395, если они установлены документацией на закупку, производится совокупно по всем участникам холдинга, совместно участвующим в процедуре государственной закупки.</w:t>
            </w:r>
          </w:p>
          <w:p w14:paraId="5CD3AF1C" w14:textId="3B74D349" w:rsidR="008E04F7" w:rsidRPr="006D2B43" w:rsidRDefault="008E04F7" w:rsidP="002A1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</w:tc>
      </w:tr>
      <w:tr w:rsidR="00A041C0" w:rsidRPr="006D2B43" w14:paraId="66DAA17F" w14:textId="77777777" w:rsidTr="006D2B43">
        <w:trPr>
          <w:gridBefore w:val="1"/>
          <w:wBefore w:w="19" w:type="dxa"/>
        </w:trPr>
        <w:tc>
          <w:tcPr>
            <w:tcW w:w="1018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7C731ADE" w14:textId="5B6FECBB" w:rsidR="00A041C0" w:rsidRPr="006D2B43" w:rsidRDefault="00A041C0" w:rsidP="00F93D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Сведения о предмете государственной закупки</w:t>
            </w:r>
          </w:p>
        </w:tc>
      </w:tr>
      <w:tr w:rsidR="006D2B43" w:rsidRPr="006D2B43" w14:paraId="422F8108" w14:textId="77777777" w:rsidTr="006D2B43">
        <w:tblPrEx>
          <w:tblCellMar>
            <w:left w:w="108" w:type="dxa"/>
            <w:right w:w="108" w:type="dxa"/>
          </w:tblCellMar>
        </w:tblPrEx>
        <w:trPr>
          <w:trHeight w:val="278"/>
        </w:trPr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2F4A1" w14:textId="77777777" w:rsidR="006D2B43" w:rsidRPr="006D2B43" w:rsidRDefault="006D2B43" w:rsidP="006D2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 № 1</w:t>
            </w:r>
          </w:p>
        </w:tc>
      </w:tr>
      <w:tr w:rsidR="006D2B43" w:rsidRPr="006D2B43" w14:paraId="3A7A73F6" w14:textId="77777777" w:rsidTr="006D2B43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5E0C1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Краткое наименование предмета закупки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C2594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ремонт наружных частей зданий и скамеек зданий и скамеек зданий РНПЦ детской хирургии по адресу: г. Минск, пр-т Независимости, 64А, пр-т Независимости, 64/1, </w:t>
            </w:r>
          </w:p>
        </w:tc>
      </w:tr>
      <w:tr w:rsidR="006D2B43" w:rsidRPr="006D2B43" w14:paraId="0810420F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F6C01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ОКРБ 007-2012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F0859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43.34.10.300</w:t>
            </w:r>
          </w:p>
        </w:tc>
      </w:tr>
      <w:tr w:rsidR="006D2B43" w:rsidRPr="006D2B43" w14:paraId="1DD409BD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2F983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предмета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AFC0B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задание на закупку, дефектный акт, локальную смету</w:t>
            </w:r>
          </w:p>
        </w:tc>
      </w:tr>
      <w:tr w:rsidR="006D2B43" w:rsidRPr="006D2B43" w14:paraId="0199E11B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66608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(объем)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540F5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усл. ед.</w:t>
            </w:r>
          </w:p>
        </w:tc>
      </w:tr>
      <w:tr w:rsidR="006D2B43" w:rsidRPr="006D2B43" w14:paraId="170F1753" w14:textId="77777777" w:rsidTr="006D2B4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D8415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0C0BF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220013, г. Минск, пр-т Независимости, 64А</w:t>
            </w: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220013, г. Минск, пр-т Независимости, 64/1</w:t>
            </w:r>
          </w:p>
        </w:tc>
      </w:tr>
      <w:tr w:rsidR="006D2B43" w:rsidRPr="006D2B43" w14:paraId="7C98E604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E8243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поставки товаров (выполнения работ, оказания услуг)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21E4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20.07.2026 по 17.08.2026</w:t>
            </w:r>
          </w:p>
        </w:tc>
      </w:tr>
      <w:tr w:rsidR="006D2B43" w:rsidRPr="006D2B43" w14:paraId="716C20FD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D1E84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8798E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договору</w:t>
            </w:r>
          </w:p>
        </w:tc>
      </w:tr>
      <w:tr w:rsidR="006D2B43" w:rsidRPr="006D2B43" w14:paraId="67B0E030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A7308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стоимость  предмета закупки по лоту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BF41D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25 614,04</w:t>
            </w:r>
          </w:p>
        </w:tc>
      </w:tr>
      <w:tr w:rsidR="006D2B43" w:rsidRPr="006D2B43" w14:paraId="65497609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5819C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Валюта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9EDEE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бел.рубль (BYN)</w:t>
            </w:r>
          </w:p>
        </w:tc>
      </w:tr>
      <w:tr w:rsidR="006D2B43" w:rsidRPr="006D2B43" w14:paraId="55C44BDA" w14:textId="77777777" w:rsidTr="006D2B4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56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422869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 закупки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5289F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средства и средства государственных внебюджетных фондов</w:t>
            </w:r>
          </w:p>
        </w:tc>
      </w:tr>
      <w:tr w:rsidR="006D2B43" w:rsidRPr="006D2B43" w14:paraId="0659A3D5" w14:textId="77777777" w:rsidTr="006D2B4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E035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2E50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2026-192399556-316</w:t>
            </w:r>
          </w:p>
        </w:tc>
      </w:tr>
      <w:tr w:rsidR="006D2B43" w:rsidRPr="006D2B43" w14:paraId="41E4BC0D" w14:textId="77777777" w:rsidTr="006D2B4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4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E418" w14:textId="77777777" w:rsidR="006D2B43" w:rsidRPr="006D2B43" w:rsidRDefault="006D2B43" w:rsidP="006D2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12BA8" w14:textId="77777777" w:rsidR="006D2B43" w:rsidRPr="006D2B43" w:rsidRDefault="006D2B43" w:rsidP="006D2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5406399" w14:textId="03634204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3D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  <w:r w:rsidRPr="00F93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документам и (или) сведениям, предоставляемым поставщиками (подрядчиками</w:t>
      </w:r>
      <w:r w:rsidRPr="006D2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исполнителями) </w:t>
      </w:r>
    </w:p>
    <w:p w14:paraId="1239A626" w14:textId="33BBE467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24"/>
      <w:bookmarkEnd w:id="0"/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zakupki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butb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by</w:t>
      </w:r>
      <w:r w:rsidR="0067059B"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ЭТП)</w:t>
      </w: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определенные заказчиком, с обязательным их подписанием электронной цифровой подписью.</w:t>
      </w:r>
    </w:p>
    <w:p w14:paraId="48A7B0CF" w14:textId="025A3382" w:rsidR="00F93DDB" w:rsidRPr="006D2B43" w:rsidRDefault="00F93DDB" w:rsidP="006D2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25"/>
      <w:bookmarkEnd w:id="1"/>
      <w:r w:rsidRPr="006D2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10170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4674"/>
      </w:tblGrid>
      <w:tr w:rsidR="00281EB3" w:rsidRPr="00281EB3" w14:paraId="340034D5" w14:textId="77777777" w:rsidTr="00281EB3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1D4990B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28"/>
            <w:bookmarkEnd w:id="2"/>
            <w:r w:rsidRPr="0028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подрядчике (исполнителе)</w:t>
            </w:r>
          </w:p>
        </w:tc>
      </w:tr>
      <w:tr w:rsidR="00281EB3" w:rsidRPr="00281EB3" w14:paraId="1F209A5D" w14:textId="77777777" w:rsidTr="00281EB3">
        <w:trPr>
          <w:trHeight w:val="363"/>
        </w:trPr>
        <w:tc>
          <w:tcPr>
            <w:tcW w:w="54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6F79032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подрядчика (исполнителя)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2638635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1EB3" w:rsidRPr="00281EB3" w14:paraId="778D7318" w14:textId="77777777" w:rsidTr="00281EB3">
        <w:trPr>
          <w:trHeight w:val="130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0CEA5F8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2C2002C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1EB3" w:rsidRPr="00281EB3" w14:paraId="19DA800B" w14:textId="77777777" w:rsidTr="00281EB3">
        <w:trPr>
          <w:trHeight w:val="268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8855B21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F05BAC1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</w:t>
            </w:r>
          </w:p>
        </w:tc>
      </w:tr>
      <w:tr w:rsidR="00281EB3" w:rsidRPr="00281EB3" w14:paraId="2D6BCAB3" w14:textId="77777777" w:rsidTr="00281EB3">
        <w:tc>
          <w:tcPr>
            <w:tcW w:w="10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6ED845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предлагаемых работах (услугах)</w:t>
            </w:r>
          </w:p>
        </w:tc>
      </w:tr>
      <w:tr w:rsidR="00281EB3" w:rsidRPr="00281EB3" w14:paraId="1872E75D" w14:textId="77777777" w:rsidTr="00281EB3">
        <w:trPr>
          <w:trHeight w:val="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4C03C8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предлагаемых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E39BF76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  </w:t>
            </w:r>
          </w:p>
        </w:tc>
      </w:tr>
      <w:tr w:rsidR="00281EB3" w:rsidRPr="00281EB3" w14:paraId="1B761261" w14:textId="77777777" w:rsidTr="00281EB3">
        <w:trPr>
          <w:trHeight w:val="242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B2297EE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(количество), единица измерения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2B4154" w14:textId="77777777" w:rsidR="00281EB3" w:rsidRPr="00281EB3" w:rsidRDefault="00281EB3" w:rsidP="00281E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3CE493F7" w14:textId="77777777" w:rsidTr="00281EB3">
        <w:trPr>
          <w:trHeight w:val="165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BABC511" w14:textId="77777777" w:rsidR="00281EB3" w:rsidRPr="00281EB3" w:rsidRDefault="00281EB3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Стоимость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2D75EC" w14:textId="7391D4DD" w:rsidR="00994F01" w:rsidRPr="00994F01" w:rsidRDefault="00994F01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формирования цены предложения участником избирается самостоятельно.</w:t>
            </w:r>
          </w:p>
          <w:p w14:paraId="3928332D" w14:textId="77777777" w:rsidR="00FE413F" w:rsidRDefault="00994F01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предложения участника включает в себя стоимость строительно-монтажных и пусконаладочных работ, предлагаемых участником, в том числе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7B3EF00" w14:textId="56400C74" w:rsidR="00281EB3" w:rsidRPr="00281EB3" w:rsidRDefault="00281EB3" w:rsidP="00994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Локальная смета</w:t>
            </w:r>
            <w:bookmarkStart w:id="3" w:name="_GoBack"/>
            <w:bookmarkEnd w:id="3"/>
            <w:r w:rsidR="00994F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81EB3" w:rsidRPr="00281EB3" w14:paraId="6FE9907A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80D30B7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оплаты, валюта платежа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1D12A8FC" w14:textId="77777777" w:rsidR="00281EB3" w:rsidRPr="00281EB3" w:rsidRDefault="00281EB3" w:rsidP="00281EB3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6B6345E8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E589CB7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(сроки)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1172F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26C91B23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A7DBB55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Гарантийные обязательства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89501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7CC22130" w14:textId="77777777" w:rsidTr="00281EB3">
        <w:trPr>
          <w:trHeight w:val="361"/>
        </w:trPr>
        <w:tc>
          <w:tcPr>
            <w:tcW w:w="54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C22C40B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выполнения работ (услуг)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C7818F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1EB3" w:rsidRPr="00281EB3" w14:paraId="1EEA798E" w14:textId="77777777" w:rsidTr="00281EB3">
        <w:trPr>
          <w:trHeight w:val="404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803143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документов, подтверждающих соответствие требованиям к участникам, установленным согласно пункту 2 статьи 16 Закона Республики Беларусь от 13.07.2012 № 419-З </w:t>
            </w: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«О государственных закупках товаров (работ, услуг)», в том числе частью третьей подп.1.7 п.1 Постановления Совмина от 15.06.2019 № 395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6EEB6DF" w14:textId="77777777" w:rsidR="00281EB3" w:rsidRPr="00281EB3" w:rsidRDefault="00281EB3" w:rsidP="00281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соответствии требованиям, установленным к участникам (</w:t>
            </w:r>
            <w:r w:rsidRPr="00281E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заполняется по форме, установленной регламентом оператора электронной торговой площадки</w:t>
            </w:r>
            <w:r w:rsidRPr="0028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</w:tbl>
    <w:p w14:paraId="13A2E05E" w14:textId="77777777" w:rsidR="005701BB" w:rsidRPr="006D2B43" w:rsidRDefault="005701BB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4336BC" w14:textId="6E5024DB" w:rsidR="00C36A84" w:rsidRPr="006D2B43" w:rsidRDefault="00060856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B43">
        <w:rPr>
          <w:rFonts w:ascii="Times New Roman" w:hAnsi="Times New Roman" w:cs="Times New Roman"/>
          <w:color w:val="000000"/>
          <w:sz w:val="24"/>
          <w:szCs w:val="24"/>
        </w:rPr>
        <w:t>Пр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услови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согласия заклю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ить договор 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поставщику (подрядчику, исполнителю)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>, которому направлено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 о заключении договора, необходимо: </w:t>
      </w:r>
    </w:p>
    <w:p w14:paraId="2CB540CD" w14:textId="77777777" w:rsidR="00C36A84" w:rsidRPr="006D2B43" w:rsidRDefault="00060856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B43">
        <w:rPr>
          <w:rFonts w:ascii="Times New Roman" w:hAnsi="Times New Roman" w:cs="Times New Roman"/>
          <w:color w:val="000000"/>
          <w:sz w:val="24"/>
          <w:szCs w:val="24"/>
        </w:rPr>
        <w:t>1. оформить на Э</w:t>
      </w:r>
      <w:r w:rsidR="00C36A84" w:rsidRPr="006D2B43">
        <w:rPr>
          <w:rFonts w:ascii="Times New Roman" w:hAnsi="Times New Roman" w:cs="Times New Roman"/>
          <w:color w:val="000000"/>
          <w:sz w:val="24"/>
          <w:szCs w:val="24"/>
        </w:rPr>
        <w:t>ТП</w:t>
      </w:r>
      <w:r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 о соответствии установленным к участникам требованиям; </w:t>
      </w:r>
    </w:p>
    <w:p w14:paraId="288777EC" w14:textId="5F3B4544" w:rsidR="00060856" w:rsidRPr="006D2B43" w:rsidRDefault="00060856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B43">
        <w:rPr>
          <w:rFonts w:ascii="Times New Roman" w:hAnsi="Times New Roman" w:cs="Times New Roman"/>
          <w:color w:val="000000"/>
          <w:sz w:val="24"/>
          <w:szCs w:val="24"/>
        </w:rPr>
        <w:t>2. оплатить услугу оператора ЭТП</w:t>
      </w:r>
      <w:r w:rsidR="009C1B9E"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(0,1% от цены заключаемого договора, но не более 1 БВ (в случае, если предельная стоимость закупки </w:t>
      </w:r>
      <w:r w:rsidR="00A60C7D" w:rsidRPr="006D2B43">
        <w:rPr>
          <w:rFonts w:ascii="Times New Roman" w:hAnsi="Times New Roman" w:cs="Times New Roman"/>
          <w:color w:val="000000"/>
          <w:sz w:val="24"/>
          <w:szCs w:val="24"/>
        </w:rPr>
        <w:t>&lt;</w:t>
      </w:r>
      <w:r w:rsidR="009C1B9E" w:rsidRPr="006D2B43">
        <w:rPr>
          <w:rFonts w:ascii="Times New Roman" w:hAnsi="Times New Roman" w:cs="Times New Roman"/>
          <w:color w:val="000000"/>
          <w:sz w:val="24"/>
          <w:szCs w:val="24"/>
        </w:rPr>
        <w:t>50</w:t>
      </w:r>
      <w:r w:rsidR="00A60C7D" w:rsidRPr="006D2B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1B9E" w:rsidRPr="006D2B43">
        <w:rPr>
          <w:rFonts w:ascii="Times New Roman" w:hAnsi="Times New Roman" w:cs="Times New Roman"/>
          <w:color w:val="000000"/>
          <w:sz w:val="24"/>
          <w:szCs w:val="24"/>
        </w:rPr>
        <w:t>БВ, плата не взимается)</w:t>
      </w:r>
    </w:p>
    <w:p w14:paraId="36785289" w14:textId="2FD8466D" w:rsidR="009C1B9E" w:rsidRPr="006D2B43" w:rsidRDefault="009C1B9E" w:rsidP="006D2B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2E3DE1" w14:textId="236C6C02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14:paraId="4F470D2B" w14:textId="77777777" w:rsidR="00281EB3" w:rsidRPr="00281EB3" w:rsidRDefault="00281EB3" w:rsidP="00281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30"/>
      <w:bookmarkStart w:id="5" w:name="34"/>
      <w:bookmarkEnd w:id="4"/>
      <w:bookmarkEnd w:id="5"/>
      <w:r w:rsidRPr="002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заключается на условиях, согласованных между заказчиком и выбранным подрядчиком (исполнителем), в письменной форме в виде электронного документа на электронной торговой площадке.</w:t>
      </w:r>
    </w:p>
    <w:p w14:paraId="73D11D1C" w14:textId="77777777" w:rsidR="00281EB3" w:rsidRPr="00281EB3" w:rsidRDefault="00281EB3" w:rsidP="00281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31"/>
      <w:bookmarkStart w:id="7" w:name="32"/>
      <w:bookmarkEnd w:id="6"/>
      <w:bookmarkEnd w:id="7"/>
      <w:r w:rsidRPr="002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3856A9FE" w14:textId="77777777" w:rsidR="00281EB3" w:rsidRPr="00281EB3" w:rsidRDefault="00281EB3" w:rsidP="00281E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1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Выбранный подрядчик (исполнитель) должен подписать договор в течение 5 (пяти) рабочих дней с момента размещения на ЭТП согласованного проекта договора. </w:t>
      </w:r>
    </w:p>
    <w:p w14:paraId="6FC4419F" w14:textId="77777777" w:rsidR="00281EB3" w:rsidRPr="00281EB3" w:rsidRDefault="00281EB3" w:rsidP="00281E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CB800A" w14:textId="77777777" w:rsidR="0054288B" w:rsidRPr="006D2B43" w:rsidRDefault="0054288B" w:rsidP="006D2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B43">
        <w:rPr>
          <w:rFonts w:ascii="Times New Roman" w:eastAsia="Times New Roman" w:hAnsi="Times New Roman" w:cs="Times New Roman"/>
          <w:b/>
          <w:sz w:val="24"/>
          <w:szCs w:val="24"/>
        </w:rPr>
        <w:t>Настоящая заявка не является офертой или публичной офертой.</w:t>
      </w:r>
    </w:p>
    <w:p w14:paraId="5F922DCC" w14:textId="77777777" w:rsidR="00F93DDB" w:rsidRPr="006D2B43" w:rsidRDefault="00F93DDB" w:rsidP="006D2B43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 </w:t>
      </w:r>
    </w:p>
    <w:p w14:paraId="4073935E" w14:textId="77777777" w:rsidR="00617DA6" w:rsidRPr="006D2B43" w:rsidRDefault="00617DA6" w:rsidP="006D2B4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материально-</w:t>
      </w:r>
    </w:p>
    <w:p w14:paraId="27CB8EF9" w14:textId="2CE94322" w:rsidR="00AA7140" w:rsidRPr="006D2B43" w:rsidRDefault="00617DA6" w:rsidP="006D2B4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обеспечения</w:t>
      </w:r>
      <w:r w:rsidR="00AA7140" w:rsidRPr="006D2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Ю.В.Лукашик</w:t>
      </w:r>
    </w:p>
    <w:p w14:paraId="4738A0AD" w14:textId="77777777" w:rsidR="00AA7140" w:rsidRPr="006D2B43" w:rsidRDefault="00AA7140" w:rsidP="006D2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F5C2785" w14:textId="0BC13BDB" w:rsidR="00AA7140" w:rsidRPr="006D2B43" w:rsidRDefault="00AA7140" w:rsidP="006D2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B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sectPr w:rsidR="00AA7140" w:rsidRPr="006D2B43" w:rsidSect="00617DA6">
      <w:pgSz w:w="11906" w:h="16838"/>
      <w:pgMar w:top="426" w:right="566" w:bottom="426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DB7"/>
    <w:rsid w:val="000249BE"/>
    <w:rsid w:val="000257E4"/>
    <w:rsid w:val="00060856"/>
    <w:rsid w:val="00065065"/>
    <w:rsid w:val="0006656D"/>
    <w:rsid w:val="000E6BA5"/>
    <w:rsid w:val="00127F53"/>
    <w:rsid w:val="00153902"/>
    <w:rsid w:val="00257DB7"/>
    <w:rsid w:val="0027769B"/>
    <w:rsid w:val="00281EB3"/>
    <w:rsid w:val="00284388"/>
    <w:rsid w:val="002960C2"/>
    <w:rsid w:val="002A1D17"/>
    <w:rsid w:val="002D1C02"/>
    <w:rsid w:val="002F7C93"/>
    <w:rsid w:val="00303BDB"/>
    <w:rsid w:val="00326348"/>
    <w:rsid w:val="003A0440"/>
    <w:rsid w:val="003C79A2"/>
    <w:rsid w:val="003D17C2"/>
    <w:rsid w:val="003F2B9B"/>
    <w:rsid w:val="004236E5"/>
    <w:rsid w:val="00482520"/>
    <w:rsid w:val="004905BA"/>
    <w:rsid w:val="004919DD"/>
    <w:rsid w:val="004C55BF"/>
    <w:rsid w:val="00524010"/>
    <w:rsid w:val="0054288B"/>
    <w:rsid w:val="005657E7"/>
    <w:rsid w:val="005701BB"/>
    <w:rsid w:val="00580E9E"/>
    <w:rsid w:val="005B1B49"/>
    <w:rsid w:val="00617DA6"/>
    <w:rsid w:val="006263B9"/>
    <w:rsid w:val="00666B1A"/>
    <w:rsid w:val="006676F0"/>
    <w:rsid w:val="0067059B"/>
    <w:rsid w:val="006D2B43"/>
    <w:rsid w:val="0076193E"/>
    <w:rsid w:val="007A3203"/>
    <w:rsid w:val="007B45C5"/>
    <w:rsid w:val="00820FEB"/>
    <w:rsid w:val="00821277"/>
    <w:rsid w:val="008A7692"/>
    <w:rsid w:val="008C458B"/>
    <w:rsid w:val="008E04F7"/>
    <w:rsid w:val="008E6D0F"/>
    <w:rsid w:val="008F4646"/>
    <w:rsid w:val="00980946"/>
    <w:rsid w:val="00994F01"/>
    <w:rsid w:val="009C1B9E"/>
    <w:rsid w:val="009C2D7C"/>
    <w:rsid w:val="00A041C0"/>
    <w:rsid w:val="00A60C7D"/>
    <w:rsid w:val="00A90372"/>
    <w:rsid w:val="00A93BE2"/>
    <w:rsid w:val="00A96FBD"/>
    <w:rsid w:val="00A97DC8"/>
    <w:rsid w:val="00AA260D"/>
    <w:rsid w:val="00AA7140"/>
    <w:rsid w:val="00B627AA"/>
    <w:rsid w:val="00B66B3D"/>
    <w:rsid w:val="00BF681B"/>
    <w:rsid w:val="00C36A84"/>
    <w:rsid w:val="00CA495C"/>
    <w:rsid w:val="00CD3DB4"/>
    <w:rsid w:val="00CD6872"/>
    <w:rsid w:val="00DA45F6"/>
    <w:rsid w:val="00DB0F7B"/>
    <w:rsid w:val="00E1431C"/>
    <w:rsid w:val="00E25E20"/>
    <w:rsid w:val="00E4619E"/>
    <w:rsid w:val="00EC77A5"/>
    <w:rsid w:val="00ED0926"/>
    <w:rsid w:val="00EE1E82"/>
    <w:rsid w:val="00F57DFE"/>
    <w:rsid w:val="00F93DDB"/>
    <w:rsid w:val="00FB4603"/>
    <w:rsid w:val="00FE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6137E"/>
  <w15:chartTrackingRefBased/>
  <w15:docId w15:val="{09011701-39F7-4E33-A9A9-4BF4FA8D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C0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9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7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Лукашик Юля Викторовна</dc:creator>
  <cp:keywords/>
  <dc:description/>
  <cp:lastModifiedBy>Лукашик Юля Викторовна</cp:lastModifiedBy>
  <cp:revision>51</cp:revision>
  <cp:lastPrinted>2026-02-16T12:04:00Z</cp:lastPrinted>
  <dcterms:created xsi:type="dcterms:W3CDTF">2025-09-10T06:07:00Z</dcterms:created>
  <dcterms:modified xsi:type="dcterms:W3CDTF">2026-07-07T15:00:00Z</dcterms:modified>
</cp:coreProperties>
</file>