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EZ20260626381959 «КС660 по выбору организации на выполнение работ по текущему ремонту в части замены, восстановления отдельных водосточных труб и отдельных элементов водосточной системы жилых домов в интересах КУП «ЖКХ № 1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"Профсантехстрой"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191055705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Минский район, д.Боровляны, ул.40 лет Победы, д.14А, каб.28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232 690,00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"Профсантехстрой",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223040, Республика Беларусь, Минская область, Минский район, д.Боровляны, ул.40 лет Победы, д.14А, каб.28,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191055705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232 690,00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КС660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КС660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1129&amp;name=0414A834256EC109988992524BAE9731/KS660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