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№562/26-ЭА «Реагенты для диагностики маркеров к HBsAg»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№562/26-ЭА «Реагенты для диагностики маркеров к HBsAg»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№562/26-ЭА «Реагенты для диагностики маркеров к HBsAg»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№562/26-ЭА «Реагенты для диагностики маркеров к HBsAg»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№562/26-ЭА «Реагенты для диагностики маркеров к HBsAg»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