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C9015" w14:textId="77777777" w:rsidR="008546B9" w:rsidRPr="009F4BE1" w:rsidRDefault="001823A4" w:rsidP="00660975">
      <w:pPr>
        <w:pStyle w:val="11"/>
        <w:rPr>
          <w:sz w:val="24"/>
          <w:szCs w:val="24"/>
          <w:lang w:val="ru-RU"/>
        </w:rPr>
      </w:pPr>
      <w:r w:rsidRPr="009F4BE1">
        <w:rPr>
          <w:b/>
          <w:bCs w:val="0"/>
          <w:sz w:val="24"/>
          <w:szCs w:val="24"/>
        </w:rPr>
        <w:t xml:space="preserve">ДОГОВОР № </w:t>
      </w:r>
      <w:r w:rsidR="007A1BF8">
        <w:rPr>
          <w:b/>
          <w:bCs w:val="0"/>
          <w:sz w:val="24"/>
          <w:szCs w:val="24"/>
          <w:lang w:val="ru-RU"/>
        </w:rPr>
        <w:t>__________</w:t>
      </w:r>
    </w:p>
    <w:p w14:paraId="59E0425B" w14:textId="77777777" w:rsidR="008546B9" w:rsidRPr="009F4BE1" w:rsidRDefault="007A1BF8" w:rsidP="00660975">
      <w:pPr>
        <w:widowControl/>
        <w:autoSpaceDE/>
        <w:autoSpaceDN/>
        <w:adjustRightInd/>
        <w:spacing w:after="240" w:line="240" w:lineRule="auto"/>
        <w:jc w:val="center"/>
      </w:pPr>
      <w:r>
        <w:rPr>
          <w:b/>
          <w:bCs/>
        </w:rPr>
        <w:t>СТРОИТЕЛЬНОГО ПОДРЯДА</w:t>
      </w:r>
    </w:p>
    <w:tbl>
      <w:tblPr>
        <w:tblW w:w="4995" w:type="pct"/>
        <w:tblCellMar>
          <w:left w:w="0" w:type="dxa"/>
          <w:right w:w="0" w:type="dxa"/>
        </w:tblCellMar>
        <w:tblLook w:val="04A0" w:firstRow="1" w:lastRow="0" w:firstColumn="1" w:lastColumn="0" w:noHBand="0" w:noVBand="1"/>
      </w:tblPr>
      <w:tblGrid>
        <w:gridCol w:w="4813"/>
        <w:gridCol w:w="4816"/>
      </w:tblGrid>
      <w:tr w:rsidR="00475155" w:rsidRPr="009F4BE1" w14:paraId="3461B576" w14:textId="77777777" w:rsidTr="008546B9">
        <w:tc>
          <w:tcPr>
            <w:tcW w:w="2499" w:type="pct"/>
            <w:tcMar>
              <w:top w:w="0" w:type="dxa"/>
              <w:left w:w="6" w:type="dxa"/>
              <w:bottom w:w="0" w:type="dxa"/>
              <w:right w:w="6" w:type="dxa"/>
            </w:tcMar>
            <w:vAlign w:val="bottom"/>
            <w:hideMark/>
          </w:tcPr>
          <w:p w14:paraId="0B5E76E7" w14:textId="1658DE71" w:rsidR="008546B9" w:rsidRPr="009F4BE1" w:rsidRDefault="008546B9" w:rsidP="00E50B49">
            <w:pPr>
              <w:widowControl/>
              <w:autoSpaceDE/>
              <w:autoSpaceDN/>
              <w:adjustRightInd/>
              <w:spacing w:line="256" w:lineRule="auto"/>
              <w:jc w:val="left"/>
              <w:rPr>
                <w:lang w:eastAsia="en-US"/>
              </w:rPr>
            </w:pPr>
            <w:r w:rsidRPr="009F4BE1">
              <w:t> </w:t>
            </w:r>
            <w:r w:rsidR="00E50B49">
              <w:rPr>
                <w:lang w:eastAsia="en-US"/>
              </w:rPr>
              <w:t>н</w:t>
            </w:r>
            <w:r w:rsidRPr="009F4BE1">
              <w:rPr>
                <w:lang w:eastAsia="en-US"/>
              </w:rPr>
              <w:t>.</w:t>
            </w:r>
            <w:r w:rsidR="00E50B49">
              <w:rPr>
                <w:lang w:eastAsia="en-US"/>
              </w:rPr>
              <w:t>п.</w:t>
            </w:r>
            <w:r w:rsidRPr="009F4BE1">
              <w:rPr>
                <w:lang w:eastAsia="en-US"/>
              </w:rPr>
              <w:t> </w:t>
            </w:r>
            <w:r w:rsidR="00E50B49">
              <w:rPr>
                <w:lang w:eastAsia="en-US"/>
              </w:rPr>
              <w:t>Новоколосово</w:t>
            </w:r>
          </w:p>
        </w:tc>
        <w:tc>
          <w:tcPr>
            <w:tcW w:w="2501" w:type="pct"/>
            <w:tcMar>
              <w:top w:w="0" w:type="dxa"/>
              <w:left w:w="6" w:type="dxa"/>
              <w:bottom w:w="0" w:type="dxa"/>
              <w:right w:w="6" w:type="dxa"/>
            </w:tcMar>
            <w:vAlign w:val="bottom"/>
            <w:hideMark/>
          </w:tcPr>
          <w:p w14:paraId="4204273A" w14:textId="2CE50956" w:rsidR="008546B9" w:rsidRPr="009F4BE1" w:rsidRDefault="00660975" w:rsidP="00DA5FD9">
            <w:pPr>
              <w:widowControl/>
              <w:autoSpaceDE/>
              <w:autoSpaceDN/>
              <w:adjustRightInd/>
              <w:spacing w:line="256" w:lineRule="auto"/>
              <w:ind w:firstLine="709"/>
              <w:rPr>
                <w:lang w:eastAsia="en-US"/>
              </w:rPr>
            </w:pPr>
            <w:r w:rsidRPr="009F4BE1">
              <w:rPr>
                <w:lang w:eastAsia="en-US"/>
              </w:rPr>
              <w:t xml:space="preserve">               </w:t>
            </w:r>
            <w:r w:rsidR="007A1BF8">
              <w:rPr>
                <w:lang w:eastAsia="en-US"/>
              </w:rPr>
              <w:t xml:space="preserve">         </w:t>
            </w:r>
            <w:r w:rsidR="008546B9" w:rsidRPr="009F4BE1">
              <w:rPr>
                <w:lang w:eastAsia="en-US"/>
              </w:rPr>
              <w:t>«</w:t>
            </w:r>
            <w:r w:rsidR="007A1BF8">
              <w:rPr>
                <w:lang w:val="en-US" w:eastAsia="en-US"/>
              </w:rPr>
              <w:t>___</w:t>
            </w:r>
            <w:r w:rsidR="008546B9" w:rsidRPr="009F4BE1">
              <w:rPr>
                <w:lang w:eastAsia="en-US"/>
              </w:rPr>
              <w:t xml:space="preserve">» </w:t>
            </w:r>
            <w:r w:rsidR="007A1BF8">
              <w:rPr>
                <w:lang w:eastAsia="en-US"/>
              </w:rPr>
              <w:t>__________</w:t>
            </w:r>
            <w:r w:rsidR="003E6520" w:rsidRPr="009F4BE1">
              <w:rPr>
                <w:lang w:eastAsia="en-US"/>
              </w:rPr>
              <w:t xml:space="preserve"> 202</w:t>
            </w:r>
            <w:r w:rsidR="00FF45C8">
              <w:rPr>
                <w:lang w:eastAsia="en-US"/>
              </w:rPr>
              <w:t>6</w:t>
            </w:r>
            <w:r w:rsidRPr="009F4BE1">
              <w:rPr>
                <w:lang w:eastAsia="en-US"/>
              </w:rPr>
              <w:t xml:space="preserve"> г.</w:t>
            </w:r>
          </w:p>
        </w:tc>
      </w:tr>
    </w:tbl>
    <w:p w14:paraId="237B3E18" w14:textId="77777777" w:rsidR="008546B9" w:rsidRPr="009F4BE1" w:rsidRDefault="008546B9" w:rsidP="00660975">
      <w:pPr>
        <w:widowControl/>
        <w:autoSpaceDE/>
        <w:autoSpaceDN/>
        <w:adjustRightInd/>
        <w:spacing w:line="240" w:lineRule="auto"/>
      </w:pPr>
      <w:r w:rsidRPr="009F4BE1">
        <w:t> </w:t>
      </w:r>
    </w:p>
    <w:p w14:paraId="4A09EA79" w14:textId="4BB83050" w:rsidR="008546B9" w:rsidRPr="009F4BE1" w:rsidRDefault="008546B9" w:rsidP="00475155">
      <w:pPr>
        <w:widowControl/>
        <w:autoSpaceDE/>
        <w:autoSpaceDN/>
        <w:adjustRightInd/>
        <w:spacing w:line="240" w:lineRule="auto"/>
        <w:ind w:firstLine="709"/>
      </w:pPr>
      <w:r w:rsidRPr="009F4BE1">
        <w:rPr>
          <w:b/>
        </w:rPr>
        <w:t xml:space="preserve">Войсковая часть </w:t>
      </w:r>
      <w:r w:rsidR="00E50B49">
        <w:rPr>
          <w:b/>
        </w:rPr>
        <w:t>25819</w:t>
      </w:r>
      <w:r w:rsidRPr="009F4BE1">
        <w:rPr>
          <w:b/>
        </w:rPr>
        <w:t>,</w:t>
      </w:r>
      <w:r w:rsidRPr="009F4BE1">
        <w:t xml:space="preserve"> именуем</w:t>
      </w:r>
      <w:r w:rsidR="00E50B49">
        <w:t>ая</w:t>
      </w:r>
      <w:r w:rsidRPr="009F4BE1">
        <w:t xml:space="preserve"> в дальнейшем «Заказ</w:t>
      </w:r>
      <w:r w:rsidR="006D5049" w:rsidRPr="009F4BE1">
        <w:t xml:space="preserve">чик», в лице </w:t>
      </w:r>
      <w:r w:rsidR="007A1BF8">
        <w:t>___________</w:t>
      </w:r>
      <w:r w:rsidR="007A1BF8">
        <w:rPr>
          <w:u w:val="single"/>
        </w:rPr>
        <w:t>___________________________________________</w:t>
      </w:r>
      <w:r w:rsidRPr="009F4BE1">
        <w:t xml:space="preserve">, действующего на основании </w:t>
      </w:r>
      <w:r w:rsidR="007A1BF8">
        <w:t>_____________________________________</w:t>
      </w:r>
      <w:r w:rsidRPr="009F4BE1">
        <w:t xml:space="preserve">, </w:t>
      </w:r>
      <w:r w:rsidR="007A1BF8">
        <w:t>и</w:t>
      </w:r>
      <w:r w:rsidRPr="009F4BE1">
        <w:t xml:space="preserve"> </w:t>
      </w:r>
      <w:r w:rsidR="007A1BF8">
        <w:rPr>
          <w:bCs/>
        </w:rPr>
        <w:t>______________________________________</w:t>
      </w:r>
      <w:r w:rsidR="00814802" w:rsidRPr="009F4BE1">
        <w:t>, именуемое в дальнейшем «</w:t>
      </w:r>
      <w:r w:rsidR="00660975" w:rsidRPr="009F4BE1">
        <w:t>Подрядчик</w:t>
      </w:r>
      <w:r w:rsidR="00814802" w:rsidRPr="009F4BE1">
        <w:rPr>
          <w:b/>
        </w:rPr>
        <w:t>»</w:t>
      </w:r>
      <w:r w:rsidR="006C6524" w:rsidRPr="009F4BE1">
        <w:t xml:space="preserve">, в лице </w:t>
      </w:r>
      <w:r w:rsidR="007A1BF8">
        <w:t>__________________________________</w:t>
      </w:r>
      <w:r w:rsidR="00814802" w:rsidRPr="009F4BE1">
        <w:t>, действующе</w:t>
      </w:r>
      <w:r w:rsidR="007A1BF8">
        <w:t xml:space="preserve">го </w:t>
      </w:r>
      <w:r w:rsidR="00814802" w:rsidRPr="009F4BE1">
        <w:t xml:space="preserve">на основании </w:t>
      </w:r>
      <w:r w:rsidR="007A1BF8">
        <w:t>______________________________________</w:t>
      </w:r>
      <w:r w:rsidRPr="009F4BE1">
        <w:t xml:space="preserve">, вместе именуемые </w:t>
      </w:r>
      <w:r w:rsidR="007A0706" w:rsidRPr="009F4BE1">
        <w:br/>
      </w:r>
      <w:r w:rsidRPr="009F4BE1">
        <w:t xml:space="preserve">«Стороны», а по отдельности – «Сторона», в соответствии с Правилами заключения </w:t>
      </w:r>
      <w:r w:rsidR="007A1BF8">
        <w:br/>
      </w:r>
      <w:r w:rsidRPr="009F4BE1">
        <w:t>и исполнения договоров строительного подряда, утвержденными постановлением Совета Министров Республики Беларусь от 15.09.1998</w:t>
      </w:r>
      <w:r w:rsidR="007A1BF8">
        <w:t xml:space="preserve"> г.</w:t>
      </w:r>
      <w:r w:rsidRPr="009F4BE1">
        <w:t xml:space="preserve"> № 1450, заключили настоящий договор (далее – Договор) о нижеследующем.</w:t>
      </w:r>
    </w:p>
    <w:p w14:paraId="7974EFEE" w14:textId="77777777" w:rsidR="008546B9" w:rsidRPr="009F4BE1" w:rsidRDefault="007A1BF8" w:rsidP="007A1BF8">
      <w:pPr>
        <w:widowControl/>
        <w:numPr>
          <w:ilvl w:val="0"/>
          <w:numId w:val="22"/>
        </w:numPr>
        <w:tabs>
          <w:tab w:val="left" w:pos="284"/>
        </w:tabs>
        <w:autoSpaceDE/>
        <w:autoSpaceDN/>
        <w:adjustRightInd/>
        <w:spacing w:before="240" w:after="240" w:line="240" w:lineRule="auto"/>
        <w:ind w:left="0" w:firstLine="0"/>
        <w:jc w:val="center"/>
        <w:rPr>
          <w:b/>
          <w:bCs/>
          <w:caps/>
        </w:rPr>
      </w:pPr>
      <w:r>
        <w:rPr>
          <w:b/>
          <w:bCs/>
          <w:caps/>
        </w:rPr>
        <w:t>ПРЕДМЕТ ДОГОВОРА</w:t>
      </w:r>
    </w:p>
    <w:p w14:paraId="162584B6" w14:textId="77777777" w:rsidR="00A072C5" w:rsidRDefault="002012AC" w:rsidP="00A072C5">
      <w:pPr>
        <w:pStyle w:val="p-normal"/>
        <w:numPr>
          <w:ilvl w:val="1"/>
          <w:numId w:val="22"/>
        </w:numPr>
        <w:shd w:val="clear" w:color="auto" w:fill="FFFFFF"/>
        <w:tabs>
          <w:tab w:val="left" w:pos="1134"/>
        </w:tabs>
        <w:spacing w:before="0" w:beforeAutospacing="0" w:after="0" w:afterAutospacing="0"/>
        <w:ind w:left="0" w:firstLine="709"/>
        <w:jc w:val="both"/>
        <w:rPr>
          <w:color w:val="242424"/>
          <w:sz w:val="30"/>
          <w:szCs w:val="30"/>
        </w:rPr>
      </w:pPr>
      <w:r w:rsidRPr="002012AC">
        <w:rPr>
          <w:rStyle w:val="h-normal"/>
          <w:color w:val="242424"/>
        </w:rPr>
        <w:t xml:space="preserve">Предметом Договора является выполнение </w:t>
      </w:r>
      <w:r w:rsidR="00D60924">
        <w:rPr>
          <w:rStyle w:val="h-normal"/>
          <w:color w:val="242424"/>
        </w:rPr>
        <w:t>работ по текущему ремонту (далее - строительные работы)</w:t>
      </w:r>
      <w:r w:rsidRPr="002012AC">
        <w:rPr>
          <w:rStyle w:val="h-normal"/>
          <w:color w:val="242424"/>
        </w:rPr>
        <w:t xml:space="preserve"> на объекте _______________________​</w:t>
      </w:r>
      <w:r>
        <w:rPr>
          <w:rStyle w:val="h-normal"/>
          <w:color w:val="242424"/>
        </w:rPr>
        <w:t>_______</w:t>
      </w:r>
      <w:r w:rsidR="00D60924">
        <w:rPr>
          <w:rStyle w:val="h-normal"/>
          <w:color w:val="242424"/>
        </w:rPr>
        <w:t>___________________</w:t>
      </w:r>
      <w:r w:rsidRPr="002012AC">
        <w:rPr>
          <w:rStyle w:val="h-normal"/>
          <w:color w:val="242424"/>
        </w:rPr>
        <w:t xml:space="preserve">, расположенном по адресу: </w:t>
      </w:r>
      <w:r w:rsidR="00D60924">
        <w:rPr>
          <w:rStyle w:val="h-normal"/>
          <w:color w:val="242424"/>
        </w:rPr>
        <w:t>_</w:t>
      </w:r>
      <w:r w:rsidRPr="002012AC">
        <w:rPr>
          <w:rStyle w:val="h-normal"/>
          <w:color w:val="242424"/>
        </w:rPr>
        <w:t>____________________________​</w:t>
      </w:r>
      <w:r>
        <w:rPr>
          <w:rStyle w:val="h-normal"/>
          <w:color w:val="242424"/>
        </w:rPr>
        <w:t>___________________________</w:t>
      </w:r>
      <w:r w:rsidRPr="002012AC">
        <w:rPr>
          <w:rStyle w:val="h-normal"/>
          <w:color w:val="242424"/>
        </w:rPr>
        <w:t xml:space="preserve"> (далее - Объект), и возмездная передача их результата Заказчику.</w:t>
      </w:r>
    </w:p>
    <w:p w14:paraId="3860E859" w14:textId="04B62505" w:rsidR="00D60924" w:rsidRDefault="00A072C5" w:rsidP="00D60924">
      <w:pPr>
        <w:pStyle w:val="p-normal"/>
        <w:numPr>
          <w:ilvl w:val="1"/>
          <w:numId w:val="22"/>
        </w:numPr>
        <w:shd w:val="clear" w:color="auto" w:fill="FFFFFF"/>
        <w:tabs>
          <w:tab w:val="left" w:pos="1134"/>
        </w:tabs>
        <w:spacing w:before="0" w:beforeAutospacing="0" w:after="0" w:afterAutospacing="0"/>
        <w:ind w:left="0" w:firstLine="709"/>
        <w:jc w:val="both"/>
        <w:rPr>
          <w:color w:val="242424"/>
        </w:rPr>
      </w:pPr>
      <w:r w:rsidRPr="00B15A02">
        <w:rPr>
          <w:color w:val="242424"/>
        </w:rPr>
        <w:t xml:space="preserve">Подрядчик обязуется по заданию Заказчика выполнить строительные работы </w:t>
      </w:r>
      <w:r w:rsidR="00134055">
        <w:rPr>
          <w:color w:val="242424"/>
        </w:rPr>
        <w:t>_______________________</w:t>
      </w:r>
      <w:r w:rsidR="00970A65">
        <w:rPr>
          <w:color w:val="242424"/>
        </w:rPr>
        <w:t>________________________________________________________</w:t>
      </w:r>
      <w:r w:rsidRPr="00B15A02">
        <w:rPr>
          <w:color w:val="242424"/>
        </w:rPr>
        <w:t>.</w:t>
      </w:r>
    </w:p>
    <w:p w14:paraId="78BE7AF1" w14:textId="77777777" w:rsidR="00D60924" w:rsidRDefault="00D60924" w:rsidP="00D60924">
      <w:pPr>
        <w:pStyle w:val="p-normal"/>
        <w:numPr>
          <w:ilvl w:val="1"/>
          <w:numId w:val="22"/>
        </w:numPr>
        <w:shd w:val="clear" w:color="auto" w:fill="FFFFFF"/>
        <w:tabs>
          <w:tab w:val="left" w:pos="1134"/>
        </w:tabs>
        <w:spacing w:before="0" w:beforeAutospacing="0" w:after="0" w:afterAutospacing="0"/>
        <w:ind w:left="0" w:firstLine="709"/>
        <w:jc w:val="both"/>
        <w:rPr>
          <w:color w:val="242424"/>
        </w:rPr>
      </w:pPr>
      <w:r w:rsidRPr="00D60924">
        <w:rPr>
          <w:color w:val="242424"/>
        </w:rPr>
        <w:t xml:space="preserve">Заказчик обязуется принять </w:t>
      </w:r>
      <w:r>
        <w:rPr>
          <w:color w:val="242424"/>
        </w:rPr>
        <w:t>строительные работы</w:t>
      </w:r>
      <w:r w:rsidRPr="00D60924">
        <w:rPr>
          <w:color w:val="242424"/>
        </w:rPr>
        <w:t xml:space="preserve"> и оплатить </w:t>
      </w:r>
      <w:r>
        <w:rPr>
          <w:color w:val="242424"/>
        </w:rPr>
        <w:t>их</w:t>
      </w:r>
      <w:r w:rsidRPr="00D60924">
        <w:rPr>
          <w:color w:val="242424"/>
        </w:rPr>
        <w:t xml:space="preserve"> в соответствии с ценой и условиями оплаты, установленными настоящим Договором.</w:t>
      </w:r>
    </w:p>
    <w:p w14:paraId="3E7F5CDF" w14:textId="77777777" w:rsidR="00D60924" w:rsidRDefault="00D60924" w:rsidP="00D60924">
      <w:pPr>
        <w:pStyle w:val="p-normal"/>
        <w:numPr>
          <w:ilvl w:val="1"/>
          <w:numId w:val="22"/>
        </w:numPr>
        <w:shd w:val="clear" w:color="auto" w:fill="FFFFFF"/>
        <w:tabs>
          <w:tab w:val="left" w:pos="1134"/>
        </w:tabs>
        <w:spacing w:before="0" w:beforeAutospacing="0" w:after="0" w:afterAutospacing="0"/>
        <w:ind w:left="0" w:firstLine="709"/>
        <w:jc w:val="both"/>
        <w:rPr>
          <w:color w:val="242424"/>
        </w:rPr>
      </w:pPr>
      <w:r w:rsidRPr="00D60924">
        <w:rPr>
          <w:color w:val="242424"/>
        </w:rPr>
        <w:t xml:space="preserve">Начало </w:t>
      </w:r>
      <w:r>
        <w:rPr>
          <w:color w:val="242424"/>
        </w:rPr>
        <w:t>выполнения строительных работ</w:t>
      </w:r>
      <w:r w:rsidRPr="00D60924">
        <w:rPr>
          <w:color w:val="242424"/>
        </w:rPr>
        <w:t xml:space="preserve"> _______________​ (</w:t>
      </w:r>
      <w:r>
        <w:rPr>
          <w:color w:val="242424"/>
        </w:rPr>
        <w:t>__________________</w:t>
      </w:r>
      <w:r w:rsidRPr="00D60924">
        <w:rPr>
          <w:color w:val="242424"/>
        </w:rPr>
        <w:t>).</w:t>
      </w:r>
    </w:p>
    <w:p w14:paraId="371AB173" w14:textId="77777777" w:rsidR="00D60924" w:rsidRPr="00D60924" w:rsidRDefault="00D60924" w:rsidP="00D60924">
      <w:pPr>
        <w:pStyle w:val="p-normal"/>
        <w:numPr>
          <w:ilvl w:val="1"/>
          <w:numId w:val="22"/>
        </w:numPr>
        <w:shd w:val="clear" w:color="auto" w:fill="FFFFFF"/>
        <w:tabs>
          <w:tab w:val="left" w:pos="1134"/>
        </w:tabs>
        <w:spacing w:before="0" w:beforeAutospacing="0" w:after="0" w:afterAutospacing="0"/>
        <w:ind w:left="0" w:firstLine="709"/>
        <w:jc w:val="both"/>
        <w:rPr>
          <w:color w:val="242424"/>
        </w:rPr>
      </w:pPr>
      <w:r w:rsidRPr="00D60924">
        <w:rPr>
          <w:color w:val="242424"/>
        </w:rPr>
        <w:t xml:space="preserve">Завершение </w:t>
      </w:r>
      <w:r>
        <w:rPr>
          <w:color w:val="242424"/>
        </w:rPr>
        <w:t>выполнения строительных работ</w:t>
      </w:r>
      <w:r w:rsidRPr="00D60924">
        <w:rPr>
          <w:color w:val="242424"/>
        </w:rPr>
        <w:t xml:space="preserve"> _______________​ (</w:t>
      </w:r>
      <w:r>
        <w:rPr>
          <w:color w:val="242424"/>
        </w:rPr>
        <w:t>______________</w:t>
      </w:r>
      <w:r w:rsidRPr="00D60924">
        <w:rPr>
          <w:color w:val="242424"/>
        </w:rPr>
        <w:t>).</w:t>
      </w:r>
    </w:p>
    <w:p w14:paraId="16166BD6" w14:textId="77777777" w:rsidR="000B2F12" w:rsidRPr="009F4BE1" w:rsidRDefault="000B2F12" w:rsidP="007D41EF">
      <w:pPr>
        <w:widowControl/>
        <w:numPr>
          <w:ilvl w:val="0"/>
          <w:numId w:val="22"/>
        </w:numPr>
        <w:tabs>
          <w:tab w:val="left" w:pos="284"/>
        </w:tabs>
        <w:autoSpaceDE/>
        <w:autoSpaceDN/>
        <w:adjustRightInd/>
        <w:spacing w:before="240" w:after="240" w:line="240" w:lineRule="auto"/>
        <w:ind w:left="0" w:firstLine="0"/>
        <w:jc w:val="center"/>
        <w:rPr>
          <w:b/>
          <w:bCs/>
          <w:caps/>
        </w:rPr>
      </w:pPr>
      <w:r w:rsidRPr="009F4BE1">
        <w:rPr>
          <w:b/>
          <w:bCs/>
          <w:caps/>
        </w:rPr>
        <w:t>ЦЕНА</w:t>
      </w:r>
      <w:r>
        <w:rPr>
          <w:b/>
          <w:bCs/>
          <w:caps/>
        </w:rPr>
        <w:t xml:space="preserve"> ДОГОВОРА</w:t>
      </w:r>
      <w:r w:rsidRPr="009F4BE1">
        <w:rPr>
          <w:b/>
          <w:bCs/>
          <w:caps/>
        </w:rPr>
        <w:t>. ПОРЯДОК РАСЧЕТОВ</w:t>
      </w:r>
    </w:p>
    <w:p w14:paraId="7533A929" w14:textId="77777777" w:rsidR="007D41EF" w:rsidRPr="007D41EF" w:rsidRDefault="007D41EF" w:rsidP="0081058E">
      <w:pPr>
        <w:widowControl/>
        <w:numPr>
          <w:ilvl w:val="1"/>
          <w:numId w:val="22"/>
        </w:numPr>
        <w:shd w:val="clear" w:color="auto" w:fill="FFFFFF"/>
        <w:tabs>
          <w:tab w:val="left" w:pos="1134"/>
        </w:tabs>
        <w:autoSpaceDE/>
        <w:autoSpaceDN/>
        <w:adjustRightInd/>
        <w:spacing w:line="240" w:lineRule="auto"/>
        <w:ind w:left="0" w:firstLine="709"/>
        <w:rPr>
          <w:color w:val="242424"/>
        </w:rPr>
      </w:pPr>
      <w:r w:rsidRPr="0081058E">
        <w:rPr>
          <w:color w:val="242424"/>
        </w:rPr>
        <w:t>Договорная цена</w:t>
      </w:r>
      <w:r w:rsidR="005E182D">
        <w:rPr>
          <w:color w:val="242424"/>
        </w:rPr>
        <w:t xml:space="preserve"> выполнения строительных работ </w:t>
      </w:r>
      <w:r w:rsidRPr="0081058E">
        <w:rPr>
          <w:color w:val="242424"/>
        </w:rPr>
        <w:t xml:space="preserve">по Договору определена по результатам </w:t>
      </w:r>
      <w:r w:rsidR="00134055">
        <w:t>госзакупки</w:t>
      </w:r>
      <w:r w:rsidRPr="0081058E">
        <w:rPr>
          <w:color w:val="242424"/>
        </w:rPr>
        <w:t xml:space="preserve"> </w:t>
      </w:r>
      <w:r w:rsidR="0081058E">
        <w:rPr>
          <w:color w:val="242424"/>
        </w:rPr>
        <w:t>и составляет</w:t>
      </w:r>
      <w:r w:rsidRPr="0081058E">
        <w:rPr>
          <w:color w:val="242424"/>
        </w:rPr>
        <w:t xml:space="preserve"> </w:t>
      </w:r>
      <w:r w:rsidR="005E182D">
        <w:rPr>
          <w:color w:val="242424"/>
        </w:rPr>
        <w:t>________________________</w:t>
      </w:r>
      <w:r w:rsidR="0081058E">
        <w:t>___________</w:t>
      </w:r>
      <w:r w:rsidR="0081058E">
        <w:rPr>
          <w:b/>
          <w:bCs/>
        </w:rPr>
        <w:t>_____________</w:t>
      </w:r>
      <w:r w:rsidR="0081058E" w:rsidRPr="009F4BE1">
        <w:rPr>
          <w:b/>
          <w:bCs/>
          <w:i/>
        </w:rPr>
        <w:t xml:space="preserve"> </w:t>
      </w:r>
      <w:r w:rsidR="0081058E" w:rsidRPr="009F4BE1">
        <w:rPr>
          <w:rFonts w:eastAsia="Arial Unicode MS"/>
          <w:b/>
          <w:bCs/>
          <w:lang w:eastAsia="en-US"/>
        </w:rPr>
        <w:t xml:space="preserve"> </w:t>
      </w:r>
      <w:r w:rsidR="0081058E" w:rsidRPr="0081058E">
        <w:rPr>
          <w:rFonts w:eastAsia="Arial Unicode MS"/>
          <w:bCs/>
          <w:lang w:eastAsia="en-US"/>
        </w:rPr>
        <w:t>(______________________________________________________________________________)</w:t>
      </w:r>
      <w:r w:rsidR="0081058E" w:rsidRPr="0081058E">
        <w:t>.</w:t>
      </w:r>
    </w:p>
    <w:p w14:paraId="59ED817B" w14:textId="77777777" w:rsidR="007D41EF" w:rsidRPr="007D41EF" w:rsidRDefault="0081058E" w:rsidP="0081058E">
      <w:pPr>
        <w:widowControl/>
        <w:shd w:val="clear" w:color="auto" w:fill="FFFFFF"/>
        <w:tabs>
          <w:tab w:val="left" w:pos="709"/>
        </w:tabs>
        <w:autoSpaceDE/>
        <w:autoSpaceDN/>
        <w:adjustRightInd/>
        <w:spacing w:line="240" w:lineRule="auto"/>
        <w:ind w:firstLine="709"/>
        <w:rPr>
          <w:color w:val="242424"/>
        </w:rPr>
      </w:pPr>
      <w:r w:rsidRPr="009F4BE1">
        <w:t>Стоимость материальных ресурсов, указанных в актах выполненных работ не может быть в</w:t>
      </w:r>
      <w:r>
        <w:t>ыше стоимости указанной в смете.</w:t>
      </w:r>
    </w:p>
    <w:p w14:paraId="078D21A1" w14:textId="77777777" w:rsidR="0081058E" w:rsidRDefault="0081058E" w:rsidP="0081058E">
      <w:pPr>
        <w:widowControl/>
        <w:numPr>
          <w:ilvl w:val="1"/>
          <w:numId w:val="22"/>
        </w:numPr>
        <w:tabs>
          <w:tab w:val="left" w:pos="1134"/>
        </w:tabs>
        <w:autoSpaceDE/>
        <w:autoSpaceDN/>
        <w:adjustRightInd/>
        <w:spacing w:line="240" w:lineRule="auto"/>
        <w:ind w:left="0" w:firstLine="709"/>
      </w:pPr>
      <w:r w:rsidRPr="007D41EF">
        <w:rPr>
          <w:color w:val="242424"/>
        </w:rPr>
        <w:t>Источник</w:t>
      </w:r>
      <w:r>
        <w:rPr>
          <w:color w:val="242424"/>
        </w:rPr>
        <w:t>ом</w:t>
      </w:r>
      <w:r w:rsidRPr="007D41EF">
        <w:rPr>
          <w:color w:val="242424"/>
        </w:rPr>
        <w:t xml:space="preserve"> финансирования строительства явля</w:t>
      </w:r>
      <w:r>
        <w:rPr>
          <w:color w:val="242424"/>
        </w:rPr>
        <w:t>е</w:t>
      </w:r>
      <w:r w:rsidRPr="007D41EF">
        <w:rPr>
          <w:color w:val="242424"/>
        </w:rPr>
        <w:t xml:space="preserve">тся </w:t>
      </w:r>
      <w:r w:rsidRPr="00134055">
        <w:t>Республиканский бюджет через органы госказначейства​.</w:t>
      </w:r>
    </w:p>
    <w:p w14:paraId="4C4FDE13" w14:textId="77777777" w:rsidR="00B2424E" w:rsidRPr="00003271" w:rsidRDefault="005E182D" w:rsidP="00003271">
      <w:pPr>
        <w:widowControl/>
        <w:numPr>
          <w:ilvl w:val="1"/>
          <w:numId w:val="22"/>
        </w:numPr>
        <w:tabs>
          <w:tab w:val="left" w:pos="1134"/>
        </w:tabs>
        <w:autoSpaceDE/>
        <w:autoSpaceDN/>
        <w:adjustRightInd/>
        <w:spacing w:line="240" w:lineRule="auto"/>
        <w:ind w:left="0" w:firstLine="709"/>
      </w:pPr>
      <w:r>
        <w:t>Д</w:t>
      </w:r>
      <w:r w:rsidR="0081058E" w:rsidRPr="009F4BE1">
        <w:t>оговорна</w:t>
      </w:r>
      <w:r w:rsidR="00AF2A17">
        <w:t>я цена корректируется в случаях</w:t>
      </w:r>
      <w:r w:rsidR="00AF2A17" w:rsidRPr="00003271">
        <w:t xml:space="preserve">, определенных в подпункте 1.8 пункта 1 </w:t>
      </w:r>
      <w:r w:rsidR="00AF2A17" w:rsidRPr="00003271">
        <w:rPr>
          <w:color w:val="242424"/>
          <w:shd w:val="clear" w:color="auto" w:fill="FFFFFF"/>
        </w:rPr>
        <w:t xml:space="preserve">постановления Совета Министров Республики Беларусь от 15.06.2019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(далее – Постановление), </w:t>
      </w:r>
      <w:r w:rsidR="00AF2A17" w:rsidRPr="00003271">
        <w:rPr>
          <w:color w:val="242424"/>
          <w:shd w:val="clear" w:color="auto" w:fill="FFFFFF"/>
        </w:rPr>
        <w:br/>
      </w:r>
      <w:r w:rsidR="00003271" w:rsidRPr="00003271">
        <w:rPr>
          <w:color w:val="242424"/>
          <w:shd w:val="clear" w:color="auto" w:fill="FFFFFF"/>
        </w:rPr>
        <w:t>а также</w:t>
      </w:r>
      <w:r w:rsidR="00003271">
        <w:rPr>
          <w:color w:val="242424"/>
          <w:shd w:val="clear" w:color="auto" w:fill="FFFFFF"/>
        </w:rPr>
        <w:t xml:space="preserve"> в иных случаях, определенных законодательством Республики Беларусь.</w:t>
      </w:r>
    </w:p>
    <w:p w14:paraId="2F076EC6" w14:textId="77777777" w:rsidR="00197610" w:rsidRPr="002218BD" w:rsidRDefault="00197610" w:rsidP="00197610">
      <w:pPr>
        <w:widowControl/>
        <w:numPr>
          <w:ilvl w:val="1"/>
          <w:numId w:val="22"/>
        </w:numPr>
        <w:tabs>
          <w:tab w:val="left" w:pos="1134"/>
        </w:tabs>
        <w:autoSpaceDE/>
        <w:autoSpaceDN/>
        <w:adjustRightInd/>
        <w:spacing w:line="240" w:lineRule="auto"/>
        <w:ind w:left="0" w:firstLine="709"/>
      </w:pPr>
      <w:r w:rsidRPr="007D41EF">
        <w:rPr>
          <w:color w:val="242424"/>
        </w:rPr>
        <w:t xml:space="preserve">Изменение договорной цены оформляется дополнительным соглашением </w:t>
      </w:r>
      <w:r w:rsidR="00003271">
        <w:rPr>
          <w:color w:val="242424"/>
        </w:rPr>
        <w:br/>
      </w:r>
      <w:r w:rsidRPr="007D41EF">
        <w:rPr>
          <w:color w:val="242424"/>
        </w:rPr>
        <w:t xml:space="preserve">к </w:t>
      </w:r>
      <w:r>
        <w:rPr>
          <w:color w:val="242424"/>
        </w:rPr>
        <w:t>Д</w:t>
      </w:r>
      <w:r w:rsidRPr="007D41EF">
        <w:rPr>
          <w:color w:val="242424"/>
        </w:rPr>
        <w:t>оговору.</w:t>
      </w:r>
    </w:p>
    <w:p w14:paraId="4B315CAC" w14:textId="77777777" w:rsidR="002218BD" w:rsidRDefault="002218BD" w:rsidP="00197610">
      <w:pPr>
        <w:widowControl/>
        <w:numPr>
          <w:ilvl w:val="1"/>
          <w:numId w:val="22"/>
        </w:numPr>
        <w:tabs>
          <w:tab w:val="left" w:pos="1134"/>
        </w:tabs>
        <w:autoSpaceDE/>
        <w:autoSpaceDN/>
        <w:adjustRightInd/>
        <w:spacing w:line="240" w:lineRule="auto"/>
        <w:ind w:left="0" w:firstLine="709"/>
      </w:pPr>
      <w:r w:rsidRPr="009F4BE1">
        <w:t>За расчетный период принимается месяц.</w:t>
      </w:r>
    </w:p>
    <w:p w14:paraId="3FBD1BE9" w14:textId="77777777" w:rsidR="00CE4AC6" w:rsidRDefault="00CE4AC6" w:rsidP="00CE4AC6">
      <w:pPr>
        <w:widowControl/>
        <w:numPr>
          <w:ilvl w:val="1"/>
          <w:numId w:val="22"/>
        </w:numPr>
        <w:tabs>
          <w:tab w:val="left" w:pos="1134"/>
        </w:tabs>
        <w:autoSpaceDE/>
        <w:autoSpaceDN/>
        <w:adjustRightInd/>
        <w:spacing w:line="240" w:lineRule="auto"/>
        <w:ind w:left="0" w:firstLine="709"/>
      </w:pPr>
      <w:r w:rsidRPr="009F4BE1">
        <w:t xml:space="preserve">Основанием для расчетов за выполненные </w:t>
      </w:r>
      <w:r>
        <w:t>строительные работы</w:t>
      </w:r>
      <w:r w:rsidRPr="009F4BE1">
        <w:t xml:space="preserve"> </w:t>
      </w:r>
      <w:r>
        <w:t xml:space="preserve">является подписанная уполномоченными представителями Заказчика и Подрядчика справка </w:t>
      </w:r>
      <w:r>
        <w:br/>
        <w:t xml:space="preserve">о стоимости выполненных работ и затратах </w:t>
      </w:r>
      <w:r w:rsidRPr="009F4BE1">
        <w:t>(форм</w:t>
      </w:r>
      <w:r>
        <w:t>а</w:t>
      </w:r>
      <w:r w:rsidRPr="009F4BE1">
        <w:t xml:space="preserve"> С-3а)</w:t>
      </w:r>
      <w:r>
        <w:t xml:space="preserve">, составленная на основании акта (актов) сдачи-приемки выполненных строительных и иных специальных монтажных работ (далее - акт сдачи-приемки работ) </w:t>
      </w:r>
      <w:r w:rsidRPr="009F4BE1">
        <w:t>(форм</w:t>
      </w:r>
      <w:r>
        <w:t>а</w:t>
      </w:r>
      <w:r w:rsidRPr="009F4BE1">
        <w:t xml:space="preserve"> С-</w:t>
      </w:r>
      <w:r>
        <w:t>2</w:t>
      </w:r>
      <w:r w:rsidRPr="009F4BE1">
        <w:t>а).</w:t>
      </w:r>
    </w:p>
    <w:p w14:paraId="54E482EC" w14:textId="77777777" w:rsidR="00CE4AC6" w:rsidRDefault="00CE4AC6" w:rsidP="005669DA">
      <w:pPr>
        <w:widowControl/>
        <w:tabs>
          <w:tab w:val="left" w:pos="1134"/>
        </w:tabs>
        <w:autoSpaceDE/>
        <w:autoSpaceDN/>
        <w:adjustRightInd/>
        <w:spacing w:line="240" w:lineRule="auto"/>
        <w:ind w:firstLine="709"/>
      </w:pPr>
      <w:r w:rsidRPr="009F4BE1">
        <w:t xml:space="preserve">Стоимость материальных ресурсов, внесенных в акт сдачи-приемки работ, </w:t>
      </w:r>
      <w:r>
        <w:br/>
      </w:r>
      <w:r w:rsidRPr="009F4BE1">
        <w:t xml:space="preserve">не может быть выше стоимости материалов, внесенных в сметную документацию. Изменение </w:t>
      </w:r>
      <w:r w:rsidRPr="009F4BE1">
        <w:lastRenderedPageBreak/>
        <w:t xml:space="preserve">стоимости материалов допускается в пределах изменения прогнозного индекса цен в период производства работ.  </w:t>
      </w:r>
    </w:p>
    <w:p w14:paraId="5D7F8A4C" w14:textId="77777777" w:rsidR="00CE4AC6" w:rsidRPr="009F4BE1" w:rsidRDefault="00CE4AC6" w:rsidP="00134055">
      <w:pPr>
        <w:widowControl/>
        <w:numPr>
          <w:ilvl w:val="1"/>
          <w:numId w:val="22"/>
        </w:numPr>
        <w:tabs>
          <w:tab w:val="left" w:pos="1134"/>
        </w:tabs>
        <w:autoSpaceDE/>
        <w:autoSpaceDN/>
        <w:adjustRightInd/>
        <w:spacing w:line="240" w:lineRule="auto"/>
        <w:ind w:left="0" w:firstLine="709"/>
      </w:pPr>
      <w:r w:rsidRPr="009F4BE1">
        <w:t xml:space="preserve">Для проведения расчетов Подрядчик обязан представить справку </w:t>
      </w:r>
      <w:r w:rsidRPr="009F4BE1">
        <w:br/>
        <w:t xml:space="preserve">о стоимости </w:t>
      </w:r>
      <w:r w:rsidR="005669DA">
        <w:t>выполненных работ и затратах</w:t>
      </w:r>
      <w:r w:rsidRPr="009F4BE1">
        <w:t xml:space="preserve"> не позднее 5 числа месяца, следующего </w:t>
      </w:r>
      <w:r w:rsidR="005669DA">
        <w:br/>
      </w:r>
      <w:r w:rsidR="00134055">
        <w:t xml:space="preserve">за отчетным </w:t>
      </w:r>
      <w:r w:rsidRPr="009F4BE1">
        <w:t xml:space="preserve">организации, осуществляющей технический надзор, – </w:t>
      </w:r>
      <w:r w:rsidR="005669DA">
        <w:t>акты сдачи-приемки работ</w:t>
      </w:r>
      <w:r w:rsidRPr="009F4BE1">
        <w:t xml:space="preserve"> и справки о стоимости выполненных работ и затратах, которые эта организация обязана в течение 3 (трех) рабочих дней рассмотреть и завизировать, скрепив подпись печатью, либо при несогласии с данными, отраженными в представленных документах, возвратить их с мотивированным отказом в письменной форме в указанный срок;</w:t>
      </w:r>
    </w:p>
    <w:p w14:paraId="00E97B67" w14:textId="77777777" w:rsidR="00CE4AC6" w:rsidRPr="009F4BE1" w:rsidRDefault="00CE4AC6" w:rsidP="00CE4AC6">
      <w:pPr>
        <w:widowControl/>
        <w:autoSpaceDE/>
        <w:autoSpaceDN/>
        <w:adjustRightInd/>
        <w:spacing w:line="240" w:lineRule="auto"/>
        <w:ind w:firstLine="709"/>
      </w:pPr>
      <w:r w:rsidRPr="009F4BE1">
        <w:t xml:space="preserve">Заказчику – перечисленные в настоящем пункте Договора документы, в том числе завизированные организацией, осуществляющей технический надзор, акты </w:t>
      </w:r>
      <w:r w:rsidR="005669DA">
        <w:t>сдачи-приемки работ</w:t>
      </w:r>
      <w:r w:rsidR="005669DA" w:rsidRPr="009F4BE1">
        <w:t xml:space="preserve"> </w:t>
      </w:r>
      <w:r w:rsidRPr="009F4BE1">
        <w:t xml:space="preserve">и справки о стоимости выполненных работ и затратах, которые Заказчик обязан </w:t>
      </w:r>
      <w:r w:rsidR="005669DA">
        <w:br/>
      </w:r>
      <w:r w:rsidRPr="009F4BE1">
        <w:t xml:space="preserve">в течение 2 (двух) рабочих дней рассмотреть и подписать, скрепив подпись печатью, либо при несогласии с данными, отраженными в представленных документах, вернуть их с мотивированным отказом в письменной форме в указанный срок. В этом случае Подрядчик обеспечивает предъявление Заказчику документов для оплаты стоимости выполненных </w:t>
      </w:r>
      <w:r w:rsidR="005669DA">
        <w:t>строительных р</w:t>
      </w:r>
      <w:r w:rsidRPr="009F4BE1">
        <w:t>абот в той части, которая не оспаривается Сторонами, а остальная часть подлежит оплате после урегулирования разногласий.</w:t>
      </w:r>
    </w:p>
    <w:p w14:paraId="182FC037" w14:textId="77777777" w:rsidR="00B86CD4" w:rsidRDefault="00CE4AC6" w:rsidP="00B86CD4">
      <w:pPr>
        <w:widowControl/>
        <w:numPr>
          <w:ilvl w:val="1"/>
          <w:numId w:val="22"/>
        </w:numPr>
        <w:tabs>
          <w:tab w:val="left" w:pos="1134"/>
        </w:tabs>
        <w:autoSpaceDE/>
        <w:autoSpaceDN/>
        <w:adjustRightInd/>
        <w:spacing w:line="240" w:lineRule="auto"/>
        <w:ind w:left="0" w:firstLine="709"/>
      </w:pPr>
      <w:r w:rsidRPr="009F4BE1">
        <w:t xml:space="preserve">Оплата </w:t>
      </w:r>
      <w:r w:rsidR="005669DA">
        <w:t>строительных работ</w:t>
      </w:r>
      <w:r w:rsidRPr="009F4BE1">
        <w:t xml:space="preserve"> осуществляется посредством перечисления </w:t>
      </w:r>
      <w:r w:rsidR="005669DA">
        <w:t>денежных средств</w:t>
      </w:r>
      <w:r w:rsidRPr="009F4BE1">
        <w:t xml:space="preserve"> на текущий (расчетный) счет Подрядчика по платежному поручению Заказчика </w:t>
      </w:r>
      <w:r w:rsidR="005669DA">
        <w:br/>
      </w:r>
      <w:r w:rsidRPr="009F4BE1">
        <w:t>и только на основании и посл</w:t>
      </w:r>
      <w:r w:rsidR="005669DA">
        <w:t>е представления перечисленных в</w:t>
      </w:r>
      <w:r w:rsidRPr="009F4BE1">
        <w:t xml:space="preserve"> пункте </w:t>
      </w:r>
      <w:r w:rsidR="005669DA">
        <w:t xml:space="preserve">2.7 </w:t>
      </w:r>
      <w:r w:rsidRPr="009F4BE1">
        <w:t xml:space="preserve">Договора документов в течение </w:t>
      </w:r>
      <w:r w:rsidRPr="00134055">
        <w:t>2</w:t>
      </w:r>
      <w:r w:rsidR="005669DA" w:rsidRPr="00134055">
        <w:t>0</w:t>
      </w:r>
      <w:r w:rsidRPr="00134055">
        <w:t xml:space="preserve"> (двадцат</w:t>
      </w:r>
      <w:r w:rsidR="005669DA" w:rsidRPr="00134055">
        <w:t>и</w:t>
      </w:r>
      <w:r w:rsidRPr="00134055">
        <w:t>)</w:t>
      </w:r>
      <w:r w:rsidRPr="009F4BE1">
        <w:t xml:space="preserve"> банковских дней, следующих за днем их подписания, при этом выполненные </w:t>
      </w:r>
      <w:r w:rsidR="005669DA">
        <w:t>строительные р</w:t>
      </w:r>
      <w:r w:rsidRPr="009F4BE1">
        <w:t xml:space="preserve">аботы оплачиваются по ценам, действовавшим </w:t>
      </w:r>
      <w:r w:rsidR="005669DA">
        <w:br/>
      </w:r>
      <w:r w:rsidRPr="009F4BE1">
        <w:t>на первоначально установленную настоящим Договором, графиком производства работ дату их выполнения.</w:t>
      </w:r>
    </w:p>
    <w:p w14:paraId="7AEDAE62" w14:textId="77777777" w:rsidR="00B86CD4" w:rsidRDefault="00B86CD4" w:rsidP="00AD1A5B">
      <w:pPr>
        <w:widowControl/>
        <w:numPr>
          <w:ilvl w:val="1"/>
          <w:numId w:val="22"/>
        </w:numPr>
        <w:tabs>
          <w:tab w:val="left" w:pos="1134"/>
        </w:tabs>
        <w:autoSpaceDE/>
        <w:autoSpaceDN/>
        <w:adjustRightInd/>
        <w:spacing w:line="240" w:lineRule="auto"/>
        <w:ind w:left="0" w:firstLine="709"/>
      </w:pPr>
      <w:r w:rsidRPr="009F4BE1">
        <w:t xml:space="preserve">Основанием для расчетов за потребленные в процессе </w:t>
      </w:r>
      <w:r>
        <w:t>строительных р</w:t>
      </w:r>
      <w:r w:rsidRPr="009F4BE1">
        <w:t xml:space="preserve">абот электроэнергию, воду, газ, тепловую энергию является подписанный уполномоченными представителями Заказчика и </w:t>
      </w:r>
      <w:r w:rsidR="00E032F4">
        <w:t>П</w:t>
      </w:r>
      <w:r w:rsidRPr="009F4BE1">
        <w:t xml:space="preserve">одрядчика акт на передачу этих ресурсов, составленный </w:t>
      </w:r>
      <w:r>
        <w:br/>
      </w:r>
      <w:r w:rsidRPr="009F4BE1">
        <w:t xml:space="preserve">по форме, утвержденной Министерством архитектуры и строительства (форма С-4). </w:t>
      </w:r>
      <w:r w:rsidRPr="009F4BE1">
        <w:br/>
      </w:r>
      <w:r w:rsidR="00AD1A5B">
        <w:t>(составляется</w:t>
      </w:r>
      <w:r w:rsidRPr="009F4BE1">
        <w:t xml:space="preserve"> </w:t>
      </w:r>
      <w:r w:rsidR="00AD1A5B">
        <w:t>Подрядчиком</w:t>
      </w:r>
      <w:r w:rsidRPr="009F4BE1">
        <w:t xml:space="preserve"> </w:t>
      </w:r>
      <w:r w:rsidR="00AD1A5B">
        <w:t>с последующим</w:t>
      </w:r>
      <w:r w:rsidRPr="009F4BE1">
        <w:t xml:space="preserve"> направ</w:t>
      </w:r>
      <w:r w:rsidR="00AD1A5B">
        <w:t>лением</w:t>
      </w:r>
      <w:r w:rsidRPr="009F4BE1">
        <w:t xml:space="preserve"> </w:t>
      </w:r>
      <w:r w:rsidR="00AD1A5B">
        <w:t>Заказчику).</w:t>
      </w:r>
    </w:p>
    <w:p w14:paraId="0B47D7FC" w14:textId="77777777" w:rsidR="00BB0021" w:rsidRDefault="00BB0021" w:rsidP="00BB0021">
      <w:pPr>
        <w:widowControl/>
        <w:numPr>
          <w:ilvl w:val="1"/>
          <w:numId w:val="22"/>
        </w:numPr>
        <w:tabs>
          <w:tab w:val="left" w:pos="1276"/>
        </w:tabs>
        <w:autoSpaceDE/>
        <w:autoSpaceDN/>
        <w:adjustRightInd/>
        <w:spacing w:line="240" w:lineRule="auto"/>
        <w:ind w:left="0" w:firstLine="709"/>
      </w:pPr>
      <w:r>
        <w:t xml:space="preserve">Выполненные строительные работы ненадлежащего качества оплате </w:t>
      </w:r>
      <w:r>
        <w:br/>
        <w:t xml:space="preserve">не подлежат, не оплачиваются до устранения дефектов и последующие технологически связанные с ними строительные работы. После устранения дефектов ранее выполненные строительные работы ненадлежащего качества и последующие технологически связанные </w:t>
      </w:r>
      <w:r>
        <w:br/>
        <w:t>с ними строительные работы подлежат оплате по ценам, действовавшим на первоначально установленную Договором (графиком производства работ) дату их выполнения.</w:t>
      </w:r>
    </w:p>
    <w:p w14:paraId="5E35897B" w14:textId="77777777" w:rsidR="00BB0021" w:rsidRDefault="00BB0021" w:rsidP="00BB0021">
      <w:pPr>
        <w:widowControl/>
        <w:numPr>
          <w:ilvl w:val="1"/>
          <w:numId w:val="22"/>
        </w:numPr>
        <w:tabs>
          <w:tab w:val="left" w:pos="1276"/>
        </w:tabs>
        <w:autoSpaceDE/>
        <w:autoSpaceDN/>
        <w:adjustRightInd/>
        <w:spacing w:line="240" w:lineRule="auto"/>
        <w:ind w:left="0" w:firstLine="709"/>
      </w:pPr>
      <w:r>
        <w:t>При срыве по вине Подрядчика срока выполнения строительных работ, установленного Договором, строительные работы, выполненные после указанного срока, оплачиваются по ценам, действовавшим на установленную Договором дату их завершения.</w:t>
      </w:r>
    </w:p>
    <w:p w14:paraId="46E81098" w14:textId="77777777" w:rsidR="00375A26" w:rsidRPr="00EC30D1" w:rsidRDefault="00375A26" w:rsidP="00375A26">
      <w:pPr>
        <w:widowControl/>
        <w:numPr>
          <w:ilvl w:val="1"/>
          <w:numId w:val="22"/>
        </w:numPr>
        <w:tabs>
          <w:tab w:val="left" w:pos="1276"/>
        </w:tabs>
        <w:autoSpaceDE/>
        <w:autoSpaceDN/>
        <w:adjustRightInd/>
        <w:spacing w:line="240" w:lineRule="auto"/>
        <w:ind w:left="0" w:firstLine="709"/>
      </w:pPr>
      <w:r w:rsidRPr="00EC30D1">
        <w:rPr>
          <w:color w:val="000000"/>
        </w:rPr>
        <w:t xml:space="preserve">Стоимость подрядных работ, выполненных в отчетном месяце, формируется </w:t>
      </w:r>
      <w:r>
        <w:rPr>
          <w:color w:val="000000"/>
        </w:rPr>
        <w:br/>
      </w:r>
      <w:r w:rsidRPr="00EC30D1">
        <w:rPr>
          <w:color w:val="000000"/>
        </w:rPr>
        <w:t>в ценах на дату составления сметы с применением прогнозного индекса месяца выполнения работ.</w:t>
      </w:r>
    </w:p>
    <w:p w14:paraId="4FD17A0C" w14:textId="77777777" w:rsidR="00375A26" w:rsidRPr="00EC30D1" w:rsidRDefault="00375A26" w:rsidP="00375A26">
      <w:pPr>
        <w:widowControl/>
        <w:tabs>
          <w:tab w:val="left" w:pos="1276"/>
        </w:tabs>
        <w:autoSpaceDE/>
        <w:autoSpaceDN/>
        <w:adjustRightInd/>
        <w:spacing w:line="240" w:lineRule="auto"/>
        <w:ind w:firstLine="709"/>
        <w:rPr>
          <w:color w:val="000000"/>
        </w:rPr>
      </w:pPr>
      <w:r w:rsidRPr="00EC30D1">
        <w:rPr>
          <w:color w:val="000000"/>
        </w:rPr>
        <w:t xml:space="preserve">При превышении общей стоимости выполненных подрядных работ по актам над договорной ценой стоимость работ, выполненных в последнем месяце, в акте уменьшается </w:t>
      </w:r>
      <w:r>
        <w:rPr>
          <w:color w:val="000000"/>
        </w:rPr>
        <w:br/>
      </w:r>
      <w:r w:rsidRPr="00EC30D1">
        <w:rPr>
          <w:color w:val="000000"/>
        </w:rPr>
        <w:t>на сумму превышения.</w:t>
      </w:r>
    </w:p>
    <w:p w14:paraId="32440E9A" w14:textId="77777777" w:rsidR="00375A26" w:rsidRDefault="00375A26" w:rsidP="00375A26">
      <w:pPr>
        <w:widowControl/>
        <w:tabs>
          <w:tab w:val="left" w:pos="1276"/>
        </w:tabs>
        <w:autoSpaceDE/>
        <w:autoSpaceDN/>
        <w:adjustRightInd/>
        <w:spacing w:line="240" w:lineRule="auto"/>
        <w:ind w:firstLine="709"/>
      </w:pPr>
      <w:r w:rsidRPr="00EC30D1">
        <w:rPr>
          <w:color w:val="000000"/>
        </w:rPr>
        <w:t xml:space="preserve">При превышении договорной цены над общей стоимостью выполненных работ </w:t>
      </w:r>
      <w:r>
        <w:rPr>
          <w:color w:val="000000"/>
        </w:rPr>
        <w:br/>
      </w:r>
      <w:r w:rsidRPr="00EC30D1">
        <w:rPr>
          <w:color w:val="000000"/>
        </w:rPr>
        <w:t>по актам на сумму превышения уменьшается договорная цена.</w:t>
      </w:r>
    </w:p>
    <w:p w14:paraId="77F10787" w14:textId="77777777" w:rsidR="006E1BBD" w:rsidRPr="006E1BBD" w:rsidRDefault="006E1BBD" w:rsidP="006E1BBD">
      <w:pPr>
        <w:widowControl/>
        <w:numPr>
          <w:ilvl w:val="0"/>
          <w:numId w:val="22"/>
        </w:numPr>
        <w:tabs>
          <w:tab w:val="left" w:pos="284"/>
        </w:tabs>
        <w:autoSpaceDE/>
        <w:autoSpaceDN/>
        <w:adjustRightInd/>
        <w:spacing w:before="240" w:after="240" w:line="240" w:lineRule="auto"/>
        <w:ind w:left="0" w:firstLine="0"/>
        <w:jc w:val="center"/>
      </w:pPr>
      <w:r w:rsidRPr="006E1BBD">
        <w:rPr>
          <w:b/>
        </w:rPr>
        <w:t>ОБЕСПЕЧЕНИЕ ИСПОЛНЕНИЯ</w:t>
      </w:r>
    </w:p>
    <w:p w14:paraId="74BAC139" w14:textId="0FB6645B" w:rsidR="006E1BBD" w:rsidRDefault="006E1BBD" w:rsidP="006E1BBD">
      <w:pPr>
        <w:widowControl/>
        <w:numPr>
          <w:ilvl w:val="1"/>
          <w:numId w:val="22"/>
        </w:numPr>
        <w:tabs>
          <w:tab w:val="left" w:pos="1134"/>
        </w:tabs>
        <w:autoSpaceDE/>
        <w:autoSpaceDN/>
        <w:adjustRightInd/>
        <w:spacing w:line="240" w:lineRule="auto"/>
        <w:ind w:left="0" w:firstLine="709"/>
      </w:pPr>
      <w:r w:rsidRPr="006E1BBD">
        <w:t xml:space="preserve">Обязанности по обеспечению материальными ресурсами несет </w:t>
      </w:r>
      <w:r w:rsidR="00C60A6A">
        <w:t>Подрядчик</w:t>
      </w:r>
      <w:r w:rsidR="00BB05C4">
        <w:t xml:space="preserve"> </w:t>
      </w:r>
      <w:r w:rsidR="00BB05C4">
        <w:br/>
        <w:t>и Заказчик</w:t>
      </w:r>
      <w:r w:rsidRPr="006E1BBD">
        <w:t>.</w:t>
      </w:r>
    </w:p>
    <w:p w14:paraId="3B939939" w14:textId="77777777" w:rsidR="006E1BBD" w:rsidRPr="006E1BBD" w:rsidRDefault="006E1BBD" w:rsidP="006E1BBD">
      <w:pPr>
        <w:widowControl/>
        <w:numPr>
          <w:ilvl w:val="1"/>
          <w:numId w:val="22"/>
        </w:numPr>
        <w:tabs>
          <w:tab w:val="left" w:pos="1134"/>
        </w:tabs>
        <w:autoSpaceDE/>
        <w:autoSpaceDN/>
        <w:adjustRightInd/>
        <w:spacing w:line="240" w:lineRule="auto"/>
        <w:ind w:left="0" w:firstLine="709"/>
      </w:pPr>
      <w:r>
        <w:lastRenderedPageBreak/>
        <w:t>Подрядчик несет ответственность за соответствие поставленных им материальных ресурсов представленным сертификатам и паспортам.</w:t>
      </w:r>
    </w:p>
    <w:p w14:paraId="286A00BE" w14:textId="77777777" w:rsidR="006E1BBD" w:rsidRPr="006E1BBD" w:rsidRDefault="006E1BBD" w:rsidP="006E1BBD">
      <w:pPr>
        <w:widowControl/>
        <w:numPr>
          <w:ilvl w:val="1"/>
          <w:numId w:val="22"/>
        </w:numPr>
        <w:tabs>
          <w:tab w:val="left" w:pos="1134"/>
        </w:tabs>
        <w:autoSpaceDE/>
        <w:autoSpaceDN/>
        <w:adjustRightInd/>
        <w:spacing w:line="240" w:lineRule="auto"/>
        <w:ind w:left="0" w:firstLine="709"/>
      </w:pPr>
      <w:r w:rsidRPr="006E1BBD">
        <w:t>Подрядчик обязан обеспечить надлежащую приемку и хранение материальных ресурсов.</w:t>
      </w:r>
    </w:p>
    <w:p w14:paraId="05AB351F" w14:textId="77777777" w:rsidR="008546B9" w:rsidRPr="009F4BE1" w:rsidRDefault="008546B9" w:rsidP="002C2691">
      <w:pPr>
        <w:widowControl/>
        <w:numPr>
          <w:ilvl w:val="0"/>
          <w:numId w:val="22"/>
        </w:numPr>
        <w:tabs>
          <w:tab w:val="left" w:pos="284"/>
        </w:tabs>
        <w:autoSpaceDE/>
        <w:autoSpaceDN/>
        <w:adjustRightInd/>
        <w:spacing w:before="240" w:after="240" w:line="240" w:lineRule="auto"/>
        <w:ind w:left="0" w:firstLine="0"/>
        <w:jc w:val="center"/>
        <w:rPr>
          <w:b/>
          <w:bCs/>
          <w:caps/>
        </w:rPr>
      </w:pPr>
      <w:r w:rsidRPr="009F4BE1">
        <w:rPr>
          <w:b/>
          <w:bCs/>
          <w:caps/>
        </w:rPr>
        <w:t>ПРАВА И ОБЯЗАННОСТИ СТОРОН</w:t>
      </w:r>
    </w:p>
    <w:p w14:paraId="14218D4D" w14:textId="77777777" w:rsidR="00DD2BFD" w:rsidRPr="00DD2BFD" w:rsidRDefault="00E33A29" w:rsidP="00DD2BFD">
      <w:pPr>
        <w:widowControl/>
        <w:numPr>
          <w:ilvl w:val="1"/>
          <w:numId w:val="22"/>
        </w:numPr>
        <w:tabs>
          <w:tab w:val="left" w:pos="1134"/>
        </w:tabs>
        <w:autoSpaceDE/>
        <w:autoSpaceDN/>
        <w:adjustRightInd/>
        <w:spacing w:line="240" w:lineRule="auto"/>
        <w:ind w:left="0" w:firstLine="709"/>
      </w:pPr>
      <w:r>
        <w:t>Заказчик обязан</w:t>
      </w:r>
      <w:r w:rsidR="00DD2BFD" w:rsidRPr="00DD2BFD">
        <w:t>:</w:t>
      </w:r>
    </w:p>
    <w:p w14:paraId="66368ECC" w14:textId="77777777" w:rsidR="00DD2BFD" w:rsidRDefault="00DD2BFD" w:rsidP="00475155">
      <w:pPr>
        <w:widowControl/>
        <w:autoSpaceDE/>
        <w:autoSpaceDN/>
        <w:adjustRightInd/>
        <w:spacing w:line="240" w:lineRule="auto"/>
        <w:ind w:firstLine="709"/>
        <w:rPr>
          <w:b/>
        </w:rPr>
      </w:pPr>
      <w:r w:rsidRPr="009F4BE1">
        <w:t>исполнять условия Договора;</w:t>
      </w:r>
    </w:p>
    <w:p w14:paraId="5611216B" w14:textId="77777777" w:rsidR="00DD2BFD" w:rsidRPr="009F4BE1" w:rsidRDefault="00DD2BFD" w:rsidP="00DD2BFD">
      <w:pPr>
        <w:widowControl/>
        <w:autoSpaceDE/>
        <w:autoSpaceDN/>
        <w:adjustRightInd/>
        <w:spacing w:line="240" w:lineRule="auto"/>
        <w:ind w:firstLine="709"/>
      </w:pPr>
      <w:r w:rsidRPr="009F4BE1">
        <w:t>передать Подрядчику необходимую документацию, а также строительную площадку (фронт работ) в случаях и в порядке, установленных законодательством и Договором;</w:t>
      </w:r>
    </w:p>
    <w:p w14:paraId="6A3BE2A1" w14:textId="77777777" w:rsidR="00DD2BFD" w:rsidRDefault="00DD2BFD" w:rsidP="00DD2BFD">
      <w:pPr>
        <w:widowControl/>
        <w:autoSpaceDE/>
        <w:autoSpaceDN/>
        <w:adjustRightInd/>
        <w:spacing w:line="240" w:lineRule="auto"/>
        <w:ind w:firstLine="709"/>
      </w:pPr>
      <w:r w:rsidRPr="009F4BE1">
        <w:t xml:space="preserve">передавать Подрядчику в пользование необходимые для выполнения </w:t>
      </w:r>
      <w:r w:rsidR="006D4274">
        <w:t>строительных р</w:t>
      </w:r>
      <w:r w:rsidRPr="009F4BE1">
        <w:t>абот здания и сооружения, обеспечивать временную подводку сетей энергоснабжения, водо- и газопровода и оказывать другие услуги в случаях и порядке, предусмотренном договором;</w:t>
      </w:r>
    </w:p>
    <w:p w14:paraId="167235C0" w14:textId="77777777" w:rsidR="006D4274" w:rsidRDefault="006D4274" w:rsidP="00DD2BFD">
      <w:pPr>
        <w:widowControl/>
        <w:autoSpaceDE/>
        <w:autoSpaceDN/>
        <w:adjustRightInd/>
        <w:spacing w:line="240" w:lineRule="auto"/>
        <w:ind w:firstLine="709"/>
      </w:pPr>
      <w:r w:rsidRPr="009F4BE1">
        <w:t>обеспечивать осуществление технического надзора в порядке, установленном законодательством и Договором, путем заключения договора с организацией, осуществляющей этот надзор;</w:t>
      </w:r>
    </w:p>
    <w:p w14:paraId="3684B282" w14:textId="77777777" w:rsidR="00DD2BFD" w:rsidRPr="009F4BE1" w:rsidRDefault="006D4274" w:rsidP="00DD2BFD">
      <w:pPr>
        <w:widowControl/>
        <w:autoSpaceDE/>
        <w:autoSpaceDN/>
        <w:adjustRightInd/>
        <w:spacing w:line="240" w:lineRule="auto"/>
        <w:ind w:firstLine="709"/>
      </w:pPr>
      <w:r>
        <w:t xml:space="preserve">обеспечивать </w:t>
      </w:r>
      <w:r w:rsidR="00DD2BFD" w:rsidRPr="009F4BE1">
        <w:t xml:space="preserve">непрерывное финансирование </w:t>
      </w:r>
      <w:r>
        <w:t>строительства</w:t>
      </w:r>
      <w:r w:rsidR="00DD2BFD" w:rsidRPr="009F4BE1">
        <w:t xml:space="preserve">, принимать </w:t>
      </w:r>
      <w:r>
        <w:br/>
      </w:r>
      <w:r w:rsidR="00DD2BFD" w:rsidRPr="009F4BE1">
        <w:t xml:space="preserve">и своевременно оплачивать </w:t>
      </w:r>
      <w:r>
        <w:t>в установленном порядке выполненные строительные р</w:t>
      </w:r>
      <w:r w:rsidR="00DD2BFD" w:rsidRPr="009F4BE1">
        <w:t>аботы;</w:t>
      </w:r>
    </w:p>
    <w:p w14:paraId="1BC10211" w14:textId="77777777" w:rsidR="006D4274" w:rsidRPr="009F4BE1" w:rsidRDefault="006D4274" w:rsidP="006D4274">
      <w:pPr>
        <w:widowControl/>
        <w:autoSpaceDE/>
        <w:autoSpaceDN/>
        <w:adjustRightInd/>
        <w:spacing w:line="240" w:lineRule="auto"/>
        <w:ind w:firstLine="709"/>
      </w:pPr>
      <w:r w:rsidRPr="009F4BE1">
        <w:t xml:space="preserve">незамедлительно письменно уведомлять Подрядчика о ненадлежащем качестве и отступлениях от условий Договора при выполнении </w:t>
      </w:r>
      <w:r>
        <w:t>строительных р</w:t>
      </w:r>
      <w:r w:rsidRPr="009F4BE1">
        <w:t>абот;</w:t>
      </w:r>
    </w:p>
    <w:p w14:paraId="5678FBAC" w14:textId="77777777" w:rsidR="00DD2BFD" w:rsidRDefault="006D4274" w:rsidP="00DD2BFD">
      <w:pPr>
        <w:widowControl/>
        <w:autoSpaceDE/>
        <w:autoSpaceDN/>
        <w:adjustRightInd/>
        <w:spacing w:line="240" w:lineRule="auto"/>
        <w:ind w:firstLine="709"/>
      </w:pPr>
      <w:r>
        <w:t xml:space="preserve">содействовать Подрядчику в выполнении строительных работ, принимать меры </w:t>
      </w:r>
      <w:r>
        <w:br/>
        <w:t>по устранению препятствий в исполнении Договора;</w:t>
      </w:r>
    </w:p>
    <w:p w14:paraId="7A5BE9D8" w14:textId="77777777" w:rsidR="00221DB5" w:rsidRDefault="00DD2BFD" w:rsidP="00DD2BFD">
      <w:pPr>
        <w:widowControl/>
        <w:autoSpaceDE/>
        <w:autoSpaceDN/>
        <w:adjustRightInd/>
        <w:spacing w:line="240" w:lineRule="auto"/>
        <w:ind w:firstLine="709"/>
      </w:pPr>
      <w:r w:rsidRPr="009F4BE1">
        <w:t xml:space="preserve">обеспечивать при необходимости присутствие на Объекте технического надзора </w:t>
      </w:r>
      <w:r w:rsidR="006D4274">
        <w:br/>
      </w:r>
      <w:r w:rsidRPr="009F4BE1">
        <w:t>при производстве работ по возведению ответственных констру</w:t>
      </w:r>
      <w:r w:rsidR="006D4274">
        <w:t>кций согласно заявки Подрядчика.</w:t>
      </w:r>
    </w:p>
    <w:p w14:paraId="3327070B" w14:textId="77777777" w:rsidR="00DD2BFD" w:rsidRPr="009F4BE1" w:rsidRDefault="00DD2BFD" w:rsidP="00420B16">
      <w:pPr>
        <w:widowControl/>
        <w:numPr>
          <w:ilvl w:val="1"/>
          <w:numId w:val="22"/>
        </w:numPr>
        <w:tabs>
          <w:tab w:val="left" w:pos="1134"/>
        </w:tabs>
        <w:autoSpaceDE/>
        <w:autoSpaceDN/>
        <w:adjustRightInd/>
        <w:spacing w:line="240" w:lineRule="auto"/>
        <w:ind w:left="0" w:firstLine="709"/>
      </w:pPr>
      <w:r w:rsidRPr="009F4BE1">
        <w:t xml:space="preserve"> </w:t>
      </w:r>
      <w:r w:rsidR="00420B16">
        <w:t>Заказчик имеет право:</w:t>
      </w:r>
    </w:p>
    <w:p w14:paraId="7B460955" w14:textId="77777777" w:rsidR="00420B16" w:rsidRDefault="00420B16" w:rsidP="00420B16">
      <w:pPr>
        <w:widowControl/>
        <w:autoSpaceDE/>
        <w:autoSpaceDN/>
        <w:adjustRightInd/>
        <w:spacing w:line="240" w:lineRule="auto"/>
        <w:ind w:left="720"/>
      </w:pPr>
      <w:r w:rsidRPr="009F4BE1">
        <w:t>вносить в у</w:t>
      </w:r>
      <w:r>
        <w:t xml:space="preserve">становленном порядке изменения </w:t>
      </w:r>
      <w:r w:rsidRPr="009F4BE1">
        <w:t>в дефектный акт и смету;</w:t>
      </w:r>
    </w:p>
    <w:p w14:paraId="48E10800" w14:textId="77777777" w:rsidR="00420B16" w:rsidRDefault="00420B16" w:rsidP="00420B16">
      <w:pPr>
        <w:widowControl/>
        <w:autoSpaceDE/>
        <w:autoSpaceDN/>
        <w:adjustRightInd/>
        <w:spacing w:line="240" w:lineRule="auto"/>
        <w:ind w:firstLine="709"/>
      </w:pPr>
      <w:r>
        <w:t>инициировать внесение изменений в Договор, требовать его расторжения, а также отказаться от исполнения Договора и требовать взыскания убытков в случаях, предусмотренных законодательством и Договором;</w:t>
      </w:r>
    </w:p>
    <w:p w14:paraId="7BFCC73B" w14:textId="77777777" w:rsidR="00420B16" w:rsidRDefault="00420B16" w:rsidP="00420B16">
      <w:pPr>
        <w:widowControl/>
        <w:autoSpaceDE/>
        <w:autoSpaceDN/>
        <w:adjustRightInd/>
        <w:spacing w:line="240" w:lineRule="auto"/>
        <w:ind w:firstLine="709"/>
      </w:pPr>
      <w:r>
        <w:t>осуществлять контроль и надзор за ходом и качеством выполняемых строительных работ, соблюдением сроков их выполнения (графика), целевым использованием выделенных средств,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14:paraId="2B741D78" w14:textId="77777777" w:rsidR="00420B16" w:rsidRDefault="00420B16" w:rsidP="00420B16">
      <w:pPr>
        <w:widowControl/>
        <w:autoSpaceDE/>
        <w:autoSpaceDN/>
        <w:adjustRightInd/>
        <w:spacing w:line="240" w:lineRule="auto"/>
        <w:ind w:firstLine="720"/>
      </w:pPr>
      <w:r>
        <w:t>требовать за счет Подрядчика устранения результата строительных работ ненадлежащего качества, в том числе выявленного в течение гарантийного срока, либо устранить его своими силами, взыскав с Подрядчика стоимость этих работ;</w:t>
      </w:r>
    </w:p>
    <w:p w14:paraId="209B41F6" w14:textId="77777777" w:rsidR="00420B16" w:rsidRDefault="00420B16" w:rsidP="00420B16">
      <w:pPr>
        <w:widowControl/>
        <w:autoSpaceDE/>
        <w:autoSpaceDN/>
        <w:adjustRightInd/>
        <w:spacing w:line="240" w:lineRule="auto"/>
        <w:ind w:firstLine="720"/>
      </w:pPr>
      <w:r>
        <w:t>отказаться от принятия результата строительных работ в случае выявления строительных работ ненадлежащего качества, которые исключают возможность его использования и не могут быть устранены Подрядчиком или Заказчиком, что должно быть подтверждено соответствующим заключением независимой экспертизы. В случае, если будет доказана вина Подрядчика, Заказчик имеет право потребовать от Подрядчика полного возмещения убытков при расторжении Договора;</w:t>
      </w:r>
    </w:p>
    <w:p w14:paraId="7F3E4B23" w14:textId="77777777" w:rsidR="00420B16" w:rsidRPr="009F4BE1" w:rsidRDefault="00420B16" w:rsidP="00420B16">
      <w:pPr>
        <w:widowControl/>
        <w:autoSpaceDE/>
        <w:autoSpaceDN/>
        <w:adjustRightInd/>
        <w:spacing w:line="240" w:lineRule="auto"/>
        <w:ind w:firstLine="720"/>
      </w:pPr>
      <w:r w:rsidRPr="009F4BE1">
        <w:t>в одностороннем порядке расторгнуть договор</w:t>
      </w:r>
      <w:r w:rsidR="00437430">
        <w:t xml:space="preserve">, </w:t>
      </w:r>
      <w:r w:rsidR="00437430" w:rsidRPr="009F4BE1">
        <w:t xml:space="preserve">уведомив об этом </w:t>
      </w:r>
      <w:r w:rsidR="00437430">
        <w:t>Подрядчика</w:t>
      </w:r>
      <w:r w:rsidR="00437430" w:rsidRPr="009F4BE1">
        <w:t xml:space="preserve"> </w:t>
      </w:r>
      <w:r w:rsidR="00437430">
        <w:br/>
      </w:r>
      <w:r w:rsidR="00437430" w:rsidRPr="009F4BE1">
        <w:t>в письменной форме,</w:t>
      </w:r>
      <w:r w:rsidRPr="009F4BE1">
        <w:t xml:space="preserve"> в случае выявления нарушений исполнения обязательств </w:t>
      </w:r>
      <w:r w:rsidR="00437430">
        <w:br/>
      </w:r>
      <w:r w:rsidRPr="009F4BE1">
        <w:t>по настоящему договору со стороны Подрядчика, не возмещая при этом понесенные убытки;</w:t>
      </w:r>
    </w:p>
    <w:p w14:paraId="13D57694" w14:textId="77777777" w:rsidR="00420B16" w:rsidRPr="009F4BE1" w:rsidRDefault="00437430" w:rsidP="00420B16">
      <w:pPr>
        <w:widowControl/>
        <w:autoSpaceDE/>
        <w:autoSpaceDN/>
        <w:adjustRightInd/>
        <w:spacing w:line="240" w:lineRule="auto"/>
        <w:ind w:firstLine="720"/>
      </w:pPr>
      <w:r>
        <w:t>требовать взыскания штрафных санкций и понесенных им убытков, обусловленных нарушением Договора, если условиями Договора или законодательством не предусмотрено иное.</w:t>
      </w:r>
    </w:p>
    <w:p w14:paraId="7F32BECA" w14:textId="77777777" w:rsidR="00DD2BFD" w:rsidRDefault="00420B16" w:rsidP="00437430">
      <w:pPr>
        <w:widowControl/>
        <w:numPr>
          <w:ilvl w:val="1"/>
          <w:numId w:val="22"/>
        </w:numPr>
        <w:tabs>
          <w:tab w:val="left" w:pos="1134"/>
        </w:tabs>
        <w:autoSpaceDE/>
        <w:autoSpaceDN/>
        <w:adjustRightInd/>
        <w:spacing w:line="240" w:lineRule="auto"/>
        <w:ind w:left="0" w:firstLine="709"/>
        <w:rPr>
          <w:b/>
        </w:rPr>
      </w:pPr>
      <w:r w:rsidRPr="009F4BE1">
        <w:t>Заказчик также имеет иные права и обязанности, установленные нормативными правовыми актами, в том числе техническими нормативными правовыми актами.</w:t>
      </w:r>
    </w:p>
    <w:p w14:paraId="58CE3FF8" w14:textId="77777777" w:rsidR="00420B16" w:rsidRPr="00E33A29" w:rsidRDefault="00E33A29" w:rsidP="00E33A29">
      <w:pPr>
        <w:widowControl/>
        <w:numPr>
          <w:ilvl w:val="1"/>
          <w:numId w:val="22"/>
        </w:numPr>
        <w:tabs>
          <w:tab w:val="left" w:pos="1134"/>
        </w:tabs>
        <w:autoSpaceDE/>
        <w:autoSpaceDN/>
        <w:adjustRightInd/>
        <w:spacing w:line="240" w:lineRule="auto"/>
        <w:ind w:left="0" w:firstLine="709"/>
      </w:pPr>
      <w:r w:rsidRPr="00E33A29">
        <w:lastRenderedPageBreak/>
        <w:t>Подрядчик обязан:</w:t>
      </w:r>
    </w:p>
    <w:p w14:paraId="7B78FF35" w14:textId="77777777" w:rsidR="00E33A29" w:rsidRDefault="00E33A29" w:rsidP="00E33A29">
      <w:pPr>
        <w:widowControl/>
        <w:autoSpaceDE/>
        <w:autoSpaceDN/>
        <w:adjustRightInd/>
        <w:spacing w:line="240" w:lineRule="auto"/>
        <w:ind w:firstLine="720"/>
      </w:pPr>
      <w:r w:rsidRPr="009F4BE1">
        <w:t>исполнять условия Договора;</w:t>
      </w:r>
    </w:p>
    <w:p w14:paraId="6BE38698" w14:textId="77777777" w:rsidR="00E33A29" w:rsidRDefault="00E33A29" w:rsidP="00E33A29">
      <w:pPr>
        <w:widowControl/>
        <w:autoSpaceDE/>
        <w:autoSpaceDN/>
        <w:adjustRightInd/>
        <w:spacing w:line="240" w:lineRule="auto"/>
        <w:ind w:firstLine="720"/>
      </w:pPr>
      <w:r>
        <w:t xml:space="preserve">получить необходимую разрешительную документацию и разрешение </w:t>
      </w:r>
      <w:r>
        <w:br/>
        <w:t>на производство строительно-монтажных работ (при необходимости);</w:t>
      </w:r>
    </w:p>
    <w:p w14:paraId="12AF5641" w14:textId="77777777" w:rsidR="00E33A29" w:rsidRDefault="00E33A29" w:rsidP="00E33A29">
      <w:pPr>
        <w:widowControl/>
        <w:autoSpaceDE/>
        <w:autoSpaceDN/>
        <w:adjustRightInd/>
        <w:spacing w:line="240" w:lineRule="auto"/>
        <w:ind w:firstLine="720"/>
      </w:pPr>
      <w:r>
        <w:t>передать Заказчику на утверждение в установленном порядке сметную документацию, прошедшую проверку техническим надзором, в определенном Договором количестве экземпляров;</w:t>
      </w:r>
    </w:p>
    <w:p w14:paraId="6B8CB7C7" w14:textId="77777777" w:rsidR="00E33A29" w:rsidRDefault="00E33A29" w:rsidP="00E33A29">
      <w:pPr>
        <w:widowControl/>
        <w:autoSpaceDE/>
        <w:autoSpaceDN/>
        <w:adjustRightInd/>
        <w:spacing w:line="240" w:lineRule="auto"/>
        <w:ind w:firstLine="720"/>
      </w:pPr>
      <w:r>
        <w:t>выполнять строительные работы в соответствии с требованиями нормативных правовых актов, в том числе технических нормативных правовых актов, а также дефектным актом и сметой;</w:t>
      </w:r>
    </w:p>
    <w:p w14:paraId="10734807" w14:textId="77777777" w:rsidR="00E33A29" w:rsidRDefault="00E33A29" w:rsidP="00E33A29">
      <w:pPr>
        <w:widowControl/>
        <w:autoSpaceDE/>
        <w:autoSpaceDN/>
        <w:adjustRightInd/>
        <w:spacing w:line="240" w:lineRule="auto"/>
        <w:ind w:firstLine="720"/>
      </w:pPr>
      <w:r>
        <w:t>обеспечить охрану, ограждение, освещение строительной площадки, а также возможность доступа уполномоченных представителей Заказчика и контролирующих органов к Объекту при соблюдении правил безопасности, предусмотренных техническими нормативными правовыми актами.</w:t>
      </w:r>
    </w:p>
    <w:p w14:paraId="319EFC67" w14:textId="77777777" w:rsidR="00E33A29" w:rsidRDefault="00E33A29" w:rsidP="00E33A29">
      <w:pPr>
        <w:widowControl/>
        <w:autoSpaceDE/>
        <w:autoSpaceDN/>
        <w:adjustRightInd/>
        <w:spacing w:line="240" w:lineRule="auto"/>
        <w:ind w:firstLine="720"/>
      </w:pPr>
      <w:r>
        <w:t xml:space="preserve">выполнять строительные работы в определенные Договором сроки в соответствии с </w:t>
      </w:r>
      <w:r w:rsidRPr="009F4BE1">
        <w:t>дефектным актом, сметой и графиком производства работ</w:t>
      </w:r>
      <w:r>
        <w:t>;</w:t>
      </w:r>
    </w:p>
    <w:p w14:paraId="3B45B650" w14:textId="77777777" w:rsidR="00E33A29" w:rsidRDefault="00BE7A5D" w:rsidP="00E33A29">
      <w:pPr>
        <w:widowControl/>
        <w:autoSpaceDE/>
        <w:autoSpaceDN/>
        <w:adjustRightInd/>
        <w:spacing w:line="240" w:lineRule="auto"/>
        <w:ind w:firstLine="720"/>
      </w:pPr>
      <w:r>
        <w:t xml:space="preserve">проводить по требованию Заказчика презентации материалов, изделий, конструкций </w:t>
      </w:r>
      <w:r>
        <w:br/>
        <w:t>и строительных работ, если Заказчик или его представитель не участвует в закупке;</w:t>
      </w:r>
    </w:p>
    <w:p w14:paraId="7C6FEC0E" w14:textId="77777777" w:rsidR="00E33A29" w:rsidRDefault="00BE7A5D" w:rsidP="00E33A29">
      <w:pPr>
        <w:widowControl/>
        <w:autoSpaceDE/>
        <w:autoSpaceDN/>
        <w:adjustRightInd/>
        <w:spacing w:line="240" w:lineRule="auto"/>
        <w:ind w:firstLine="720"/>
      </w:pPr>
      <w:r>
        <w:t>уведомлять Заказчика об осуществлении экспертной проверки, испытании результата строительных работ, материальных ресурсов, которые используются для выполнения строительных работ;</w:t>
      </w:r>
    </w:p>
    <w:p w14:paraId="6CBFE2D9" w14:textId="77777777" w:rsidR="00E33A29" w:rsidRDefault="00BE7A5D" w:rsidP="00E33A29">
      <w:pPr>
        <w:widowControl/>
        <w:autoSpaceDE/>
        <w:autoSpaceDN/>
        <w:adjustRightInd/>
        <w:spacing w:line="240" w:lineRule="auto"/>
        <w:ind w:firstLine="720"/>
      </w:pPr>
      <w:r w:rsidRPr="009F4BE1">
        <w:t>на все используемые материалы представить сертификаты соответствия;</w:t>
      </w:r>
    </w:p>
    <w:p w14:paraId="186E9226" w14:textId="77777777" w:rsidR="00BE7A5D" w:rsidRDefault="00BE7A5D" w:rsidP="00E33A29">
      <w:pPr>
        <w:widowControl/>
        <w:autoSpaceDE/>
        <w:autoSpaceDN/>
        <w:adjustRightInd/>
        <w:spacing w:line="240" w:lineRule="auto"/>
        <w:ind w:firstLine="720"/>
      </w:pPr>
      <w:r w:rsidRPr="009F4BE1">
        <w:t xml:space="preserve">оплачивать Заказчику стоимость потребленных в процессе выполнения </w:t>
      </w:r>
      <w:r>
        <w:t>строительных р</w:t>
      </w:r>
      <w:r w:rsidRPr="009F4BE1">
        <w:t xml:space="preserve">абот электроэнергии, воды, газа, тепловой энергии согласно актам на передачу этих ресурсов, составленным по форме, утвержденной Министерством архитектуры </w:t>
      </w:r>
      <w:r>
        <w:br/>
      </w:r>
      <w:r w:rsidRPr="009F4BE1">
        <w:t>и строительства (форма С-4);</w:t>
      </w:r>
    </w:p>
    <w:p w14:paraId="64E98442" w14:textId="77777777" w:rsidR="00211795" w:rsidRDefault="00BE7A5D" w:rsidP="00E33A29">
      <w:pPr>
        <w:widowControl/>
        <w:autoSpaceDE/>
        <w:autoSpaceDN/>
        <w:adjustRightInd/>
        <w:spacing w:line="240" w:lineRule="auto"/>
        <w:ind w:firstLine="720"/>
      </w:pPr>
      <w:r>
        <w:t>обеспечивать надлежащее и безопасное складирование материалов, регулярную уборку строительной площадки и Объекта от строительных отходов и мусора;</w:t>
      </w:r>
    </w:p>
    <w:p w14:paraId="6D83CA9D" w14:textId="77777777" w:rsidR="00211795" w:rsidRDefault="00BE7A5D" w:rsidP="00E33A29">
      <w:pPr>
        <w:widowControl/>
        <w:autoSpaceDE/>
        <w:autoSpaceDN/>
        <w:adjustRightInd/>
        <w:spacing w:line="240" w:lineRule="auto"/>
        <w:ind w:firstLine="720"/>
      </w:pPr>
      <w:r>
        <w:t>принимать меры по сохранности имущества, переданного Заказчиком и иными лицами для выполнения строительных работ;</w:t>
      </w:r>
    </w:p>
    <w:p w14:paraId="7400E5CA" w14:textId="77777777" w:rsidR="00BE7A5D" w:rsidRDefault="00BE7A5D" w:rsidP="00E33A29">
      <w:pPr>
        <w:widowControl/>
        <w:autoSpaceDE/>
        <w:autoSpaceDN/>
        <w:adjustRightInd/>
        <w:spacing w:line="240" w:lineRule="auto"/>
        <w:ind w:firstLine="720"/>
      </w:pPr>
      <w:r>
        <w:t>представлять Заказчику отчет об использовании материальных ресурсов и возвращать их излишки в случае, если обеспечение материальными ресурсами осуществляет Заказчик;</w:t>
      </w:r>
    </w:p>
    <w:p w14:paraId="617C60DB" w14:textId="77777777" w:rsidR="00E33A29" w:rsidRDefault="00BE7A5D" w:rsidP="00E33A29">
      <w:pPr>
        <w:widowControl/>
        <w:autoSpaceDE/>
        <w:autoSpaceDN/>
        <w:adjustRightInd/>
        <w:spacing w:line="240" w:lineRule="auto"/>
        <w:ind w:firstLine="720"/>
      </w:pPr>
      <w:r>
        <w:t xml:space="preserve">информировать Заказчика о ходе исполнения обязательств по Договору, </w:t>
      </w:r>
      <w:r>
        <w:br/>
        <w:t>об обстоятельствах, которые препятствуют его исполнению, а также о принятии соответствующих мер;</w:t>
      </w:r>
    </w:p>
    <w:p w14:paraId="7B9C8FBD" w14:textId="77777777" w:rsidR="00BE7A5D" w:rsidRDefault="00BE7A5D" w:rsidP="00E33A29">
      <w:pPr>
        <w:widowControl/>
        <w:autoSpaceDE/>
        <w:autoSpaceDN/>
        <w:adjustRightInd/>
        <w:spacing w:line="240" w:lineRule="auto"/>
        <w:ind w:firstLine="720"/>
      </w:pPr>
      <w:r>
        <w:t>своевременно устранять за свой счет результат строительных работ ненадлежащего качества, за который он несет ответственность;</w:t>
      </w:r>
    </w:p>
    <w:p w14:paraId="4043523A" w14:textId="77777777" w:rsidR="00BE7A5D" w:rsidRDefault="00BE7A5D" w:rsidP="00E33A29">
      <w:pPr>
        <w:widowControl/>
        <w:autoSpaceDE/>
        <w:autoSpaceDN/>
        <w:adjustRightInd/>
        <w:spacing w:line="240" w:lineRule="auto"/>
        <w:ind w:firstLine="720"/>
      </w:pPr>
      <w:r>
        <w:t xml:space="preserve">своевременно предупреждать Заказчика о том, что следование его указаниям </w:t>
      </w:r>
      <w:r>
        <w:br/>
        <w:t xml:space="preserve">о способе выполнения строительных работ угрожает их качеству или пригодности, </w:t>
      </w:r>
      <w:r>
        <w:br/>
        <w:t>и о наличии других обстоятельств, которые могут вызвать такую угрозу, а также приостанавливать выполнение строительных работ до получения его указаний;</w:t>
      </w:r>
    </w:p>
    <w:p w14:paraId="71B64B9E" w14:textId="77777777" w:rsidR="00BE7A5D" w:rsidRDefault="00BE7A5D" w:rsidP="00E33A29">
      <w:pPr>
        <w:widowControl/>
        <w:autoSpaceDE/>
        <w:autoSpaceDN/>
        <w:adjustRightInd/>
        <w:spacing w:line="240" w:lineRule="auto"/>
        <w:ind w:firstLine="720"/>
      </w:pPr>
      <w:r>
        <w:t xml:space="preserve">своевременно </w:t>
      </w:r>
      <w:r w:rsidR="008C6FA5">
        <w:t xml:space="preserve">письменно </w:t>
      </w:r>
      <w:r>
        <w:t xml:space="preserve">сообщать Заказчику о необходимости выполнения строительных работ, не предусмотренных в сметной документации (дополнительных работ), об увеличении в связи с этим сметной стоимости строительства. </w:t>
      </w:r>
    </w:p>
    <w:p w14:paraId="797FD05A" w14:textId="77777777" w:rsidR="00BE7A5D" w:rsidRDefault="008C6FA5" w:rsidP="00E33A29">
      <w:pPr>
        <w:widowControl/>
        <w:autoSpaceDE/>
        <w:autoSpaceDN/>
        <w:adjustRightInd/>
        <w:spacing w:line="240" w:lineRule="auto"/>
        <w:ind w:firstLine="720"/>
      </w:pPr>
      <w:r>
        <w:t>оформлять документацию, подтверждающую соответствие выполненных строительных работ сметной документации и требованиям технических нормативных правовых актов, вести и в установленном порядке обеспечивать передачу Заказчику других документов, связанных с исполнением Договора;</w:t>
      </w:r>
    </w:p>
    <w:p w14:paraId="3768F286" w14:textId="77777777" w:rsidR="00BE7A5D" w:rsidRDefault="008C6FA5" w:rsidP="00E33A29">
      <w:pPr>
        <w:widowControl/>
        <w:autoSpaceDE/>
        <w:autoSpaceDN/>
        <w:adjustRightInd/>
        <w:spacing w:line="240" w:lineRule="auto"/>
        <w:ind w:firstLine="720"/>
      </w:pPr>
      <w:r>
        <w:t xml:space="preserve">передать </w:t>
      </w:r>
      <w:r w:rsidRPr="009F4BE1">
        <w:t>представителям организации</w:t>
      </w:r>
      <w:r>
        <w:t>,</w:t>
      </w:r>
      <w:r w:rsidRPr="009F4BE1">
        <w:t xml:space="preserve"> в которой </w:t>
      </w:r>
      <w:r>
        <w:t>ведутся строительные</w:t>
      </w:r>
      <w:r w:rsidRPr="009F4BE1">
        <w:t xml:space="preserve"> работы, </w:t>
      </w:r>
      <w:r>
        <w:br/>
      </w:r>
      <w:r w:rsidRPr="009F4BE1">
        <w:t xml:space="preserve">а также </w:t>
      </w:r>
      <w:r>
        <w:t>Заказчику в порядке, предусмотренном законодательством и Договором, Объект, результат строительных работ;</w:t>
      </w:r>
    </w:p>
    <w:p w14:paraId="502CD2D3" w14:textId="77777777" w:rsidR="00D36DD8" w:rsidRDefault="00D36DD8" w:rsidP="00E33A29">
      <w:pPr>
        <w:widowControl/>
        <w:autoSpaceDE/>
        <w:autoSpaceDN/>
        <w:adjustRightInd/>
        <w:spacing w:line="240" w:lineRule="auto"/>
        <w:ind w:firstLine="720"/>
      </w:pPr>
      <w:r>
        <w:lastRenderedPageBreak/>
        <w:t>по окончанию строительства уведомить Заказчика в письменной форме о выполнении строительных работ;</w:t>
      </w:r>
    </w:p>
    <w:p w14:paraId="62A0C1D1" w14:textId="77777777" w:rsidR="00D36DD8" w:rsidRDefault="00D36DD8" w:rsidP="00E33A29">
      <w:pPr>
        <w:widowControl/>
        <w:autoSpaceDE/>
        <w:autoSpaceDN/>
        <w:adjustRightInd/>
        <w:spacing w:line="240" w:lineRule="auto"/>
        <w:ind w:firstLine="720"/>
      </w:pPr>
      <w:r>
        <w:t xml:space="preserve">при </w:t>
      </w:r>
      <w:r w:rsidR="001C6D9A">
        <w:t xml:space="preserve">окончании </w:t>
      </w:r>
      <w:r>
        <w:t>выполнени</w:t>
      </w:r>
      <w:r w:rsidR="001C6D9A">
        <w:t>я</w:t>
      </w:r>
      <w:r>
        <w:t xml:space="preserve"> строительных работ </w:t>
      </w:r>
      <w:r w:rsidR="001C6D9A">
        <w:t>передать Заказчику</w:t>
      </w:r>
      <w:r w:rsidR="00F145A1">
        <w:t xml:space="preserve"> гарантийное письмо</w:t>
      </w:r>
      <w:r>
        <w:t>;</w:t>
      </w:r>
    </w:p>
    <w:p w14:paraId="4C384E9C" w14:textId="77777777" w:rsidR="00D36DD8" w:rsidRDefault="00F145A1" w:rsidP="00E33A29">
      <w:pPr>
        <w:widowControl/>
        <w:autoSpaceDE/>
        <w:autoSpaceDN/>
        <w:adjustRightInd/>
        <w:spacing w:line="240" w:lineRule="auto"/>
        <w:ind w:firstLine="720"/>
      </w:pPr>
      <w:r w:rsidRPr="009F4BE1">
        <w:t>соблюдать нормы и правила по охране труда, технике безопасности, производственной санитарии и пожарной безопасности</w:t>
      </w:r>
      <w:r>
        <w:t>, а также нести ответственность за их соблюдение и выполнение</w:t>
      </w:r>
      <w:r w:rsidRPr="009F4BE1">
        <w:t>;</w:t>
      </w:r>
    </w:p>
    <w:p w14:paraId="272C8ECA" w14:textId="77777777" w:rsidR="00920BDB" w:rsidRPr="00920BDB" w:rsidRDefault="00920BDB" w:rsidP="00E33A29">
      <w:pPr>
        <w:widowControl/>
        <w:autoSpaceDE/>
        <w:autoSpaceDN/>
        <w:adjustRightInd/>
        <w:spacing w:line="240" w:lineRule="auto"/>
        <w:ind w:firstLine="720"/>
      </w:pPr>
      <w:r w:rsidRPr="00920BDB">
        <w:t xml:space="preserve">при производстве работ обеспечить соблюдение требований по охране труда, правил по охране труда при выполнении строительных работ, утвержденных </w:t>
      </w:r>
      <w:r w:rsidRPr="00920BDB">
        <w:rPr>
          <w:color w:val="242424"/>
          <w:shd w:val="clear" w:color="auto" w:fill="FFFFFF"/>
        </w:rPr>
        <w:t xml:space="preserve">постановлением Министерства труда и социальной защиты Республики Беларусь, Министерства архитектуры </w:t>
      </w:r>
      <w:r w:rsidRPr="00920BDB">
        <w:rPr>
          <w:color w:val="242424"/>
          <w:shd w:val="clear" w:color="auto" w:fill="FFFFFF"/>
        </w:rPr>
        <w:br/>
        <w:t>и строительства Республики Беларусь от 31.05.2019 г. № 24/33 «Об утверждении Правил по охране труда при выполнении строительных работ»</w:t>
      </w:r>
      <w:r w:rsidRPr="00920BDB">
        <w:t>, а также требований производственной санитарии, пожарной безопасности и культуре производства;</w:t>
      </w:r>
    </w:p>
    <w:p w14:paraId="736EA63C" w14:textId="3545EF35" w:rsidR="00D36DD8" w:rsidRPr="004D6F0E" w:rsidRDefault="00077A71" w:rsidP="00E33A29">
      <w:pPr>
        <w:widowControl/>
        <w:autoSpaceDE/>
        <w:autoSpaceDN/>
        <w:adjustRightInd/>
        <w:spacing w:line="240" w:lineRule="auto"/>
        <w:ind w:firstLine="720"/>
        <w:rPr>
          <w:bCs/>
        </w:rPr>
      </w:pPr>
      <w:r w:rsidRPr="004D6F0E">
        <w:rPr>
          <w:bCs/>
        </w:rPr>
        <w:t xml:space="preserve">осуществлять </w:t>
      </w:r>
      <w:r w:rsidR="004D6F0E" w:rsidRPr="004D6F0E">
        <w:rPr>
          <w:bCs/>
        </w:rPr>
        <w:t>вывоз строительного мусора,</w:t>
      </w:r>
      <w:r w:rsidRPr="004D6F0E">
        <w:rPr>
          <w:bCs/>
        </w:rPr>
        <w:t xml:space="preserve"> образовавшегося в ходе выполнения строительных работ. Возвращать на счет ГУ «</w:t>
      </w:r>
      <w:r w:rsidR="000C3CCE" w:rsidRPr="004D6F0E">
        <w:rPr>
          <w:bCs/>
        </w:rPr>
        <w:t>Барановичское</w:t>
      </w:r>
      <w:r w:rsidR="00C60A6A" w:rsidRPr="004D6F0E">
        <w:rPr>
          <w:bCs/>
        </w:rPr>
        <w:t xml:space="preserve"> </w:t>
      </w:r>
      <w:r w:rsidRPr="004D6F0E">
        <w:rPr>
          <w:bCs/>
        </w:rPr>
        <w:t>ЭУ ВС» сумму денежных средств, которая составляет объем затраченных для выполнения работ коммунальных ресурсов Заказчика с составлением соответствующего акта;</w:t>
      </w:r>
    </w:p>
    <w:p w14:paraId="76EC373E" w14:textId="77777777" w:rsidR="00D36DD8" w:rsidRDefault="00077A71" w:rsidP="00E33A29">
      <w:pPr>
        <w:widowControl/>
        <w:autoSpaceDE/>
        <w:autoSpaceDN/>
        <w:adjustRightInd/>
        <w:spacing w:line="240" w:lineRule="auto"/>
        <w:ind w:firstLine="720"/>
      </w:pPr>
      <w:r w:rsidRPr="009F4BE1">
        <w:t xml:space="preserve">выполнять монтажные и пусконаладочные работы оборудования, приобретенного Подрядчиком для выполнения </w:t>
      </w:r>
      <w:r>
        <w:t>строительных р</w:t>
      </w:r>
      <w:r w:rsidRPr="009F4BE1">
        <w:t xml:space="preserve">абот, в сроки, обеспечивающие своевременную сдачу-приемку </w:t>
      </w:r>
      <w:r>
        <w:t>строительных р</w:t>
      </w:r>
      <w:r w:rsidRPr="009F4BE1">
        <w:t>абот;</w:t>
      </w:r>
    </w:p>
    <w:p w14:paraId="5F1031A5" w14:textId="77777777" w:rsidR="00BE7A5D" w:rsidRDefault="00077A71" w:rsidP="00E33A29">
      <w:pPr>
        <w:widowControl/>
        <w:autoSpaceDE/>
        <w:autoSpaceDN/>
        <w:adjustRightInd/>
        <w:spacing w:line="240" w:lineRule="auto"/>
        <w:ind w:firstLine="720"/>
      </w:pPr>
      <w:r>
        <w:t>после окончания выполнения строительных работ освободить строительную площадку от строительных отходов, неиспользованных материальных ресурсов и временных построек.</w:t>
      </w:r>
    </w:p>
    <w:p w14:paraId="0B4D64FB" w14:textId="77777777" w:rsidR="008E4AD4" w:rsidRPr="009F4BE1" w:rsidRDefault="008E4AD4" w:rsidP="008E4AD4">
      <w:pPr>
        <w:widowControl/>
        <w:numPr>
          <w:ilvl w:val="1"/>
          <w:numId w:val="22"/>
        </w:numPr>
        <w:tabs>
          <w:tab w:val="left" w:pos="1134"/>
        </w:tabs>
        <w:autoSpaceDE/>
        <w:autoSpaceDN/>
        <w:adjustRightInd/>
        <w:spacing w:line="240" w:lineRule="auto"/>
        <w:ind w:left="0" w:firstLine="709"/>
      </w:pPr>
      <w:r w:rsidRPr="009F4BE1">
        <w:t>В области технического надзора Подрядчик обязан:</w:t>
      </w:r>
    </w:p>
    <w:p w14:paraId="3327A316" w14:textId="77777777" w:rsidR="008E4AD4" w:rsidRPr="009F4BE1" w:rsidRDefault="008E4AD4" w:rsidP="008E4AD4">
      <w:pPr>
        <w:widowControl/>
        <w:autoSpaceDE/>
        <w:autoSpaceDN/>
        <w:adjustRightInd/>
        <w:spacing w:line="240" w:lineRule="auto"/>
        <w:ind w:firstLine="720"/>
      </w:pPr>
      <w:r w:rsidRPr="009F4BE1">
        <w:t xml:space="preserve">представлять </w:t>
      </w:r>
      <w:r>
        <w:t>о</w:t>
      </w:r>
      <w:r w:rsidRPr="009F4BE1">
        <w:t>рганизации, осуществляющей технический надзор, акты сдачи-приемки выполненных строительных и иных специальных монтажных работ, справки стоимости выполненных работ и затратах по формам, утверждаемым Министерством архитектуры и строительства (формы С-2а, С-3а), исполнительную и производственную документацию за отчетный период</w:t>
      </w:r>
      <w:r w:rsidRPr="009F4BE1">
        <w:rPr>
          <w:i/>
          <w:iCs/>
        </w:rPr>
        <w:t>;</w:t>
      </w:r>
    </w:p>
    <w:p w14:paraId="12A85BC9" w14:textId="77777777" w:rsidR="008E4AD4" w:rsidRPr="009F4BE1" w:rsidRDefault="008E4AD4" w:rsidP="008E4AD4">
      <w:pPr>
        <w:widowControl/>
        <w:autoSpaceDE/>
        <w:autoSpaceDN/>
        <w:adjustRightInd/>
        <w:spacing w:line="240" w:lineRule="auto"/>
        <w:ind w:firstLine="720"/>
      </w:pPr>
      <w:r w:rsidRPr="009F4BE1">
        <w:t xml:space="preserve">выдавать по требованию данной организации журнал производства Работ, журналы специальных работ, акты (протоколы) испытаний материалов, изделий и конструкций, инженерных систем и оборудования, документы о качестве (паспорта и сертификаты </w:t>
      </w:r>
      <w:r>
        <w:br/>
      </w:r>
      <w:r w:rsidRPr="009F4BE1">
        <w:t>на материалы, изделия, конструкции и оборудование);</w:t>
      </w:r>
    </w:p>
    <w:p w14:paraId="5FD5EADC" w14:textId="77777777" w:rsidR="008E4AD4" w:rsidRPr="009F4BE1" w:rsidRDefault="008E4AD4" w:rsidP="008E4AD4">
      <w:pPr>
        <w:widowControl/>
        <w:autoSpaceDE/>
        <w:autoSpaceDN/>
        <w:adjustRightInd/>
        <w:spacing w:line="240" w:lineRule="auto"/>
        <w:ind w:firstLine="720"/>
      </w:pPr>
      <w:r w:rsidRPr="009F4BE1">
        <w:t>исправлять и устранять замечания этой организации;</w:t>
      </w:r>
    </w:p>
    <w:p w14:paraId="2C9FE6A5" w14:textId="77777777" w:rsidR="003E68DE" w:rsidRDefault="008E4AD4" w:rsidP="003E68DE">
      <w:pPr>
        <w:widowControl/>
        <w:autoSpaceDE/>
        <w:autoSpaceDN/>
        <w:adjustRightInd/>
        <w:spacing w:line="240" w:lineRule="auto"/>
        <w:ind w:firstLine="720"/>
      </w:pPr>
      <w:r w:rsidRPr="009F4BE1">
        <w:t>выполнять иные требования в случаях и в порядке, установленных законодательством и Договором.</w:t>
      </w:r>
    </w:p>
    <w:p w14:paraId="0D6010ED" w14:textId="77777777" w:rsidR="003E68DE" w:rsidRDefault="003E68DE" w:rsidP="003E68DE">
      <w:pPr>
        <w:widowControl/>
        <w:numPr>
          <w:ilvl w:val="1"/>
          <w:numId w:val="22"/>
        </w:numPr>
        <w:tabs>
          <w:tab w:val="left" w:pos="1134"/>
        </w:tabs>
        <w:autoSpaceDE/>
        <w:autoSpaceDN/>
        <w:adjustRightInd/>
        <w:spacing w:line="240" w:lineRule="auto"/>
        <w:ind w:left="0" w:firstLine="709"/>
      </w:pPr>
      <w:r>
        <w:t>Подрядчик имеет право:</w:t>
      </w:r>
    </w:p>
    <w:p w14:paraId="3976046D" w14:textId="77777777" w:rsidR="003E68DE" w:rsidRDefault="003E68DE" w:rsidP="003E68DE">
      <w:pPr>
        <w:widowControl/>
        <w:autoSpaceDE/>
        <w:autoSpaceDN/>
        <w:adjustRightInd/>
        <w:spacing w:line="240" w:lineRule="auto"/>
        <w:ind w:firstLine="720"/>
      </w:pPr>
      <w:r>
        <w:t>получать плату за выполненные строительные работы в соответствии с Договором;</w:t>
      </w:r>
    </w:p>
    <w:p w14:paraId="7F94A981" w14:textId="77777777" w:rsidR="003E68DE" w:rsidRPr="009F4BE1" w:rsidRDefault="003E68DE" w:rsidP="003E68DE">
      <w:pPr>
        <w:widowControl/>
        <w:autoSpaceDE/>
        <w:autoSpaceDN/>
        <w:adjustRightInd/>
        <w:spacing w:line="240" w:lineRule="auto"/>
        <w:ind w:firstLine="709"/>
      </w:pPr>
      <w:r w:rsidRPr="009F4BE1">
        <w:t xml:space="preserve">самостоятельно определять порядок и способ выполнения Работ, </w:t>
      </w:r>
      <w:r w:rsidRPr="009F4BE1">
        <w:br/>
        <w:t>в соответствии с графиком производства работ;</w:t>
      </w:r>
    </w:p>
    <w:p w14:paraId="0537A6E3" w14:textId="77777777" w:rsidR="003E68DE" w:rsidRDefault="003E68DE" w:rsidP="003E68DE">
      <w:pPr>
        <w:widowControl/>
        <w:autoSpaceDE/>
        <w:autoSpaceDN/>
        <w:adjustRightInd/>
        <w:spacing w:line="240" w:lineRule="auto"/>
        <w:ind w:firstLine="709"/>
      </w:pPr>
      <w:r>
        <w:t xml:space="preserve">инициировать внесение изменений в Договор, требовать его расторжения, а также отказаться от его исполнения в случаях и на условиях, предусмотренных Договором </w:t>
      </w:r>
      <w:r>
        <w:br/>
        <w:t>и законодательством.</w:t>
      </w:r>
    </w:p>
    <w:p w14:paraId="430A1108" w14:textId="77777777" w:rsidR="00E33A29" w:rsidRDefault="003E68DE" w:rsidP="003E68DE">
      <w:pPr>
        <w:widowControl/>
        <w:numPr>
          <w:ilvl w:val="1"/>
          <w:numId w:val="22"/>
        </w:numPr>
        <w:tabs>
          <w:tab w:val="left" w:pos="709"/>
          <w:tab w:val="left" w:pos="1134"/>
        </w:tabs>
        <w:autoSpaceDE/>
        <w:autoSpaceDN/>
        <w:adjustRightInd/>
        <w:spacing w:line="240" w:lineRule="auto"/>
        <w:ind w:left="0" w:firstLine="709"/>
      </w:pPr>
      <w:r w:rsidRPr="009F4BE1">
        <w:t>Подрядчик также имеет иные права и обязанности, установленные нормативными правовыми актами, в том числе техническими нормативными правовыми актами.</w:t>
      </w:r>
    </w:p>
    <w:p w14:paraId="743C2D14" w14:textId="77777777" w:rsidR="008546B9" w:rsidRPr="009F4BE1" w:rsidRDefault="008546B9" w:rsidP="002F759A">
      <w:pPr>
        <w:widowControl/>
        <w:numPr>
          <w:ilvl w:val="0"/>
          <w:numId w:val="22"/>
        </w:numPr>
        <w:tabs>
          <w:tab w:val="left" w:pos="284"/>
        </w:tabs>
        <w:autoSpaceDE/>
        <w:autoSpaceDN/>
        <w:adjustRightInd/>
        <w:spacing w:before="240" w:after="240" w:line="240" w:lineRule="auto"/>
        <w:ind w:left="0" w:firstLine="0"/>
        <w:jc w:val="center"/>
        <w:rPr>
          <w:b/>
          <w:bCs/>
          <w:caps/>
        </w:rPr>
      </w:pPr>
      <w:r w:rsidRPr="009F4BE1">
        <w:rPr>
          <w:b/>
          <w:bCs/>
          <w:caps/>
        </w:rPr>
        <w:t xml:space="preserve">ОРГАНИЗАЦИЯ ВЫПОЛНЕНИЯ </w:t>
      </w:r>
      <w:r w:rsidR="002F759A">
        <w:rPr>
          <w:b/>
          <w:bCs/>
          <w:caps/>
        </w:rPr>
        <w:t xml:space="preserve">строительных </w:t>
      </w:r>
      <w:r w:rsidRPr="009F4BE1">
        <w:rPr>
          <w:b/>
          <w:bCs/>
          <w:caps/>
        </w:rPr>
        <w:t>РАБОТ</w:t>
      </w:r>
    </w:p>
    <w:p w14:paraId="439A5BEA" w14:textId="77777777" w:rsidR="00EC7AD0" w:rsidRDefault="00EC7AD0" w:rsidP="00EC7AD0">
      <w:pPr>
        <w:widowControl/>
        <w:numPr>
          <w:ilvl w:val="1"/>
          <w:numId w:val="22"/>
        </w:numPr>
        <w:tabs>
          <w:tab w:val="left" w:pos="1134"/>
        </w:tabs>
        <w:autoSpaceDE/>
        <w:autoSpaceDN/>
        <w:adjustRightInd/>
        <w:spacing w:line="240" w:lineRule="auto"/>
        <w:ind w:left="0" w:firstLine="709"/>
      </w:pPr>
      <w:r w:rsidRPr="009F4BE1">
        <w:t>Стороны обязаны своевременно принимать необходимые меры по исполнению Договора и устранению обстоятельств, препятствующих его надлежащему исполнению.</w:t>
      </w:r>
    </w:p>
    <w:p w14:paraId="13C4FF65" w14:textId="77777777" w:rsidR="00EC7AD0" w:rsidRDefault="00EC7AD0" w:rsidP="00EC7AD0">
      <w:pPr>
        <w:widowControl/>
        <w:numPr>
          <w:ilvl w:val="1"/>
          <w:numId w:val="22"/>
        </w:numPr>
        <w:tabs>
          <w:tab w:val="left" w:pos="1134"/>
        </w:tabs>
        <w:autoSpaceDE/>
        <w:autoSpaceDN/>
        <w:adjustRightInd/>
        <w:spacing w:line="240" w:lineRule="auto"/>
        <w:ind w:left="0" w:firstLine="709"/>
      </w:pPr>
      <w:r w:rsidRPr="009F4BE1">
        <w:t xml:space="preserve">Стороны в течение рабочего дня, следующего за днем заключения Договора, назначают своих представителей из числа аттестованных специалистов для организации исполнения обязательств по Договору и решения вопросов, возникающих в ходе его </w:t>
      </w:r>
      <w:r w:rsidRPr="009F4BE1">
        <w:lastRenderedPageBreak/>
        <w:t>исполнения. Документы, подтверждающие полномочия представителей Сторон, прикладываются к Договору.</w:t>
      </w:r>
    </w:p>
    <w:p w14:paraId="078681F0" w14:textId="77777777" w:rsidR="00040CAC" w:rsidRDefault="00EC7AD0" w:rsidP="00040CAC">
      <w:pPr>
        <w:widowControl/>
        <w:numPr>
          <w:ilvl w:val="1"/>
          <w:numId w:val="22"/>
        </w:numPr>
        <w:tabs>
          <w:tab w:val="left" w:pos="1134"/>
        </w:tabs>
        <w:autoSpaceDE/>
        <w:autoSpaceDN/>
        <w:adjustRightInd/>
        <w:spacing w:line="240" w:lineRule="auto"/>
        <w:ind w:left="0" w:firstLine="709"/>
      </w:pPr>
      <w:r w:rsidRPr="009F4BE1">
        <w:t>Строительная площадка представляется руководителем организации</w:t>
      </w:r>
      <w:r>
        <w:t>,</w:t>
      </w:r>
      <w:r w:rsidRPr="009F4BE1">
        <w:t xml:space="preserve"> в которой </w:t>
      </w:r>
      <w:r>
        <w:t>выполняются строительные работы,</w:t>
      </w:r>
      <w:r w:rsidRPr="009F4BE1">
        <w:t xml:space="preserve"> или Заказчиком Подрядчику по акту, составленному </w:t>
      </w:r>
      <w:r w:rsidR="00040CAC">
        <w:br/>
      </w:r>
      <w:r w:rsidRPr="009F4BE1">
        <w:t>в произвольной форме, в течение рабочего дня, следующего за днем заключения Договора.</w:t>
      </w:r>
    </w:p>
    <w:p w14:paraId="4E338929" w14:textId="77777777" w:rsidR="00040CAC" w:rsidRDefault="00040CAC" w:rsidP="00040CAC">
      <w:pPr>
        <w:widowControl/>
        <w:numPr>
          <w:ilvl w:val="1"/>
          <w:numId w:val="22"/>
        </w:numPr>
        <w:tabs>
          <w:tab w:val="left" w:pos="1134"/>
        </w:tabs>
        <w:autoSpaceDE/>
        <w:autoSpaceDN/>
        <w:adjustRightInd/>
        <w:spacing w:line="240" w:lineRule="auto"/>
        <w:ind w:left="0" w:firstLine="709"/>
      </w:pPr>
      <w:r w:rsidRPr="009F4BE1">
        <w:t xml:space="preserve">Организация выполнения </w:t>
      </w:r>
      <w:r>
        <w:t>строительных р</w:t>
      </w:r>
      <w:r w:rsidRPr="009F4BE1">
        <w:t xml:space="preserve">абот на строительной площадке должна соответствовать документации по организации </w:t>
      </w:r>
      <w:r>
        <w:t>строительства и производству работ.</w:t>
      </w:r>
    </w:p>
    <w:p w14:paraId="2A21D3D8" w14:textId="77777777" w:rsidR="00040CAC" w:rsidRDefault="00040CAC" w:rsidP="00040CAC">
      <w:pPr>
        <w:widowControl/>
        <w:numPr>
          <w:ilvl w:val="1"/>
          <w:numId w:val="22"/>
        </w:numPr>
        <w:tabs>
          <w:tab w:val="left" w:pos="1134"/>
        </w:tabs>
        <w:autoSpaceDE/>
        <w:autoSpaceDN/>
        <w:adjustRightInd/>
        <w:spacing w:line="240" w:lineRule="auto"/>
        <w:ind w:left="0" w:firstLine="709"/>
      </w:pPr>
      <w:r>
        <w:t>Подрядчик, если иное не предусмотрено Договором, обеспечивает охрану, ограждение, освещение строительной площадки, а также возможность доступа уполномоченных представителей Заказчика и контролирующих органов к Объекту при соблюдении правил безопасности, предусмотренных техническими нормативными правовыми актами.</w:t>
      </w:r>
    </w:p>
    <w:p w14:paraId="6EC8D929" w14:textId="77777777" w:rsidR="005B1158" w:rsidRDefault="00040CAC" w:rsidP="005B1158">
      <w:pPr>
        <w:widowControl/>
        <w:numPr>
          <w:ilvl w:val="1"/>
          <w:numId w:val="22"/>
        </w:numPr>
        <w:tabs>
          <w:tab w:val="left" w:pos="1134"/>
        </w:tabs>
        <w:autoSpaceDE/>
        <w:autoSpaceDN/>
        <w:adjustRightInd/>
        <w:spacing w:line="240" w:lineRule="auto"/>
        <w:ind w:left="0" w:firstLine="709"/>
      </w:pPr>
      <w:r w:rsidRPr="009F4BE1">
        <w:t xml:space="preserve">При выявлении </w:t>
      </w:r>
      <w:r>
        <w:t xml:space="preserve">Подрядчиком </w:t>
      </w:r>
      <w:r w:rsidRPr="009F4BE1">
        <w:t xml:space="preserve">дополнительных работ, </w:t>
      </w:r>
      <w:r>
        <w:t xml:space="preserve">не предусмотренных </w:t>
      </w:r>
      <w:r>
        <w:br/>
        <w:t>в сметной документации и влекущих увеличение стоимости строительства,</w:t>
      </w:r>
      <w:r w:rsidRPr="009F4BE1">
        <w:t xml:space="preserve"> </w:t>
      </w:r>
      <w:r>
        <w:t>он</w:t>
      </w:r>
      <w:r w:rsidRPr="009F4BE1">
        <w:t xml:space="preserve"> обязан своевременно </w:t>
      </w:r>
      <w:r>
        <w:t xml:space="preserve">письменно </w:t>
      </w:r>
      <w:r w:rsidRPr="009F4BE1">
        <w:t xml:space="preserve">сообщить об этом руководителю организации </w:t>
      </w:r>
      <w:r>
        <w:t>в</w:t>
      </w:r>
      <w:r w:rsidRPr="009F4BE1">
        <w:t xml:space="preserve"> которой </w:t>
      </w:r>
      <w:r>
        <w:t>выполняются строительные работы</w:t>
      </w:r>
      <w:r w:rsidRPr="009F4BE1">
        <w:t>, а также Заказчику. При неполучении от Заказчика ответа в течение 5 (пяти) календарных дней Подрядчик обязан</w:t>
      </w:r>
      <w:r>
        <w:t xml:space="preserve"> приостановить выполнение строительных р</w:t>
      </w:r>
      <w:r w:rsidRPr="009F4BE1">
        <w:t>абот.</w:t>
      </w:r>
    </w:p>
    <w:p w14:paraId="2A3FF5FA" w14:textId="77777777" w:rsidR="00E82F18" w:rsidRDefault="005B1158" w:rsidP="00E82F18">
      <w:pPr>
        <w:widowControl/>
        <w:numPr>
          <w:ilvl w:val="1"/>
          <w:numId w:val="22"/>
        </w:numPr>
        <w:tabs>
          <w:tab w:val="left" w:pos="1134"/>
        </w:tabs>
        <w:autoSpaceDE/>
        <w:autoSpaceDN/>
        <w:adjustRightInd/>
        <w:spacing w:line="240" w:lineRule="auto"/>
        <w:ind w:left="0" w:firstLine="709"/>
      </w:pPr>
      <w:r>
        <w:t xml:space="preserve">При выявлении строительных работ ненадлежащего качества Заказчик в течение двух рабочих дней: составляет в произвольной форме акт, в котором указываются перечень строительных работ ненадлежащего качества и сроки их устранения, и направляет его Подрядчику. Подрядчик обязан устранить указанные в акте замечания за свой счет </w:t>
      </w:r>
      <w:r>
        <w:br/>
        <w:t>в определенный срок. При непринятии Подрядчиком мер по устранению замечаний Заказчик вправе в установленном порядке приостановить выполнение Подрядчиком строительных работ</w:t>
      </w:r>
      <w:r w:rsidR="00E82F18">
        <w:t>.</w:t>
      </w:r>
    </w:p>
    <w:p w14:paraId="72CC49DD" w14:textId="77777777" w:rsidR="006D28C7" w:rsidRDefault="00E82F18" w:rsidP="006D28C7">
      <w:pPr>
        <w:widowControl/>
        <w:numPr>
          <w:ilvl w:val="1"/>
          <w:numId w:val="22"/>
        </w:numPr>
        <w:tabs>
          <w:tab w:val="left" w:pos="1276"/>
        </w:tabs>
        <w:autoSpaceDE/>
        <w:autoSpaceDN/>
        <w:adjustRightInd/>
        <w:spacing w:line="240" w:lineRule="auto"/>
        <w:ind w:left="0" w:firstLine="709"/>
      </w:pPr>
      <w:r w:rsidRPr="009F4BE1">
        <w:t xml:space="preserve">Работы, скрываемые последующими работами, а также отдельные несущие конструкции, конструкции, определенные в дефектном акте и смете как ответственные, </w:t>
      </w:r>
      <w:r>
        <w:br/>
      </w:r>
      <w:r w:rsidRPr="009F4BE1">
        <w:t>в случаях и в порядке, установленных законодательством и Договором, подлежат приемке руководителем организации</w:t>
      </w:r>
      <w:r>
        <w:t>,</w:t>
      </w:r>
      <w:r w:rsidRPr="009F4BE1">
        <w:t xml:space="preserve"> в которой </w:t>
      </w:r>
      <w:r>
        <w:t xml:space="preserve">ведутся строительные работы, </w:t>
      </w:r>
      <w:r w:rsidRPr="009F4BE1">
        <w:t xml:space="preserve">с передачей актов </w:t>
      </w:r>
      <w:r>
        <w:t>З</w:t>
      </w:r>
      <w:r w:rsidRPr="009F4BE1">
        <w:t xml:space="preserve">аказчику, или Заказчиком с составлением актов освидетельствования скрытых работ </w:t>
      </w:r>
      <w:r>
        <w:br/>
      </w:r>
      <w:r w:rsidRPr="009F4BE1">
        <w:t>и промежуточной приемки отдельных несущих конструкций (при наличии таких работ, конструкций).</w:t>
      </w:r>
    </w:p>
    <w:p w14:paraId="223A9F85" w14:textId="77777777" w:rsidR="006D28C7" w:rsidRDefault="006D28C7" w:rsidP="006D28C7">
      <w:pPr>
        <w:widowControl/>
        <w:numPr>
          <w:ilvl w:val="1"/>
          <w:numId w:val="22"/>
        </w:numPr>
        <w:tabs>
          <w:tab w:val="left" w:pos="1276"/>
        </w:tabs>
        <w:autoSpaceDE/>
        <w:autoSpaceDN/>
        <w:adjustRightInd/>
        <w:spacing w:line="240" w:lineRule="auto"/>
        <w:ind w:left="0" w:firstLine="720"/>
      </w:pPr>
      <w:r w:rsidRPr="009F4BE1">
        <w:t xml:space="preserve">По окончании выполнения </w:t>
      </w:r>
      <w:r>
        <w:t>строительных р</w:t>
      </w:r>
      <w:r w:rsidRPr="009F4BE1">
        <w:t>абот Подр</w:t>
      </w:r>
      <w:r>
        <w:t xml:space="preserve">ядчик обязан передать Заказчику </w:t>
      </w:r>
      <w:r w:rsidRPr="009F4BE1">
        <w:t>исполнительную документацию, предусмотренную техническими нормативными правовыми актами, за период исполнения условий настоящего Договора.</w:t>
      </w:r>
    </w:p>
    <w:p w14:paraId="3E066B16" w14:textId="77777777" w:rsidR="006D28C7" w:rsidRDefault="006D28C7" w:rsidP="006D28C7">
      <w:pPr>
        <w:widowControl/>
        <w:numPr>
          <w:ilvl w:val="1"/>
          <w:numId w:val="22"/>
        </w:numPr>
        <w:tabs>
          <w:tab w:val="left" w:pos="1276"/>
        </w:tabs>
        <w:autoSpaceDE/>
        <w:autoSpaceDN/>
        <w:adjustRightInd/>
        <w:spacing w:line="240" w:lineRule="auto"/>
        <w:ind w:left="0" w:firstLine="720"/>
      </w:pPr>
      <w:r w:rsidRPr="006D28C7">
        <w:t xml:space="preserve">После окончания </w:t>
      </w:r>
      <w:r>
        <w:t>выполнения строительных р</w:t>
      </w:r>
      <w:r w:rsidRPr="006D28C7">
        <w:t xml:space="preserve">абот Подрядчик обязан освободить строительную площадку от принадлежащих Подрядчику, строительных отходов, неиспользованных материальных ресурсов и временных построек в течение рабочего дня, следующего за днем подписания Сторонами акта сдачи-приемки </w:t>
      </w:r>
      <w:r>
        <w:t>р</w:t>
      </w:r>
      <w:r w:rsidRPr="006D28C7">
        <w:t>абот.</w:t>
      </w:r>
    </w:p>
    <w:p w14:paraId="1747068F" w14:textId="77777777" w:rsidR="006D28C7" w:rsidRPr="009F4BE1" w:rsidRDefault="006D28C7" w:rsidP="006D28C7">
      <w:pPr>
        <w:widowControl/>
        <w:numPr>
          <w:ilvl w:val="1"/>
          <w:numId w:val="22"/>
        </w:numPr>
        <w:tabs>
          <w:tab w:val="left" w:pos="1276"/>
        </w:tabs>
        <w:autoSpaceDE/>
        <w:autoSpaceDN/>
        <w:adjustRightInd/>
        <w:spacing w:line="240" w:lineRule="auto"/>
        <w:ind w:left="0" w:firstLine="720"/>
      </w:pPr>
      <w:r>
        <w:t>При выявлении строительных работ ненадлежащего качества в период гарантийного срока оформляется дефектный акт на гарантийный ремонт (далее - дефектный акт).</w:t>
      </w:r>
    </w:p>
    <w:p w14:paraId="1AD34E14" w14:textId="77777777" w:rsidR="006D28C7" w:rsidRPr="009F4BE1" w:rsidRDefault="006D28C7" w:rsidP="006D28C7">
      <w:pPr>
        <w:widowControl/>
        <w:autoSpaceDE/>
        <w:autoSpaceDN/>
        <w:adjustRightInd/>
        <w:spacing w:line="240" w:lineRule="auto"/>
        <w:ind w:firstLine="720"/>
      </w:pPr>
      <w:r w:rsidRPr="009F4BE1">
        <w:t>Для участия в составлении дефектного акта, согласования сроков и порядка устранения дефектов Подрядчик обязан направить своего представителя в течение 5 (</w:t>
      </w:r>
      <w:r>
        <w:t>П</w:t>
      </w:r>
      <w:r w:rsidRPr="009F4BE1">
        <w:t>яти) календарных дней, следующих за днем получения письменного извещения Заказчика.</w:t>
      </w:r>
    </w:p>
    <w:p w14:paraId="37671C99" w14:textId="77777777" w:rsidR="006D28C7" w:rsidRDefault="006D28C7" w:rsidP="006D28C7">
      <w:pPr>
        <w:widowControl/>
        <w:autoSpaceDE/>
        <w:autoSpaceDN/>
        <w:adjustRightInd/>
        <w:spacing w:line="240" w:lineRule="auto"/>
        <w:ind w:firstLine="720"/>
      </w:pPr>
      <w:r w:rsidRPr="009F4BE1">
        <w:t xml:space="preserve">Извещение считается полученным с момента его вручения уполномоченному лицу Подрядчика либо в случае направления его заказной корреспонденцией по истечении </w:t>
      </w:r>
      <w:r>
        <w:br/>
      </w:r>
      <w:r w:rsidRPr="009F4BE1">
        <w:t>5 (</w:t>
      </w:r>
      <w:r>
        <w:t>П</w:t>
      </w:r>
      <w:r w:rsidRPr="009F4BE1">
        <w:t xml:space="preserve">яти) рабочих дней, следующих за днем выдачи оператором почтовой связи квитанции </w:t>
      </w:r>
      <w:r w:rsidRPr="009F4BE1">
        <w:br/>
      </w:r>
      <w:r>
        <w:t>о приеме этого извещения.</w:t>
      </w:r>
    </w:p>
    <w:p w14:paraId="09C0F06D" w14:textId="77777777" w:rsidR="006D28C7" w:rsidRDefault="006D28C7" w:rsidP="006D28C7">
      <w:pPr>
        <w:widowControl/>
        <w:autoSpaceDE/>
        <w:autoSpaceDN/>
        <w:adjustRightInd/>
        <w:spacing w:line="240" w:lineRule="auto"/>
        <w:ind w:firstLine="720"/>
      </w:pPr>
      <w:r w:rsidRPr="009F4BE1">
        <w:t xml:space="preserve">В случае неявки представителя Подрядчика в установленный срок дефектный акт составляется Заказчиком в одностороннем порядке и направляется Подрядчику </w:t>
      </w:r>
      <w:r>
        <w:br/>
      </w:r>
      <w:r w:rsidRPr="009F4BE1">
        <w:t>для исправления ненадлежащего качества Работ.</w:t>
      </w:r>
    </w:p>
    <w:p w14:paraId="49D44D14" w14:textId="77777777" w:rsidR="006D28C7" w:rsidRDefault="008546B9" w:rsidP="006D28C7">
      <w:pPr>
        <w:widowControl/>
        <w:numPr>
          <w:ilvl w:val="1"/>
          <w:numId w:val="22"/>
        </w:numPr>
        <w:tabs>
          <w:tab w:val="left" w:pos="1276"/>
        </w:tabs>
        <w:autoSpaceDE/>
        <w:autoSpaceDN/>
        <w:adjustRightInd/>
        <w:spacing w:line="240" w:lineRule="auto"/>
        <w:ind w:left="0" w:firstLine="709"/>
      </w:pPr>
      <w:r w:rsidRPr="009F4BE1">
        <w:lastRenderedPageBreak/>
        <w:t xml:space="preserve">В случае </w:t>
      </w:r>
      <w:r w:rsidR="0089056B" w:rsidRPr="009F4BE1">
        <w:t>не устранения</w:t>
      </w:r>
      <w:r w:rsidRPr="009F4BE1">
        <w:t xml:space="preserve"> Подрядчиком недостатков, указанных в дефектном акте, в том числе нарушения сроков и порядка их устранения, Заказчик вправе поручить их устранение третьему лицу либо устранить их своими силами и потребовать от Подрядчика возмещения понесенных расходов и других убытков.</w:t>
      </w:r>
    </w:p>
    <w:p w14:paraId="709DDD0B" w14:textId="77777777" w:rsidR="006D28C7" w:rsidRDefault="006D28C7" w:rsidP="006D28C7">
      <w:pPr>
        <w:widowControl/>
        <w:numPr>
          <w:ilvl w:val="1"/>
          <w:numId w:val="22"/>
        </w:numPr>
        <w:tabs>
          <w:tab w:val="left" w:pos="1276"/>
        </w:tabs>
        <w:autoSpaceDE/>
        <w:autoSpaceDN/>
        <w:adjustRightInd/>
        <w:spacing w:line="240" w:lineRule="auto"/>
        <w:ind w:left="0" w:firstLine="709"/>
      </w:pPr>
      <w:r w:rsidRPr="006D28C7">
        <w:t xml:space="preserve">Гарантийный срок прерывается на время, в течение которого Объект не мог эксплуатироваться вследствие выявления строительных работ ненадлежащего качества, </w:t>
      </w:r>
      <w:r w:rsidRPr="006D28C7">
        <w:br/>
        <w:t>за которые несет ответственность Подрядчик.</w:t>
      </w:r>
    </w:p>
    <w:p w14:paraId="7335D499" w14:textId="77777777" w:rsidR="008546B9" w:rsidRPr="009F4BE1" w:rsidRDefault="008546B9" w:rsidP="00FC77C4">
      <w:pPr>
        <w:widowControl/>
        <w:numPr>
          <w:ilvl w:val="0"/>
          <w:numId w:val="22"/>
        </w:numPr>
        <w:tabs>
          <w:tab w:val="left" w:pos="284"/>
        </w:tabs>
        <w:autoSpaceDE/>
        <w:autoSpaceDN/>
        <w:adjustRightInd/>
        <w:spacing w:before="240" w:after="240" w:line="240" w:lineRule="auto"/>
        <w:ind w:left="0" w:firstLine="0"/>
        <w:jc w:val="center"/>
        <w:rPr>
          <w:b/>
          <w:bCs/>
          <w:caps/>
        </w:rPr>
      </w:pPr>
      <w:r w:rsidRPr="009F4BE1">
        <w:rPr>
          <w:b/>
          <w:bCs/>
          <w:caps/>
        </w:rPr>
        <w:t xml:space="preserve">СДАЧА И ПРИЕМКА РЕЗУЛЬТАТА </w:t>
      </w:r>
      <w:r w:rsidR="00FC77C4">
        <w:rPr>
          <w:b/>
          <w:bCs/>
          <w:caps/>
        </w:rPr>
        <w:t xml:space="preserve">СТРОИТЕЛЬНЫХ </w:t>
      </w:r>
      <w:r w:rsidRPr="009F4BE1">
        <w:rPr>
          <w:b/>
          <w:bCs/>
          <w:caps/>
        </w:rPr>
        <w:t>РАБОТ</w:t>
      </w:r>
      <w:r w:rsidR="00FC77C4">
        <w:rPr>
          <w:b/>
          <w:bCs/>
          <w:caps/>
        </w:rPr>
        <w:t xml:space="preserve">. </w:t>
      </w:r>
      <w:r w:rsidR="00FC77C4">
        <w:rPr>
          <w:b/>
          <w:bCs/>
          <w:caps/>
        </w:rPr>
        <w:br/>
        <w:t>ГАРАНТИЙНЫЙ СРОК</w:t>
      </w:r>
    </w:p>
    <w:p w14:paraId="7329D71B" w14:textId="77777777" w:rsidR="00FC77C4" w:rsidRDefault="008A0A4A" w:rsidP="008A0A4A">
      <w:pPr>
        <w:widowControl/>
        <w:numPr>
          <w:ilvl w:val="1"/>
          <w:numId w:val="22"/>
        </w:numPr>
        <w:tabs>
          <w:tab w:val="left" w:pos="1134"/>
        </w:tabs>
        <w:autoSpaceDE/>
        <w:autoSpaceDN/>
        <w:adjustRightInd/>
        <w:spacing w:line="240" w:lineRule="auto"/>
        <w:ind w:left="0" w:firstLine="709"/>
      </w:pPr>
      <w:r>
        <w:t>Сдача выполненных строительных работ Подрядчиком и их приемка Заказчиком оформляются актом сдачи-приемки работ, который подписывается обеими Сторонами.</w:t>
      </w:r>
    </w:p>
    <w:p w14:paraId="272E2BCF" w14:textId="77777777" w:rsidR="00FC77C4" w:rsidRDefault="008A0A4A" w:rsidP="00475155">
      <w:pPr>
        <w:widowControl/>
        <w:autoSpaceDE/>
        <w:autoSpaceDN/>
        <w:adjustRightInd/>
        <w:spacing w:line="240" w:lineRule="auto"/>
        <w:ind w:firstLine="709"/>
      </w:pPr>
      <w:r>
        <w:t xml:space="preserve">К акту сдачи-приемки работ прилагаются акты освидетельствования скрытых строительных работ и промежуточной приемки отдельных несущих конструкций </w:t>
      </w:r>
      <w:r>
        <w:br/>
      </w:r>
      <w:r w:rsidRPr="009F4BE1">
        <w:t>(при наличии таких работ, конструкций)</w:t>
      </w:r>
      <w:r>
        <w:t>.</w:t>
      </w:r>
    </w:p>
    <w:p w14:paraId="31536790" w14:textId="77777777" w:rsidR="00FC77C4" w:rsidRDefault="008A0A4A" w:rsidP="00475155">
      <w:pPr>
        <w:widowControl/>
        <w:autoSpaceDE/>
        <w:autoSpaceDN/>
        <w:adjustRightInd/>
        <w:spacing w:line="240" w:lineRule="auto"/>
        <w:ind w:firstLine="709"/>
      </w:pPr>
      <w:r w:rsidRPr="009F4BE1">
        <w:t xml:space="preserve">При этом Подрядчик обеспечивает наличие </w:t>
      </w:r>
      <w:r>
        <w:t xml:space="preserve">подтверждающей </w:t>
      </w:r>
      <w:r w:rsidRPr="009F4BE1">
        <w:t>записи о выполнен</w:t>
      </w:r>
      <w:r>
        <w:t>и</w:t>
      </w:r>
      <w:r w:rsidRPr="009F4BE1">
        <w:t>и</w:t>
      </w:r>
      <w:r>
        <w:t xml:space="preserve"> </w:t>
      </w:r>
      <w:r>
        <w:br/>
      </w:r>
      <w:r w:rsidRPr="009F4BE1">
        <w:t>и приемк</w:t>
      </w:r>
      <w:r>
        <w:t>е</w:t>
      </w:r>
      <w:r w:rsidRPr="009F4BE1">
        <w:t xml:space="preserve"> </w:t>
      </w:r>
      <w:r>
        <w:t xml:space="preserve">соответствующих </w:t>
      </w:r>
      <w:r w:rsidRPr="009F4BE1">
        <w:t>работ должностны</w:t>
      </w:r>
      <w:r>
        <w:t>ми</w:t>
      </w:r>
      <w:r w:rsidRPr="009F4BE1">
        <w:t xml:space="preserve"> лица эксплуатирующей организации</w:t>
      </w:r>
      <w:r>
        <w:t xml:space="preserve">, </w:t>
      </w:r>
      <w:r w:rsidRPr="009F4BE1">
        <w:t>подписавши</w:t>
      </w:r>
      <w:r>
        <w:t>х</w:t>
      </w:r>
      <w:r w:rsidRPr="009F4BE1">
        <w:t xml:space="preserve"> </w:t>
      </w:r>
      <w:r>
        <w:t xml:space="preserve">соответствующий </w:t>
      </w:r>
      <w:r w:rsidRPr="009F4BE1">
        <w:t>дефектный акт</w:t>
      </w:r>
      <w:r>
        <w:t>, в акте сдачи-приемки работ.</w:t>
      </w:r>
    </w:p>
    <w:p w14:paraId="67B8BE1A" w14:textId="77777777" w:rsidR="003B1729" w:rsidRDefault="004521D0" w:rsidP="003B1729">
      <w:pPr>
        <w:widowControl/>
        <w:numPr>
          <w:ilvl w:val="1"/>
          <w:numId w:val="22"/>
        </w:numPr>
        <w:tabs>
          <w:tab w:val="left" w:pos="1134"/>
        </w:tabs>
        <w:autoSpaceDE/>
        <w:autoSpaceDN/>
        <w:adjustRightInd/>
        <w:spacing w:line="240" w:lineRule="auto"/>
        <w:ind w:left="0" w:firstLine="709"/>
      </w:pPr>
      <w:r>
        <w:t xml:space="preserve">Заказчик, получивший сообщение Подрядчика о готовности к сдаче выполненных строительных работ, обязан в течение трех дней приступить к их приемке. При отказе одной из Сторон от подписания акта сдачи-приемки работ в нем делается отметка об этом </w:t>
      </w:r>
      <w:r>
        <w:br/>
        <w:t xml:space="preserve">с указанием мотивов отказа и акт подписывается другой Стороной. </w:t>
      </w:r>
      <w:r w:rsidRPr="009F4BE1">
        <w:t>Акт сдачи-приемки работ, подписанный только одной Стороной, может быть признан в судебном порядке недействительным лишь в случае, если мотивы отказа от подписания этого акта признаны судом обоснованными. Акты сдачи-приемки работ, а также документы, подтверждающие исправление результата Работ ненадлежащего качества, являются неотъемлемой частью Договора.</w:t>
      </w:r>
    </w:p>
    <w:p w14:paraId="3561CD87" w14:textId="731062ED" w:rsidR="00FC77C4" w:rsidRPr="003B1729" w:rsidRDefault="00125705" w:rsidP="003B1729">
      <w:pPr>
        <w:widowControl/>
        <w:numPr>
          <w:ilvl w:val="1"/>
          <w:numId w:val="22"/>
        </w:numPr>
        <w:tabs>
          <w:tab w:val="left" w:pos="1134"/>
        </w:tabs>
        <w:autoSpaceDE/>
        <w:autoSpaceDN/>
        <w:adjustRightInd/>
        <w:spacing w:line="240" w:lineRule="auto"/>
        <w:ind w:left="0" w:firstLine="709"/>
      </w:pPr>
      <w:r w:rsidRPr="003B1729">
        <w:t xml:space="preserve">На выполненные строительные работы устанавливается гарантийный срок </w:t>
      </w:r>
      <w:r w:rsidR="00A24FF9">
        <w:t>5</w:t>
      </w:r>
      <w:r w:rsidRPr="003B1729">
        <w:t xml:space="preserve"> лет, за исключением технологического, инженерного, сантехнического, электротехнического и другого оборудования, материалов и изделий, использованных для выполнения строительных работ) гарантийный срок на которые устанавливается законодательством </w:t>
      </w:r>
      <w:r w:rsidR="003B1729">
        <w:br/>
      </w:r>
      <w:r w:rsidRPr="003B1729">
        <w:t>или изготовителем.</w:t>
      </w:r>
    </w:p>
    <w:p w14:paraId="041684F8" w14:textId="77777777" w:rsidR="00125705" w:rsidRPr="003B1729" w:rsidRDefault="00125705" w:rsidP="00475155">
      <w:pPr>
        <w:widowControl/>
        <w:autoSpaceDE/>
        <w:autoSpaceDN/>
        <w:adjustRightInd/>
        <w:spacing w:line="240" w:lineRule="auto"/>
        <w:ind w:firstLine="709"/>
      </w:pPr>
      <w:r w:rsidRPr="003B1729">
        <w:t>Исчисление гарантийного срока начинается со дня приемки Заказчиком результата строительных работ.</w:t>
      </w:r>
    </w:p>
    <w:p w14:paraId="6EF7D829" w14:textId="77777777" w:rsidR="00125705" w:rsidRDefault="008D5145" w:rsidP="008D5145">
      <w:pPr>
        <w:widowControl/>
        <w:numPr>
          <w:ilvl w:val="1"/>
          <w:numId w:val="22"/>
        </w:numPr>
        <w:tabs>
          <w:tab w:val="left" w:pos="1134"/>
        </w:tabs>
        <w:autoSpaceDE/>
        <w:autoSpaceDN/>
        <w:adjustRightInd/>
        <w:spacing w:line="240" w:lineRule="auto"/>
        <w:ind w:left="0" w:firstLine="709"/>
      </w:pPr>
      <w:r w:rsidRPr="009F4BE1">
        <w:t xml:space="preserve">При передаче Заказчику результата </w:t>
      </w:r>
      <w:r>
        <w:t>строительных р</w:t>
      </w:r>
      <w:r w:rsidRPr="009F4BE1">
        <w:t xml:space="preserve">абот Подрядчик оформляет гарантийное письмо. Подрядчик гарантирует достижение Объектом указанных в дефектном акте и смете показателей и возможность его эксплуатации в соответствии с Договором </w:t>
      </w:r>
      <w:r>
        <w:br/>
      </w:r>
      <w:r w:rsidRPr="009F4BE1">
        <w:t>на протяжении гарантийного срока, несет ответственность за недостатки (дефекты), обнаруженные в пределах гарантийного срока, если не докажет, что они произошли вследствие естественного износа результата Работ или его части, неправильной эксплуатации или неправильности инструкции по его эксплуатации, разработанной самим Заказчиком или привлеченными им третьими лицами, ненадлежащих работ, произведенных самим Заказчиком или привлеченными им третьими лицами.</w:t>
      </w:r>
    </w:p>
    <w:p w14:paraId="352C9455" w14:textId="77777777" w:rsidR="008D5145" w:rsidRDefault="008D5145" w:rsidP="008D5145">
      <w:pPr>
        <w:widowControl/>
        <w:numPr>
          <w:ilvl w:val="1"/>
          <w:numId w:val="22"/>
        </w:numPr>
        <w:tabs>
          <w:tab w:val="left" w:pos="1134"/>
        </w:tabs>
        <w:autoSpaceDE/>
        <w:autoSpaceDN/>
        <w:adjustRightInd/>
        <w:spacing w:line="240" w:lineRule="auto"/>
        <w:ind w:left="0" w:firstLine="709"/>
      </w:pPr>
      <w:r w:rsidRPr="009F4BE1">
        <w:t xml:space="preserve">Риск случайной гибели или случайного повреждения результата </w:t>
      </w:r>
      <w:r>
        <w:t>строительных р</w:t>
      </w:r>
      <w:r w:rsidRPr="009F4BE1">
        <w:t xml:space="preserve">абот до </w:t>
      </w:r>
      <w:r>
        <w:t>их</w:t>
      </w:r>
      <w:r w:rsidRPr="009F4BE1">
        <w:t xml:space="preserve"> приемки в установленном порядке Заказчиком несет Подрядчик.</w:t>
      </w:r>
    </w:p>
    <w:p w14:paraId="0A43490A" w14:textId="77777777" w:rsidR="008546B9" w:rsidRPr="009F4BE1" w:rsidRDefault="007F2ACF" w:rsidP="007F2ACF">
      <w:pPr>
        <w:widowControl/>
        <w:numPr>
          <w:ilvl w:val="0"/>
          <w:numId w:val="22"/>
        </w:numPr>
        <w:tabs>
          <w:tab w:val="left" w:pos="284"/>
        </w:tabs>
        <w:autoSpaceDE/>
        <w:autoSpaceDN/>
        <w:adjustRightInd/>
        <w:spacing w:before="240" w:after="240" w:line="240" w:lineRule="auto"/>
        <w:ind w:left="0" w:firstLine="0"/>
        <w:jc w:val="center"/>
        <w:rPr>
          <w:b/>
          <w:bCs/>
          <w:caps/>
        </w:rPr>
      </w:pPr>
      <w:r>
        <w:rPr>
          <w:b/>
          <w:bCs/>
          <w:caps/>
        </w:rPr>
        <w:t>ПОРЯДОК ИЗМЕНЕНИЯ, ДОПОЛНЕНИЯ И РАСТОРЖЕНИЯ ДОГОВОРА</w:t>
      </w:r>
    </w:p>
    <w:p w14:paraId="5255B509" w14:textId="77777777" w:rsidR="006358A7" w:rsidRDefault="006358A7" w:rsidP="006358A7">
      <w:pPr>
        <w:widowControl/>
        <w:numPr>
          <w:ilvl w:val="1"/>
          <w:numId w:val="22"/>
        </w:numPr>
        <w:tabs>
          <w:tab w:val="left" w:pos="1134"/>
        </w:tabs>
        <w:autoSpaceDE/>
        <w:autoSpaceDN/>
        <w:adjustRightInd/>
        <w:spacing w:line="240" w:lineRule="auto"/>
        <w:ind w:left="0" w:firstLine="709"/>
      </w:pPr>
      <w:r>
        <w:t>Изменения и дополнения в Договор вносятся в соответствии с законодательством путем заключения Сторонами дополнительного соглашения.</w:t>
      </w:r>
    </w:p>
    <w:p w14:paraId="3D0F0126" w14:textId="77777777" w:rsidR="006358A7" w:rsidRDefault="006358A7" w:rsidP="006358A7">
      <w:pPr>
        <w:widowControl/>
        <w:numPr>
          <w:ilvl w:val="1"/>
          <w:numId w:val="22"/>
        </w:numPr>
        <w:tabs>
          <w:tab w:val="left" w:pos="1134"/>
        </w:tabs>
        <w:autoSpaceDE/>
        <w:autoSpaceDN/>
        <w:adjustRightInd/>
        <w:spacing w:line="240" w:lineRule="auto"/>
        <w:ind w:left="0" w:firstLine="709"/>
      </w:pPr>
      <w:r>
        <w:t>Изменение условий Договора в период его исполнения возможно по соглашению Сторон, кроме случаев, предусмотренных законодательством.</w:t>
      </w:r>
    </w:p>
    <w:p w14:paraId="03ABD158" w14:textId="77777777" w:rsidR="006358A7" w:rsidRDefault="006358A7" w:rsidP="006358A7">
      <w:pPr>
        <w:widowControl/>
        <w:numPr>
          <w:ilvl w:val="1"/>
          <w:numId w:val="22"/>
        </w:numPr>
        <w:tabs>
          <w:tab w:val="left" w:pos="1134"/>
        </w:tabs>
        <w:autoSpaceDE/>
        <w:autoSpaceDN/>
        <w:adjustRightInd/>
        <w:spacing w:line="240" w:lineRule="auto"/>
        <w:ind w:left="0" w:firstLine="709"/>
      </w:pPr>
      <w:r>
        <w:lastRenderedPageBreak/>
        <w:t>Заказчик или Подрядчик имеет право требовать изменения существенных условий Договора в случаях:</w:t>
      </w:r>
    </w:p>
    <w:p w14:paraId="718ADBD5" w14:textId="77777777" w:rsidR="006358A7" w:rsidRPr="006358A7" w:rsidRDefault="006358A7" w:rsidP="006358A7">
      <w:pPr>
        <w:pStyle w:val="ConsPlusNormal"/>
        <w:ind w:firstLine="720"/>
        <w:jc w:val="both"/>
        <w:rPr>
          <w:rFonts w:ascii="Times New Roman" w:hAnsi="Times New Roman" w:cs="Times New Roman"/>
          <w:sz w:val="24"/>
          <w:szCs w:val="24"/>
        </w:rPr>
      </w:pPr>
      <w:r w:rsidRPr="006358A7">
        <w:rPr>
          <w:rFonts w:ascii="Times New Roman" w:hAnsi="Times New Roman" w:cs="Times New Roman"/>
          <w:sz w:val="24"/>
          <w:szCs w:val="24"/>
        </w:rPr>
        <w:t>реорганизации юридического лица, являющегося одной из Сторон договора;</w:t>
      </w:r>
    </w:p>
    <w:p w14:paraId="7720636D" w14:textId="77777777" w:rsidR="006358A7" w:rsidRPr="006358A7" w:rsidRDefault="006358A7" w:rsidP="006358A7">
      <w:pPr>
        <w:pStyle w:val="ConsPlusNormal"/>
        <w:ind w:firstLine="720"/>
        <w:jc w:val="both"/>
        <w:rPr>
          <w:rFonts w:ascii="Times New Roman" w:hAnsi="Times New Roman" w:cs="Times New Roman"/>
          <w:sz w:val="24"/>
          <w:szCs w:val="24"/>
        </w:rPr>
      </w:pPr>
      <w:r w:rsidRPr="006358A7">
        <w:rPr>
          <w:rFonts w:ascii="Times New Roman" w:hAnsi="Times New Roman" w:cs="Times New Roman"/>
          <w:sz w:val="24"/>
          <w:szCs w:val="24"/>
        </w:rPr>
        <w:t>необходимости изменения сроков выполнения строительных работ в случаях, предусмотренных законодательством и Договором;</w:t>
      </w:r>
    </w:p>
    <w:p w14:paraId="30933FEA" w14:textId="77777777" w:rsidR="006358A7" w:rsidRPr="006358A7" w:rsidRDefault="006358A7" w:rsidP="006358A7">
      <w:pPr>
        <w:widowControl/>
        <w:autoSpaceDE/>
        <w:autoSpaceDN/>
        <w:adjustRightInd/>
        <w:spacing w:line="240" w:lineRule="auto"/>
        <w:ind w:firstLine="720"/>
      </w:pPr>
      <w:r w:rsidRPr="006358A7">
        <w:t>существенного увеличения стоимости выполнения строительных работ вследствие внесения Заказчиком изменений в дефектный акт и смету или изменения налогового законодательства.</w:t>
      </w:r>
    </w:p>
    <w:p w14:paraId="1C07BC77" w14:textId="77777777" w:rsidR="00972804" w:rsidRPr="00972804" w:rsidRDefault="00972804" w:rsidP="00972804">
      <w:pPr>
        <w:pStyle w:val="ConsPlusNormal"/>
        <w:ind w:firstLine="709"/>
        <w:jc w:val="both"/>
        <w:rPr>
          <w:rFonts w:ascii="Times New Roman" w:hAnsi="Times New Roman" w:cs="Times New Roman"/>
          <w:sz w:val="24"/>
          <w:szCs w:val="24"/>
        </w:rPr>
      </w:pPr>
      <w:r w:rsidRPr="00972804">
        <w:rPr>
          <w:rFonts w:ascii="Times New Roman" w:hAnsi="Times New Roman" w:cs="Times New Roman"/>
          <w:sz w:val="24"/>
          <w:szCs w:val="24"/>
        </w:rPr>
        <w:t xml:space="preserve">Сторона Договора, которой стали известны обстоятельства, требующие изменения условий Договора, обязана уведомить о них другую Сторону Договора в письменной форме и подготовить предложения об изменении условий Договора. Другая Сторона Договора обязана в течение 5 (Пяти) рабочих дней рассмотреть предложения об изменении Договора </w:t>
      </w:r>
      <w:r>
        <w:rPr>
          <w:rFonts w:ascii="Times New Roman" w:hAnsi="Times New Roman" w:cs="Times New Roman"/>
          <w:sz w:val="24"/>
          <w:szCs w:val="24"/>
        </w:rPr>
        <w:br/>
      </w:r>
      <w:r w:rsidRPr="00972804">
        <w:rPr>
          <w:rFonts w:ascii="Times New Roman" w:hAnsi="Times New Roman" w:cs="Times New Roman"/>
          <w:sz w:val="24"/>
          <w:szCs w:val="24"/>
        </w:rPr>
        <w:t>и подписать дополнительное соглашение к Договору либо согласиться на расторжение Договора по соглашению Сторон или отказаться от его исполнения.</w:t>
      </w:r>
    </w:p>
    <w:p w14:paraId="6FD5ED81" w14:textId="77777777" w:rsidR="00EC0C3C" w:rsidRDefault="00972804" w:rsidP="00EC0C3C">
      <w:pPr>
        <w:widowControl/>
        <w:autoSpaceDE/>
        <w:autoSpaceDN/>
        <w:adjustRightInd/>
        <w:spacing w:line="240" w:lineRule="auto"/>
        <w:ind w:firstLine="709"/>
      </w:pPr>
      <w:r w:rsidRPr="00972804">
        <w:t>Если Стороны своевременно не приняли мер по изменению условий Договора, они обязаны выполнять условия заключенного Договора, кроме случаев изменения законодательства, регулирующего их отношения при исполнении Договора.</w:t>
      </w:r>
    </w:p>
    <w:p w14:paraId="7D056A9E" w14:textId="77777777" w:rsidR="00EC0C3C" w:rsidRPr="00EC0C3C" w:rsidRDefault="00EC0C3C" w:rsidP="00EC0C3C">
      <w:pPr>
        <w:widowControl/>
        <w:numPr>
          <w:ilvl w:val="1"/>
          <w:numId w:val="22"/>
        </w:numPr>
        <w:tabs>
          <w:tab w:val="left" w:pos="1134"/>
        </w:tabs>
        <w:autoSpaceDE/>
        <w:autoSpaceDN/>
        <w:adjustRightInd/>
        <w:spacing w:line="240" w:lineRule="auto"/>
        <w:ind w:left="0" w:firstLine="709"/>
      </w:pPr>
      <w:r>
        <w:t xml:space="preserve">Предусмотренные Договором сроки строительства подлежат пересмотру </w:t>
      </w:r>
      <w:r>
        <w:br/>
        <w:t>в случаях:</w:t>
      </w:r>
    </w:p>
    <w:p w14:paraId="53D819DF" w14:textId="77777777" w:rsidR="00EC0C3C" w:rsidRPr="00EC0C3C" w:rsidRDefault="00EC0C3C" w:rsidP="00EC0C3C">
      <w:pPr>
        <w:widowControl/>
        <w:autoSpaceDE/>
        <w:autoSpaceDN/>
        <w:adjustRightInd/>
        <w:spacing w:line="240" w:lineRule="auto"/>
        <w:ind w:firstLine="709"/>
      </w:pPr>
      <w:r w:rsidRPr="00EC0C3C">
        <w:t>несвоевременной передачи Подрядчику строительной площадки (фронта работ);</w:t>
      </w:r>
    </w:p>
    <w:p w14:paraId="24655E33" w14:textId="77777777" w:rsidR="00EC0C3C" w:rsidRPr="00EC0C3C" w:rsidRDefault="00EC0C3C" w:rsidP="00EC0C3C">
      <w:pPr>
        <w:widowControl/>
        <w:autoSpaceDE/>
        <w:autoSpaceDN/>
        <w:adjustRightInd/>
        <w:spacing w:line="240" w:lineRule="auto"/>
        <w:ind w:firstLine="709"/>
      </w:pPr>
      <w:r w:rsidRPr="00EC0C3C">
        <w:t xml:space="preserve">выявления в ходе строительства дополнительных объемов строительных работ, </w:t>
      </w:r>
      <w:r>
        <w:br/>
      </w:r>
      <w:r w:rsidRPr="00EC0C3C">
        <w:t>не предусмотренных дефектным актом и сметой и влияющих на своевременное исполнение Подрядчиком своих договорных обязательств;</w:t>
      </w:r>
    </w:p>
    <w:p w14:paraId="5FDB8A5D" w14:textId="77777777" w:rsidR="00EC0C3C" w:rsidRPr="000B2F12" w:rsidRDefault="00EC0C3C" w:rsidP="00EC0C3C">
      <w:pPr>
        <w:widowControl/>
        <w:autoSpaceDE/>
        <w:autoSpaceDN/>
        <w:adjustRightInd/>
        <w:spacing w:line="240" w:lineRule="auto"/>
        <w:ind w:firstLine="709"/>
        <w:rPr>
          <w:color w:val="FF0000"/>
        </w:rPr>
      </w:pPr>
      <w:r>
        <w:t>уменьшения предусмотренного в Договоре объема финансовых ресурсов, выделяемых для строительства Объекта на очередной финансовый год;</w:t>
      </w:r>
    </w:p>
    <w:p w14:paraId="045808B3" w14:textId="77777777" w:rsidR="00EC0C3C" w:rsidRPr="00EC0C3C" w:rsidRDefault="00EC0C3C" w:rsidP="00EC0C3C">
      <w:pPr>
        <w:widowControl/>
        <w:autoSpaceDE/>
        <w:autoSpaceDN/>
        <w:adjustRightInd/>
        <w:spacing w:line="240" w:lineRule="auto"/>
        <w:ind w:firstLine="709"/>
      </w:pPr>
      <w:r w:rsidRPr="00EC0C3C">
        <w:t>существенного нарушения установленного настоящего Договором порядка расчетов, графика платежей;</w:t>
      </w:r>
    </w:p>
    <w:p w14:paraId="4052789E" w14:textId="77777777" w:rsidR="00EC0C3C" w:rsidRPr="00EC0C3C" w:rsidRDefault="00EC0C3C" w:rsidP="00EC0C3C">
      <w:pPr>
        <w:widowControl/>
        <w:autoSpaceDE/>
        <w:autoSpaceDN/>
        <w:adjustRightInd/>
        <w:spacing w:line="240" w:lineRule="auto"/>
        <w:ind w:firstLine="709"/>
      </w:pPr>
      <w:r w:rsidRPr="00EC0C3C">
        <w:t xml:space="preserve">приостановления выполнения Работ на срок не более трех месяцев </w:t>
      </w:r>
      <w:r>
        <w:br/>
      </w:r>
      <w:r w:rsidRPr="00EC0C3C">
        <w:t>по обстоятельствам, не зависящим от Сторон.</w:t>
      </w:r>
    </w:p>
    <w:p w14:paraId="36EA2B14" w14:textId="77777777" w:rsidR="00370951" w:rsidRDefault="00EC0C3C" w:rsidP="00370951">
      <w:pPr>
        <w:widowControl/>
        <w:autoSpaceDE/>
        <w:autoSpaceDN/>
        <w:adjustRightInd/>
        <w:spacing w:line="240" w:lineRule="auto"/>
        <w:ind w:firstLine="709"/>
      </w:pPr>
      <w:r>
        <w:t>Срок строительства продлевается по соглашению Сторон с учетом продолжительности действия обстоятельств, препятст</w:t>
      </w:r>
      <w:r w:rsidR="00A672A3">
        <w:t xml:space="preserve">вующих исполнению обязательств </w:t>
      </w:r>
      <w:r>
        <w:t>по Договору.</w:t>
      </w:r>
    </w:p>
    <w:p w14:paraId="50836466" w14:textId="77777777" w:rsidR="00370951" w:rsidRDefault="00370951" w:rsidP="00370951">
      <w:pPr>
        <w:widowControl/>
        <w:numPr>
          <w:ilvl w:val="1"/>
          <w:numId w:val="22"/>
        </w:numPr>
        <w:tabs>
          <w:tab w:val="left" w:pos="1134"/>
        </w:tabs>
        <w:autoSpaceDE/>
        <w:autoSpaceDN/>
        <w:adjustRightInd/>
        <w:spacing w:line="240" w:lineRule="auto"/>
        <w:ind w:left="0" w:firstLine="709"/>
      </w:pPr>
      <w:r>
        <w:t>До завершения выполнения строительных работ Договор может быть расторгнут по соглашению Сторон на основании предложения:</w:t>
      </w:r>
    </w:p>
    <w:p w14:paraId="5BAF777E" w14:textId="77777777" w:rsidR="00C828A4" w:rsidRPr="009F4BE1" w:rsidRDefault="00C828A4" w:rsidP="00C828A4">
      <w:pPr>
        <w:widowControl/>
        <w:numPr>
          <w:ilvl w:val="2"/>
          <w:numId w:val="22"/>
        </w:numPr>
        <w:tabs>
          <w:tab w:val="left" w:pos="1276"/>
        </w:tabs>
        <w:autoSpaceDE/>
        <w:autoSpaceDN/>
        <w:adjustRightInd/>
        <w:spacing w:line="240" w:lineRule="auto"/>
        <w:ind w:left="0" w:firstLine="709"/>
      </w:pPr>
      <w:r w:rsidRPr="009F4BE1">
        <w:t>Заказчика:</w:t>
      </w:r>
    </w:p>
    <w:p w14:paraId="7587FFD3" w14:textId="77777777" w:rsidR="00C828A4" w:rsidRPr="009F4BE1" w:rsidRDefault="00C828A4" w:rsidP="00C828A4">
      <w:pPr>
        <w:widowControl/>
        <w:autoSpaceDE/>
        <w:autoSpaceDN/>
        <w:adjustRightInd/>
        <w:spacing w:line="240" w:lineRule="auto"/>
        <w:ind w:firstLine="720"/>
      </w:pPr>
      <w:r w:rsidRPr="009F4BE1">
        <w:t xml:space="preserve">при неоднократном нарушении Подрядчиком сроков выполнения </w:t>
      </w:r>
      <w:r>
        <w:t>строительных работ</w:t>
      </w:r>
      <w:r w:rsidRPr="009F4BE1">
        <w:t>, предусмотренных Договором, графиком производства работ;</w:t>
      </w:r>
    </w:p>
    <w:p w14:paraId="7D6E46CC" w14:textId="77777777" w:rsidR="00C828A4" w:rsidRPr="009F4BE1" w:rsidRDefault="00C828A4" w:rsidP="00C828A4">
      <w:pPr>
        <w:widowControl/>
        <w:autoSpaceDE/>
        <w:autoSpaceDN/>
        <w:adjustRightInd/>
        <w:spacing w:line="240" w:lineRule="auto"/>
        <w:ind w:firstLine="720"/>
      </w:pPr>
      <w:r w:rsidRPr="009F4BE1">
        <w:t xml:space="preserve">если Подрядчик неоднократно допустил выполнение </w:t>
      </w:r>
      <w:r>
        <w:t>строительных работ</w:t>
      </w:r>
      <w:r w:rsidRPr="009F4BE1">
        <w:t xml:space="preserve"> ненадлежащего качества либо отступления от условий настоящего Договора и иные недостатки, являющиеся существенными и неустранимыми;</w:t>
      </w:r>
    </w:p>
    <w:p w14:paraId="0A9EF7C6" w14:textId="77777777" w:rsidR="00C828A4" w:rsidRDefault="00C828A4" w:rsidP="00C828A4">
      <w:pPr>
        <w:widowControl/>
        <w:autoSpaceDE/>
        <w:autoSpaceDN/>
        <w:adjustRightInd/>
        <w:spacing w:line="240" w:lineRule="auto"/>
        <w:ind w:firstLine="720"/>
      </w:pPr>
      <w:r w:rsidRPr="009F4BE1">
        <w:t xml:space="preserve">при принятии решения о консервации или прекращении </w:t>
      </w:r>
      <w:r>
        <w:t>(выполнения строительных работ</w:t>
      </w:r>
      <w:r w:rsidRPr="009F4BE1">
        <w:t>;</w:t>
      </w:r>
    </w:p>
    <w:p w14:paraId="0F941D8E" w14:textId="77777777" w:rsidR="00C828A4" w:rsidRPr="009F4BE1" w:rsidRDefault="00C828A4" w:rsidP="00C828A4">
      <w:pPr>
        <w:widowControl/>
        <w:numPr>
          <w:ilvl w:val="2"/>
          <w:numId w:val="22"/>
        </w:numPr>
        <w:tabs>
          <w:tab w:val="left" w:pos="1276"/>
        </w:tabs>
        <w:autoSpaceDE/>
        <w:autoSpaceDN/>
        <w:adjustRightInd/>
        <w:spacing w:line="240" w:lineRule="auto"/>
        <w:ind w:left="0" w:firstLine="709"/>
      </w:pPr>
      <w:r w:rsidRPr="009F4BE1">
        <w:t> Подрядчика:</w:t>
      </w:r>
    </w:p>
    <w:p w14:paraId="403E9406" w14:textId="77777777" w:rsidR="00C828A4" w:rsidRPr="009F4BE1" w:rsidRDefault="00C828A4" w:rsidP="00C828A4">
      <w:pPr>
        <w:widowControl/>
        <w:autoSpaceDE/>
        <w:autoSpaceDN/>
        <w:adjustRightInd/>
        <w:spacing w:line="240" w:lineRule="auto"/>
        <w:ind w:firstLine="709"/>
      </w:pPr>
      <w:r w:rsidRPr="009F4BE1">
        <w:t xml:space="preserve">при неоплате Заказчиком выполненных </w:t>
      </w:r>
      <w:r>
        <w:t>строительных работ</w:t>
      </w:r>
      <w:r w:rsidRPr="009F4BE1">
        <w:t xml:space="preserve"> в течение 3 (</w:t>
      </w:r>
      <w:r>
        <w:t>Т</w:t>
      </w:r>
      <w:r w:rsidRPr="009F4BE1">
        <w:t>р</w:t>
      </w:r>
      <w:r>
        <w:t>ех) расчетных периодов,</w:t>
      </w:r>
      <w:r w:rsidRPr="00C828A4">
        <w:t xml:space="preserve"> </w:t>
      </w:r>
      <w:r>
        <w:t>за исключением случаев единовременной оплаты</w:t>
      </w:r>
      <w:r w:rsidRPr="009F4BE1">
        <w:t>;</w:t>
      </w:r>
    </w:p>
    <w:p w14:paraId="3BC16FF0" w14:textId="77777777" w:rsidR="00C828A4" w:rsidRPr="009F4BE1" w:rsidRDefault="00C828A4" w:rsidP="00C828A4">
      <w:pPr>
        <w:widowControl/>
        <w:autoSpaceDE/>
        <w:autoSpaceDN/>
        <w:adjustRightInd/>
        <w:spacing w:line="240" w:lineRule="auto"/>
        <w:ind w:firstLine="709"/>
      </w:pPr>
      <w:r w:rsidRPr="009F4BE1">
        <w:t xml:space="preserve">при возникновении обстоятельств по причинам, не зависящим от Подрядчика, которые грозят годности или прочности результата </w:t>
      </w:r>
      <w:r>
        <w:t>строительных работ</w:t>
      </w:r>
      <w:r w:rsidRPr="009F4BE1">
        <w:t>;</w:t>
      </w:r>
    </w:p>
    <w:p w14:paraId="06F02827" w14:textId="77777777" w:rsidR="00C828A4" w:rsidRPr="009F4BE1" w:rsidRDefault="00C828A4" w:rsidP="00C828A4">
      <w:pPr>
        <w:widowControl/>
        <w:numPr>
          <w:ilvl w:val="2"/>
          <w:numId w:val="22"/>
        </w:numPr>
        <w:tabs>
          <w:tab w:val="left" w:pos="1276"/>
        </w:tabs>
        <w:autoSpaceDE/>
        <w:autoSpaceDN/>
        <w:adjustRightInd/>
        <w:spacing w:line="240" w:lineRule="auto"/>
        <w:ind w:left="0" w:firstLine="709"/>
      </w:pPr>
      <w:r w:rsidRPr="009F4BE1">
        <w:t> любой из Сторон:</w:t>
      </w:r>
    </w:p>
    <w:p w14:paraId="46410B1A" w14:textId="77777777" w:rsidR="00C828A4" w:rsidRPr="009F4BE1" w:rsidRDefault="00C828A4" w:rsidP="00C828A4">
      <w:pPr>
        <w:widowControl/>
        <w:autoSpaceDE/>
        <w:autoSpaceDN/>
        <w:adjustRightInd/>
        <w:spacing w:line="240" w:lineRule="auto"/>
        <w:ind w:firstLine="709"/>
      </w:pPr>
      <w:r w:rsidRPr="009F4BE1">
        <w:t>если на предложение о внесении изменений в условия Договора другая Сторона не дала ответ в установленный срок;</w:t>
      </w:r>
    </w:p>
    <w:p w14:paraId="4853C15B" w14:textId="77777777" w:rsidR="00C828A4" w:rsidRPr="009F4BE1" w:rsidRDefault="00C828A4" w:rsidP="00C828A4">
      <w:pPr>
        <w:widowControl/>
        <w:autoSpaceDE/>
        <w:autoSpaceDN/>
        <w:adjustRightInd/>
        <w:spacing w:line="240" w:lineRule="auto"/>
        <w:ind w:firstLine="709"/>
      </w:pPr>
      <w:r w:rsidRPr="009F4BE1">
        <w:t>если другая Сторона подлежит ликвидации или прекращает свою деятельность;</w:t>
      </w:r>
    </w:p>
    <w:p w14:paraId="502DA2E3" w14:textId="77777777" w:rsidR="00C828A4" w:rsidRDefault="00C828A4" w:rsidP="00DF579D">
      <w:pPr>
        <w:widowControl/>
        <w:autoSpaceDE/>
        <w:autoSpaceDN/>
        <w:adjustRightInd/>
        <w:spacing w:line="240" w:lineRule="auto"/>
        <w:ind w:firstLine="709"/>
      </w:pPr>
      <w:r w:rsidRPr="009F4BE1">
        <w:t xml:space="preserve">на других основаниях, предусмотренных законодательством и </w:t>
      </w:r>
      <w:r w:rsidR="00DF579D">
        <w:t>Договором.</w:t>
      </w:r>
    </w:p>
    <w:p w14:paraId="01CECEB6" w14:textId="77777777" w:rsidR="00EC0C3C" w:rsidRDefault="00DF579D" w:rsidP="00DF579D">
      <w:pPr>
        <w:widowControl/>
        <w:numPr>
          <w:ilvl w:val="1"/>
          <w:numId w:val="22"/>
        </w:numPr>
        <w:tabs>
          <w:tab w:val="left" w:pos="1134"/>
        </w:tabs>
        <w:autoSpaceDE/>
        <w:autoSpaceDN/>
        <w:adjustRightInd/>
        <w:spacing w:line="240" w:lineRule="auto"/>
        <w:ind w:left="0" w:firstLine="709"/>
      </w:pPr>
      <w:r>
        <w:lastRenderedPageBreak/>
        <w:t xml:space="preserve">Предложение о расторжении Договора в письменном виде заинтересованная Сторона направляет другой Стороне, которая обязана его рассмотреть и в течение </w:t>
      </w:r>
      <w:r>
        <w:br/>
        <w:t>20 (Двадцати) календарных дней направить свое согласие или несогласие в письменной форме.</w:t>
      </w:r>
    </w:p>
    <w:p w14:paraId="75DCD356" w14:textId="77777777" w:rsidR="00DF579D" w:rsidRDefault="00DF579D" w:rsidP="00DF579D">
      <w:pPr>
        <w:widowControl/>
        <w:numPr>
          <w:ilvl w:val="1"/>
          <w:numId w:val="22"/>
        </w:numPr>
        <w:tabs>
          <w:tab w:val="left" w:pos="1134"/>
        </w:tabs>
        <w:autoSpaceDE/>
        <w:autoSpaceDN/>
        <w:adjustRightInd/>
        <w:spacing w:line="240" w:lineRule="auto"/>
        <w:ind w:left="0" w:firstLine="709"/>
      </w:pPr>
      <w:r>
        <w:t>При согласии Заказчика (Подрядчика) с поступившими от другой Стороны предложениями расторжение Договора оформляется двусторонним актом, в котором указываются:</w:t>
      </w:r>
    </w:p>
    <w:p w14:paraId="33A4856D" w14:textId="77777777" w:rsidR="008546B9" w:rsidRPr="009F4BE1" w:rsidRDefault="008546B9" w:rsidP="00475155">
      <w:pPr>
        <w:widowControl/>
        <w:autoSpaceDE/>
        <w:autoSpaceDN/>
        <w:adjustRightInd/>
        <w:spacing w:line="240" w:lineRule="auto"/>
        <w:ind w:firstLine="709"/>
      </w:pPr>
      <w:r w:rsidRPr="009F4BE1">
        <w:t xml:space="preserve">объем и стоимость фактически выполненных Подрядчиком </w:t>
      </w:r>
      <w:r w:rsidR="00DF579D">
        <w:t>строительных работ</w:t>
      </w:r>
      <w:r w:rsidRPr="009F4BE1">
        <w:t>;</w:t>
      </w:r>
    </w:p>
    <w:p w14:paraId="499F88D4" w14:textId="77777777" w:rsidR="008546B9" w:rsidRPr="009F4BE1" w:rsidRDefault="008546B9" w:rsidP="00475155">
      <w:pPr>
        <w:widowControl/>
        <w:autoSpaceDE/>
        <w:autoSpaceDN/>
        <w:adjustRightInd/>
        <w:spacing w:line="240" w:lineRule="auto"/>
        <w:ind w:firstLine="709"/>
      </w:pPr>
      <w:r w:rsidRPr="009F4BE1">
        <w:t>перечень передаваемой Заказчику исполнительной документации;</w:t>
      </w:r>
    </w:p>
    <w:p w14:paraId="08510BE1" w14:textId="77777777" w:rsidR="008546B9" w:rsidRPr="009F4BE1" w:rsidRDefault="008546B9" w:rsidP="00475155">
      <w:pPr>
        <w:widowControl/>
        <w:autoSpaceDE/>
        <w:autoSpaceDN/>
        <w:adjustRightInd/>
        <w:spacing w:line="240" w:lineRule="auto"/>
        <w:ind w:firstLine="709"/>
      </w:pPr>
      <w:r w:rsidRPr="009F4BE1">
        <w:t xml:space="preserve">перечень и стоимость имущества Заказчика, не использованного Подрядчиком </w:t>
      </w:r>
      <w:r w:rsidR="00DF579D">
        <w:br/>
      </w:r>
      <w:r w:rsidRPr="009F4BE1">
        <w:t xml:space="preserve">при выполнении </w:t>
      </w:r>
      <w:r w:rsidR="00DF579D">
        <w:t>строительных работ</w:t>
      </w:r>
      <w:r w:rsidRPr="009F4BE1">
        <w:t>;</w:t>
      </w:r>
    </w:p>
    <w:p w14:paraId="28416891" w14:textId="77777777" w:rsidR="008546B9" w:rsidRPr="009F4BE1" w:rsidRDefault="008546B9" w:rsidP="00475155">
      <w:pPr>
        <w:widowControl/>
        <w:autoSpaceDE/>
        <w:autoSpaceDN/>
        <w:adjustRightInd/>
        <w:spacing w:line="240" w:lineRule="auto"/>
        <w:ind w:firstLine="709"/>
      </w:pPr>
      <w:r w:rsidRPr="009F4BE1">
        <w:t xml:space="preserve">перечень и стоимость материальных ресурсов, приобретенных Подрядчиком </w:t>
      </w:r>
      <w:r w:rsidR="00DF579D">
        <w:br/>
      </w:r>
      <w:r w:rsidRPr="009F4BE1">
        <w:t xml:space="preserve">и не использованных при выполнении </w:t>
      </w:r>
      <w:r w:rsidR="00DF579D">
        <w:t>строительных работ</w:t>
      </w:r>
      <w:r w:rsidRPr="009F4BE1">
        <w:t>;</w:t>
      </w:r>
    </w:p>
    <w:p w14:paraId="7055547F" w14:textId="77777777" w:rsidR="008546B9" w:rsidRPr="009F4BE1" w:rsidRDefault="008546B9" w:rsidP="00475155">
      <w:pPr>
        <w:widowControl/>
        <w:autoSpaceDE/>
        <w:autoSpaceDN/>
        <w:adjustRightInd/>
        <w:spacing w:line="240" w:lineRule="auto"/>
        <w:ind w:firstLine="709"/>
      </w:pPr>
      <w:r w:rsidRPr="009F4BE1">
        <w:t xml:space="preserve">перечень имущества Подрядчика, подлежащего вывозу со </w:t>
      </w:r>
      <w:r w:rsidR="00DF579D">
        <w:t>с</w:t>
      </w:r>
      <w:r w:rsidRPr="009F4BE1">
        <w:t>троительной площадки, и сроки выполнения этого обязательства;</w:t>
      </w:r>
    </w:p>
    <w:p w14:paraId="14977377" w14:textId="77777777" w:rsidR="008546B9" w:rsidRPr="009F4BE1" w:rsidRDefault="008546B9" w:rsidP="00475155">
      <w:pPr>
        <w:widowControl/>
        <w:autoSpaceDE/>
        <w:autoSpaceDN/>
        <w:adjustRightInd/>
        <w:spacing w:line="240" w:lineRule="auto"/>
        <w:ind w:firstLine="709"/>
      </w:pPr>
      <w:r w:rsidRPr="009F4BE1">
        <w:t xml:space="preserve">гарантийные обязательства по принятому Заказчиком результату </w:t>
      </w:r>
      <w:r w:rsidR="00DF579D">
        <w:t>строительных работ</w:t>
      </w:r>
      <w:r w:rsidRPr="009F4BE1">
        <w:t>;</w:t>
      </w:r>
    </w:p>
    <w:p w14:paraId="1135624B" w14:textId="77777777" w:rsidR="008546B9" w:rsidRDefault="008546B9" w:rsidP="00475155">
      <w:pPr>
        <w:widowControl/>
        <w:autoSpaceDE/>
        <w:autoSpaceDN/>
        <w:adjustRightInd/>
        <w:spacing w:line="240" w:lineRule="auto"/>
        <w:ind w:firstLine="709"/>
      </w:pPr>
      <w:r w:rsidRPr="009F4BE1">
        <w:t>другие обязательства Сторон, которые необходимо исполнить в связи с расторжением Договора, позволяющие урегулировать имеющиеся имущественные правоотношения между ними.</w:t>
      </w:r>
    </w:p>
    <w:p w14:paraId="4808845A" w14:textId="4A17868B" w:rsidR="008546B9" w:rsidRPr="009F4BE1" w:rsidRDefault="008546B9" w:rsidP="00DF579D">
      <w:pPr>
        <w:widowControl/>
        <w:numPr>
          <w:ilvl w:val="1"/>
          <w:numId w:val="22"/>
        </w:numPr>
        <w:tabs>
          <w:tab w:val="left" w:pos="1134"/>
        </w:tabs>
        <w:autoSpaceDE/>
        <w:autoSpaceDN/>
        <w:adjustRightInd/>
        <w:spacing w:line="240" w:lineRule="auto"/>
        <w:ind w:left="0" w:firstLine="709"/>
      </w:pPr>
      <w:r w:rsidRPr="009F4BE1">
        <w:t xml:space="preserve">До завершения </w:t>
      </w:r>
      <w:r w:rsidR="00DF579D">
        <w:t>выполнения строительных работ</w:t>
      </w:r>
      <w:r w:rsidRPr="009F4BE1">
        <w:t xml:space="preserve"> Заказчик вправе отказаться </w:t>
      </w:r>
      <w:r w:rsidR="00FD3E20">
        <w:br/>
      </w:r>
      <w:r w:rsidRPr="009F4BE1">
        <w:t xml:space="preserve">от исполнения настоящего Договора в одностороннем порядке, письменно уведомив </w:t>
      </w:r>
      <w:r w:rsidR="0083711D" w:rsidRPr="009F4BE1">
        <w:br/>
      </w:r>
      <w:r w:rsidRPr="009F4BE1">
        <w:t>об этом Подрядчика не менее чем за 14 (</w:t>
      </w:r>
      <w:r w:rsidR="00DF579D">
        <w:t>Ч</w:t>
      </w:r>
      <w:r w:rsidRPr="009F4BE1">
        <w:t>етырнадцать) календарных дней до момента отказа от настоящего Договора, в следующих случаях:</w:t>
      </w:r>
    </w:p>
    <w:p w14:paraId="09CA57E0" w14:textId="77777777" w:rsidR="008546B9" w:rsidRPr="009F4BE1" w:rsidRDefault="008546B9" w:rsidP="00475155">
      <w:pPr>
        <w:widowControl/>
        <w:autoSpaceDE/>
        <w:autoSpaceDN/>
        <w:adjustRightInd/>
        <w:spacing w:line="240" w:lineRule="auto"/>
        <w:ind w:firstLine="709"/>
      </w:pPr>
      <w:r w:rsidRPr="009F4BE1">
        <w:t xml:space="preserve">если Подрядчик не приступает своевременно к выполнению </w:t>
      </w:r>
      <w:r w:rsidR="00DF579D">
        <w:t>строительных работ</w:t>
      </w:r>
      <w:r w:rsidRPr="009F4BE1">
        <w:t xml:space="preserve"> </w:t>
      </w:r>
      <w:r w:rsidR="00DF579D">
        <w:br/>
      </w:r>
      <w:r w:rsidRPr="009F4BE1">
        <w:t>или выполняет их настолько медленно, что окончание к сроку становится явно невозможным;</w:t>
      </w:r>
    </w:p>
    <w:p w14:paraId="3299E46C" w14:textId="77777777" w:rsidR="008546B9" w:rsidRPr="009F4BE1" w:rsidRDefault="008546B9" w:rsidP="00475155">
      <w:pPr>
        <w:widowControl/>
        <w:autoSpaceDE/>
        <w:autoSpaceDN/>
        <w:adjustRightInd/>
        <w:spacing w:line="240" w:lineRule="auto"/>
        <w:ind w:firstLine="709"/>
      </w:pPr>
      <w:r w:rsidRPr="009F4BE1">
        <w:t xml:space="preserve">если отступления от условий настоящего Договора являются существенными </w:t>
      </w:r>
      <w:r w:rsidR="00DF579D">
        <w:br/>
      </w:r>
      <w:r w:rsidRPr="009F4BE1">
        <w:t>и неустранимыми;</w:t>
      </w:r>
    </w:p>
    <w:p w14:paraId="54DCD7FA" w14:textId="77777777" w:rsidR="008546B9" w:rsidRPr="009F4BE1" w:rsidRDefault="008546B9" w:rsidP="00475155">
      <w:pPr>
        <w:widowControl/>
        <w:autoSpaceDE/>
        <w:autoSpaceDN/>
        <w:adjustRightInd/>
        <w:spacing w:line="240" w:lineRule="auto"/>
        <w:ind w:firstLine="709"/>
      </w:pPr>
      <w:r w:rsidRPr="009F4BE1">
        <w:t xml:space="preserve">если во время выполнения </w:t>
      </w:r>
      <w:r w:rsidR="00DF579D">
        <w:t>строительных работ</w:t>
      </w:r>
      <w:r w:rsidRPr="009F4BE1">
        <w:t xml:space="preserve"> очевидно, что они не будут выполнены надлежащим образом, а в назначенный Заказчиком Подрядчику разумный срок для устранения недостатков такие недостатки Подрядчиком не устранены;</w:t>
      </w:r>
    </w:p>
    <w:p w14:paraId="37567C5F" w14:textId="77777777" w:rsidR="008546B9" w:rsidRPr="009F4BE1" w:rsidRDefault="008546B9" w:rsidP="00475155">
      <w:pPr>
        <w:widowControl/>
        <w:autoSpaceDE/>
        <w:autoSpaceDN/>
        <w:adjustRightInd/>
        <w:spacing w:line="240" w:lineRule="auto"/>
        <w:ind w:firstLine="709"/>
      </w:pPr>
      <w:r w:rsidRPr="009F4BE1">
        <w:t>при наличии уважительных причин.</w:t>
      </w:r>
    </w:p>
    <w:p w14:paraId="0BEE073B" w14:textId="77777777" w:rsidR="008546B9" w:rsidRPr="009F4BE1" w:rsidRDefault="008546B9" w:rsidP="00475155">
      <w:pPr>
        <w:widowControl/>
        <w:autoSpaceDE/>
        <w:autoSpaceDN/>
        <w:adjustRightInd/>
        <w:spacing w:line="240" w:lineRule="auto"/>
        <w:ind w:firstLine="709"/>
      </w:pPr>
      <w:r w:rsidRPr="009F4BE1">
        <w:t xml:space="preserve">После получения уведомления Подрядчик совместно с Заказчиком </w:t>
      </w:r>
      <w:r w:rsidR="0083711D" w:rsidRPr="009F4BE1">
        <w:br/>
      </w:r>
      <w:r w:rsidRPr="009F4BE1">
        <w:t xml:space="preserve">в течение данного периода времени составляет акт о прекращении договорных отношений </w:t>
      </w:r>
      <w:r w:rsidR="00DF579D">
        <w:br/>
      </w:r>
      <w:r w:rsidRPr="009F4BE1">
        <w:t xml:space="preserve">с учетом требований, установленных законодательством и пунктом </w:t>
      </w:r>
      <w:r w:rsidR="00DF579D">
        <w:t>6.7</w:t>
      </w:r>
      <w:r w:rsidRPr="009F4BE1">
        <w:t xml:space="preserve"> Договора.</w:t>
      </w:r>
    </w:p>
    <w:p w14:paraId="4598172F" w14:textId="77777777" w:rsidR="008546B9" w:rsidRPr="009F4BE1" w:rsidRDefault="008546B9" w:rsidP="00475155">
      <w:pPr>
        <w:widowControl/>
        <w:autoSpaceDE/>
        <w:autoSpaceDN/>
        <w:adjustRightInd/>
        <w:spacing w:line="240" w:lineRule="auto"/>
        <w:ind w:firstLine="709"/>
      </w:pPr>
      <w:r w:rsidRPr="009F4BE1">
        <w:t xml:space="preserve">Уведомление считается полученным с момента его вручения уполномоченному лицу Подрядчика либо в случае направления его заказной корреспонденцией по истечении </w:t>
      </w:r>
      <w:r w:rsidR="00DF579D">
        <w:br/>
      </w:r>
      <w:r w:rsidRPr="009F4BE1">
        <w:t>5 (</w:t>
      </w:r>
      <w:r w:rsidR="00DF579D">
        <w:t>П</w:t>
      </w:r>
      <w:r w:rsidRPr="009F4BE1">
        <w:t xml:space="preserve">яти) рабочих дней, следующих за днем выдачи оператором почтовой связи квитанции </w:t>
      </w:r>
      <w:r w:rsidR="0083711D" w:rsidRPr="009F4BE1">
        <w:br/>
      </w:r>
      <w:r w:rsidRPr="009F4BE1">
        <w:t>о приеме этого уведомления.</w:t>
      </w:r>
    </w:p>
    <w:p w14:paraId="76BE3B1D" w14:textId="77777777" w:rsidR="008546B9" w:rsidRPr="009F4BE1" w:rsidRDefault="008546B9" w:rsidP="00475155">
      <w:pPr>
        <w:widowControl/>
        <w:autoSpaceDE/>
        <w:autoSpaceDN/>
        <w:adjustRightInd/>
        <w:spacing w:line="240" w:lineRule="auto"/>
        <w:ind w:firstLine="709"/>
      </w:pPr>
      <w:r w:rsidRPr="009F4BE1">
        <w:t xml:space="preserve">При отказе Подрядчика в составлении акта о прекращении договорных отношений Заказчик вправе самостоятельно составить указанный акт и обратиться в суд с иском </w:t>
      </w:r>
      <w:r w:rsidR="00DF579D">
        <w:br/>
      </w:r>
      <w:r w:rsidRPr="009F4BE1">
        <w:t>к Подрядчику о понуждении к выполнению работ, предусмотренных актом.</w:t>
      </w:r>
    </w:p>
    <w:p w14:paraId="7AEECDF4" w14:textId="77777777" w:rsidR="008546B9" w:rsidRDefault="008546B9" w:rsidP="00475155">
      <w:pPr>
        <w:widowControl/>
        <w:autoSpaceDE/>
        <w:autoSpaceDN/>
        <w:adjustRightInd/>
        <w:spacing w:line="240" w:lineRule="auto"/>
        <w:ind w:firstLine="709"/>
      </w:pPr>
      <w:r w:rsidRPr="009F4BE1">
        <w:t xml:space="preserve">В случае расторжения Договора, одностороннего отказа от его исполнения Заказчик вправе требовать возмещения причиненных ему убытков, а также передачи незавершенного результата </w:t>
      </w:r>
      <w:r w:rsidR="00DF579D">
        <w:t>строительных работ</w:t>
      </w:r>
      <w:r w:rsidRPr="009F4BE1">
        <w:t xml:space="preserve">, в этом случае Подрядчик обязан возвратить Заказчику предоставленные ему материальные ресурсы и иное имущество или возместить </w:t>
      </w:r>
      <w:r w:rsidR="00DF579D">
        <w:br/>
      </w:r>
      <w:r w:rsidRPr="009F4BE1">
        <w:t xml:space="preserve">их стоимость, передать незавершенный результат </w:t>
      </w:r>
      <w:r w:rsidR="00DF579D">
        <w:t>строительных работ</w:t>
      </w:r>
      <w:r w:rsidRPr="009F4BE1">
        <w:t xml:space="preserve"> и оформленную </w:t>
      </w:r>
      <w:r w:rsidR="00DF579D">
        <w:br/>
      </w:r>
      <w:r w:rsidRPr="009F4BE1">
        <w:t xml:space="preserve">в период выполнения </w:t>
      </w:r>
      <w:r w:rsidR="00DF579D">
        <w:t>строительных работ</w:t>
      </w:r>
      <w:r w:rsidRPr="009F4BE1">
        <w:t xml:space="preserve"> документацию.</w:t>
      </w:r>
    </w:p>
    <w:p w14:paraId="366004C0" w14:textId="77777777" w:rsidR="008546B9" w:rsidRPr="009F4BE1" w:rsidRDefault="008546B9" w:rsidP="00B277A8">
      <w:pPr>
        <w:widowControl/>
        <w:numPr>
          <w:ilvl w:val="0"/>
          <w:numId w:val="22"/>
        </w:numPr>
        <w:tabs>
          <w:tab w:val="left" w:pos="284"/>
        </w:tabs>
        <w:autoSpaceDE/>
        <w:autoSpaceDN/>
        <w:adjustRightInd/>
        <w:spacing w:before="240" w:after="240" w:line="240" w:lineRule="auto"/>
        <w:ind w:left="0" w:firstLine="0"/>
        <w:jc w:val="center"/>
        <w:rPr>
          <w:b/>
          <w:bCs/>
          <w:caps/>
        </w:rPr>
      </w:pPr>
      <w:r w:rsidRPr="009F4BE1">
        <w:rPr>
          <w:b/>
          <w:bCs/>
          <w:caps/>
        </w:rPr>
        <w:t xml:space="preserve">ОТВЕТСТВЕННОСТЬ СТОРОН. </w:t>
      </w:r>
      <w:r w:rsidR="00C253E5">
        <w:rPr>
          <w:b/>
          <w:bCs/>
          <w:caps/>
        </w:rPr>
        <w:t>ФОРС-МАЖОРные обстоятельства</w:t>
      </w:r>
      <w:r w:rsidR="005A7F4C">
        <w:rPr>
          <w:b/>
          <w:bCs/>
          <w:caps/>
        </w:rPr>
        <w:t>. РАЗРЕШЕНИЕ СПОРОВ</w:t>
      </w:r>
    </w:p>
    <w:p w14:paraId="1CA2FE03" w14:textId="77777777" w:rsidR="00A33442" w:rsidRDefault="00B277A8" w:rsidP="00A33442">
      <w:pPr>
        <w:widowControl/>
        <w:numPr>
          <w:ilvl w:val="1"/>
          <w:numId w:val="22"/>
        </w:numPr>
        <w:tabs>
          <w:tab w:val="left" w:pos="1134"/>
        </w:tabs>
        <w:autoSpaceDE/>
        <w:autoSpaceDN/>
        <w:adjustRightInd/>
        <w:spacing w:line="240" w:lineRule="auto"/>
        <w:ind w:left="0" w:firstLine="709"/>
      </w:pPr>
      <w:r w:rsidRPr="009F4BE1">
        <w:t xml:space="preserve">За неисполнение </w:t>
      </w:r>
      <w:r w:rsidR="00A33442">
        <w:t xml:space="preserve">и (или) ненадлежащее исполнение </w:t>
      </w:r>
      <w:r w:rsidRPr="009F4BE1">
        <w:t xml:space="preserve">условий </w:t>
      </w:r>
      <w:r w:rsidR="00A33442">
        <w:t>Д</w:t>
      </w:r>
      <w:r w:rsidRPr="009F4BE1">
        <w:t xml:space="preserve">оговора </w:t>
      </w:r>
      <w:r w:rsidR="00A33442">
        <w:t>С</w:t>
      </w:r>
      <w:r w:rsidRPr="009F4BE1">
        <w:t>тороны несут ответственность в соответствии с законодательством Республики Беларусь.</w:t>
      </w:r>
    </w:p>
    <w:p w14:paraId="33F77EC6" w14:textId="77777777" w:rsidR="00A33442" w:rsidRDefault="00B277A8" w:rsidP="00A33442">
      <w:pPr>
        <w:widowControl/>
        <w:numPr>
          <w:ilvl w:val="1"/>
          <w:numId w:val="22"/>
        </w:numPr>
        <w:tabs>
          <w:tab w:val="left" w:pos="1134"/>
        </w:tabs>
        <w:autoSpaceDE/>
        <w:autoSpaceDN/>
        <w:adjustRightInd/>
        <w:spacing w:line="240" w:lineRule="auto"/>
        <w:ind w:left="0" w:firstLine="709"/>
      </w:pPr>
      <w:r w:rsidRPr="00A33442">
        <w:lastRenderedPageBreak/>
        <w:t xml:space="preserve">Подрядчик несет ответственность за правильность и достоверность расчетов, количество и стоимость выполняемых работ, качество используемых материалов, а также затрат, предъявляемых к оплате. При обнаружении контролирующими органами завышений, приведших к увеличению стоимости строительства, размер завышений </w:t>
      </w:r>
      <w:r w:rsidRPr="00A33442">
        <w:br/>
        <w:t>и штрафные санкции, возвращаются Подрядчиком в бесспорном порядке и подлежат исключению при оформлении акта-сдачи приемки работ.</w:t>
      </w:r>
    </w:p>
    <w:p w14:paraId="38C748EC" w14:textId="77777777" w:rsidR="00776C0F" w:rsidRDefault="00B277A8" w:rsidP="00776C0F">
      <w:pPr>
        <w:widowControl/>
        <w:numPr>
          <w:ilvl w:val="1"/>
          <w:numId w:val="22"/>
        </w:numPr>
        <w:tabs>
          <w:tab w:val="left" w:pos="1134"/>
        </w:tabs>
        <w:autoSpaceDE/>
        <w:autoSpaceDN/>
        <w:adjustRightInd/>
        <w:spacing w:line="240" w:lineRule="auto"/>
        <w:ind w:left="0" w:firstLine="709"/>
      </w:pPr>
      <w:r>
        <w:t xml:space="preserve">Окончание срока действия Договора не освобождает Стороны от ответственности за нарушение его условий и неисполнение своих обязательств по </w:t>
      </w:r>
      <w:r w:rsidR="00F906F2">
        <w:t>Д</w:t>
      </w:r>
      <w:r>
        <w:t>оговору.</w:t>
      </w:r>
    </w:p>
    <w:p w14:paraId="50455B27" w14:textId="77777777" w:rsidR="00776C0F" w:rsidRDefault="00776C0F" w:rsidP="00776C0F">
      <w:pPr>
        <w:widowControl/>
        <w:numPr>
          <w:ilvl w:val="1"/>
          <w:numId w:val="22"/>
        </w:numPr>
        <w:tabs>
          <w:tab w:val="left" w:pos="1134"/>
        </w:tabs>
        <w:autoSpaceDE/>
        <w:autoSpaceDN/>
        <w:adjustRightInd/>
        <w:spacing w:line="240" w:lineRule="auto"/>
        <w:ind w:left="0" w:firstLine="709"/>
      </w:pPr>
      <w:r>
        <w:t>Ни одна из Сторон не несет ответственность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других обстоятельств непреодолимой силы, возникших после заключения Договора.</w:t>
      </w:r>
    </w:p>
    <w:p w14:paraId="0FC6C3B5" w14:textId="77777777" w:rsidR="00776C0F" w:rsidRDefault="00776C0F" w:rsidP="00776C0F">
      <w:pPr>
        <w:widowControl/>
        <w:tabs>
          <w:tab w:val="left" w:pos="1134"/>
        </w:tabs>
        <w:autoSpaceDE/>
        <w:autoSpaceDN/>
        <w:adjustRightInd/>
        <w:spacing w:line="240" w:lineRule="auto"/>
        <w:ind w:firstLine="709"/>
      </w:pPr>
      <w:r>
        <w:t xml:space="preserve">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w:t>
      </w:r>
      <w:r>
        <w:br/>
        <w:t>на время действия соответствующих обстоятельств.</w:t>
      </w:r>
    </w:p>
    <w:p w14:paraId="574EB6BE" w14:textId="77777777" w:rsidR="00776C0F" w:rsidRDefault="00776C0F" w:rsidP="00776C0F">
      <w:pPr>
        <w:widowControl/>
        <w:tabs>
          <w:tab w:val="left" w:pos="1134"/>
        </w:tabs>
        <w:autoSpaceDE/>
        <w:autoSpaceDN/>
        <w:adjustRightInd/>
        <w:spacing w:line="240" w:lineRule="auto"/>
        <w:ind w:firstLine="709"/>
      </w:pPr>
      <w:r>
        <w:t>Сторона, для которой создалась невозможность исполнения обязательства, обязана незамедлительно уведомить другую Сторону о препятствии в исполнении своих обязательств любым из доступных способов связи (телефакс, телеграф, электронная почта или другой способ) с обязательным подтверждением получения уведомления.</w:t>
      </w:r>
    </w:p>
    <w:p w14:paraId="01C57583" w14:textId="77777777" w:rsidR="00776C0F" w:rsidRDefault="00776C0F" w:rsidP="00776C0F">
      <w:pPr>
        <w:widowControl/>
        <w:tabs>
          <w:tab w:val="left" w:pos="1134"/>
        </w:tabs>
        <w:autoSpaceDE/>
        <w:autoSpaceDN/>
        <w:adjustRightInd/>
        <w:spacing w:line="240" w:lineRule="auto"/>
        <w:ind w:firstLine="709"/>
      </w:pPr>
      <w:r>
        <w:t>Неуведомление или несвоевременное уведомление о наступлении или прекращении указанных обстоятельств лишает Сторону права ссылаться на них.</w:t>
      </w:r>
    </w:p>
    <w:p w14:paraId="0F39D7F1" w14:textId="77777777" w:rsidR="00776C0F" w:rsidRDefault="00776C0F" w:rsidP="00776C0F">
      <w:pPr>
        <w:widowControl/>
        <w:tabs>
          <w:tab w:val="left" w:pos="1134"/>
        </w:tabs>
        <w:autoSpaceDE/>
        <w:autoSpaceDN/>
        <w:adjustRightInd/>
        <w:spacing w:line="240" w:lineRule="auto"/>
        <w:ind w:firstLine="709"/>
      </w:pPr>
      <w:r>
        <w:t xml:space="preserve">Если невозможность полного или частичного исполнения обязательства Подрядчиком будет осуществляться свыше 3 месяцев, Заказчик вправе расторгнуть Договор </w:t>
      </w:r>
      <w:r>
        <w:br/>
        <w:t>без обязанности возмещения возможных убытков Подрядчику.</w:t>
      </w:r>
    </w:p>
    <w:p w14:paraId="391DF89E" w14:textId="77777777" w:rsidR="000F0035" w:rsidRPr="009F4BE1" w:rsidRDefault="000F0035" w:rsidP="000F0035">
      <w:pPr>
        <w:widowControl/>
        <w:numPr>
          <w:ilvl w:val="1"/>
          <w:numId w:val="22"/>
        </w:numPr>
        <w:tabs>
          <w:tab w:val="left" w:pos="1134"/>
        </w:tabs>
        <w:autoSpaceDE/>
        <w:autoSpaceDN/>
        <w:adjustRightInd/>
        <w:spacing w:line="240" w:lineRule="auto"/>
        <w:ind w:left="0" w:firstLine="709"/>
      </w:pPr>
      <w:r w:rsidRPr="009F4BE1">
        <w:t>Любые споры и разногласия, возникающие по Договору, разрешаются Сторонами путем переговоров с обязательным досудебным (претензионным) порядком урегулирования споров, согласно которому Сторона, чьи права и законные интересы нарушены, обязана предъявить другой Стороне, нарушившей эти права и законные интересы, претензию. Сторона, получившая данную претензию</w:t>
      </w:r>
      <w:r>
        <w:t xml:space="preserve">, обязана в течение </w:t>
      </w:r>
      <w:r w:rsidRPr="009F4BE1">
        <w:t>7 (</w:t>
      </w:r>
      <w:r>
        <w:t>С</w:t>
      </w:r>
      <w:r w:rsidRPr="009F4BE1">
        <w:t>еми) рабочих дней рассмотреть ее и письменно уведомить другую Сторону о результатах рассмотрения претензии.</w:t>
      </w:r>
    </w:p>
    <w:p w14:paraId="4DD79B7E" w14:textId="77777777" w:rsidR="000F0035" w:rsidRPr="009F4BE1" w:rsidRDefault="000F0035" w:rsidP="000F0035">
      <w:pPr>
        <w:widowControl/>
        <w:autoSpaceDE/>
        <w:autoSpaceDN/>
        <w:adjustRightInd/>
        <w:spacing w:line="240" w:lineRule="auto"/>
        <w:ind w:firstLine="709"/>
      </w:pPr>
      <w:r w:rsidRPr="009F4BE1">
        <w:t>Претензия считается полученной с момента ее вручения уполномоченному лицу соответствующей Стороны либо в случае направления ее заказной корреспонденцией по истечении 5 (</w:t>
      </w:r>
      <w:r w:rsidR="00F438B1">
        <w:t>П</w:t>
      </w:r>
      <w:r w:rsidRPr="009F4BE1">
        <w:t>яти) рабочих дней, следующих за днем выдачи оператором почтовой связи квитанции о приеме этой претензии.</w:t>
      </w:r>
    </w:p>
    <w:p w14:paraId="6374FF4C" w14:textId="77777777" w:rsidR="00B277A8" w:rsidRDefault="000F0035" w:rsidP="000F0035">
      <w:pPr>
        <w:widowControl/>
        <w:autoSpaceDE/>
        <w:autoSpaceDN/>
        <w:adjustRightInd/>
        <w:spacing w:line="240" w:lineRule="auto"/>
        <w:ind w:firstLine="709"/>
      </w:pPr>
      <w:r w:rsidRPr="009F4BE1">
        <w:t>В случае не урегулирования данных споров и разногласий в досудебном (претензионном) порядке их разрешение осуществляется в экономическом суде Минской области.</w:t>
      </w:r>
    </w:p>
    <w:p w14:paraId="1A72EE3D" w14:textId="77777777" w:rsidR="008546B9" w:rsidRPr="009F4BE1" w:rsidRDefault="008546B9" w:rsidP="005A50B0">
      <w:pPr>
        <w:widowControl/>
        <w:numPr>
          <w:ilvl w:val="0"/>
          <w:numId w:val="22"/>
        </w:numPr>
        <w:tabs>
          <w:tab w:val="left" w:pos="284"/>
        </w:tabs>
        <w:autoSpaceDE/>
        <w:autoSpaceDN/>
        <w:adjustRightInd/>
        <w:spacing w:before="240" w:after="240" w:line="240" w:lineRule="auto"/>
        <w:ind w:left="0" w:firstLine="0"/>
        <w:jc w:val="center"/>
        <w:rPr>
          <w:b/>
          <w:bCs/>
          <w:caps/>
        </w:rPr>
      </w:pPr>
      <w:r w:rsidRPr="009F4BE1">
        <w:rPr>
          <w:b/>
          <w:bCs/>
          <w:caps/>
        </w:rPr>
        <w:t>ЗАКЛЮЧИТЕЛЬНЫЕ ПОЛОЖЕНИЯ</w:t>
      </w:r>
      <w:r w:rsidR="00A654A2">
        <w:rPr>
          <w:b/>
          <w:bCs/>
          <w:caps/>
        </w:rPr>
        <w:t>. ПРИЛОЖЕНИЯ</w:t>
      </w:r>
    </w:p>
    <w:p w14:paraId="462A55A7" w14:textId="77777777" w:rsidR="00A654A2" w:rsidRDefault="005A50B0" w:rsidP="00A654A2">
      <w:pPr>
        <w:pStyle w:val="ConsPlusNormal"/>
        <w:numPr>
          <w:ilvl w:val="1"/>
          <w:numId w:val="22"/>
        </w:numPr>
        <w:tabs>
          <w:tab w:val="left" w:pos="1134"/>
        </w:tabs>
        <w:ind w:left="0" w:firstLine="709"/>
        <w:jc w:val="both"/>
        <w:rPr>
          <w:rFonts w:ascii="Times New Roman" w:hAnsi="Times New Roman" w:cs="Times New Roman"/>
          <w:sz w:val="24"/>
          <w:szCs w:val="24"/>
        </w:rPr>
      </w:pPr>
      <w:r w:rsidRPr="005A50B0">
        <w:rPr>
          <w:rFonts w:ascii="Times New Roman" w:hAnsi="Times New Roman" w:cs="Times New Roman"/>
          <w:sz w:val="24"/>
          <w:szCs w:val="24"/>
        </w:rPr>
        <w:t xml:space="preserve">Настоящий договор </w:t>
      </w:r>
      <w:r w:rsidR="00A654A2">
        <w:rPr>
          <w:rFonts w:ascii="Times New Roman" w:hAnsi="Times New Roman" w:cs="Times New Roman"/>
          <w:sz w:val="24"/>
          <w:szCs w:val="24"/>
        </w:rPr>
        <w:t xml:space="preserve">составлен в 2 (Двух) экземплярах, </w:t>
      </w:r>
      <w:r w:rsidRPr="005A50B0">
        <w:rPr>
          <w:rFonts w:ascii="Times New Roman" w:hAnsi="Times New Roman" w:cs="Times New Roman"/>
          <w:sz w:val="24"/>
          <w:szCs w:val="24"/>
        </w:rPr>
        <w:t>вступает в силу с момента его подписания Сторонами и действует до момента выполнения Сторонами всех своих обязательств.</w:t>
      </w:r>
    </w:p>
    <w:p w14:paraId="6124CA0C" w14:textId="77777777" w:rsidR="005A50B0" w:rsidRDefault="005A50B0" w:rsidP="00A654A2">
      <w:pPr>
        <w:pStyle w:val="ConsPlusNormal"/>
        <w:numPr>
          <w:ilvl w:val="1"/>
          <w:numId w:val="22"/>
        </w:numPr>
        <w:tabs>
          <w:tab w:val="left" w:pos="1134"/>
        </w:tabs>
        <w:ind w:left="0" w:firstLine="709"/>
        <w:jc w:val="both"/>
        <w:rPr>
          <w:rFonts w:ascii="Times New Roman" w:hAnsi="Times New Roman" w:cs="Times New Roman"/>
          <w:sz w:val="24"/>
          <w:szCs w:val="24"/>
        </w:rPr>
      </w:pPr>
      <w:r w:rsidRPr="00A654A2">
        <w:rPr>
          <w:rFonts w:ascii="Times New Roman" w:hAnsi="Times New Roman" w:cs="Times New Roman"/>
          <w:sz w:val="24"/>
          <w:szCs w:val="24"/>
        </w:rPr>
        <w:t>Все приложения к Договору являются его неотъемлемой частью.</w:t>
      </w:r>
    </w:p>
    <w:p w14:paraId="5B681B27" w14:textId="77777777" w:rsidR="00A654A2" w:rsidRDefault="00A654A2" w:rsidP="00A654A2">
      <w:pPr>
        <w:pStyle w:val="ConsPlusNormal"/>
        <w:numPr>
          <w:ilvl w:val="1"/>
          <w:numId w:val="22"/>
        </w:numPr>
        <w:tabs>
          <w:tab w:val="left" w:pos="1134"/>
        </w:tabs>
        <w:ind w:left="0" w:firstLine="709"/>
        <w:jc w:val="both"/>
        <w:rPr>
          <w:rFonts w:ascii="Times New Roman" w:hAnsi="Times New Roman" w:cs="Times New Roman"/>
          <w:sz w:val="24"/>
          <w:szCs w:val="24"/>
        </w:rPr>
      </w:pPr>
      <w:r w:rsidRPr="009F4BE1">
        <w:rPr>
          <w:rFonts w:ascii="Times New Roman" w:hAnsi="Times New Roman" w:cs="Times New Roman"/>
          <w:sz w:val="24"/>
          <w:szCs w:val="24"/>
        </w:rPr>
        <w:t>Договор, все изменения и дополнения к нему оформляются в письменном виде и считаются действительными, если они подписаны Сторонами и скреплены печатями.</w:t>
      </w:r>
    </w:p>
    <w:p w14:paraId="43E69D7B" w14:textId="77777777" w:rsidR="00A654A2" w:rsidRDefault="00A654A2" w:rsidP="00A654A2">
      <w:pPr>
        <w:pStyle w:val="ConsPlusNormal"/>
        <w:numPr>
          <w:ilvl w:val="1"/>
          <w:numId w:val="22"/>
        </w:numPr>
        <w:tabs>
          <w:tab w:val="left" w:pos="1134"/>
        </w:tabs>
        <w:ind w:left="0" w:firstLine="709"/>
        <w:jc w:val="both"/>
        <w:rPr>
          <w:rFonts w:ascii="Times New Roman" w:hAnsi="Times New Roman" w:cs="Times New Roman"/>
          <w:sz w:val="24"/>
          <w:szCs w:val="24"/>
        </w:rPr>
      </w:pPr>
      <w:r w:rsidRPr="009F4BE1">
        <w:rPr>
          <w:rFonts w:ascii="Times New Roman" w:hAnsi="Times New Roman" w:cs="Times New Roman"/>
          <w:sz w:val="24"/>
          <w:szCs w:val="24"/>
        </w:rPr>
        <w:t>Каждая из Сторон обязана в течение 5 (</w:t>
      </w:r>
      <w:r>
        <w:rPr>
          <w:rFonts w:ascii="Times New Roman" w:hAnsi="Times New Roman" w:cs="Times New Roman"/>
          <w:sz w:val="24"/>
          <w:szCs w:val="24"/>
        </w:rPr>
        <w:t>П</w:t>
      </w:r>
      <w:r w:rsidRPr="009F4BE1">
        <w:rPr>
          <w:rFonts w:ascii="Times New Roman" w:hAnsi="Times New Roman" w:cs="Times New Roman"/>
          <w:sz w:val="24"/>
          <w:szCs w:val="24"/>
        </w:rPr>
        <w:t xml:space="preserve">яти) рабочих дней извещать другую Сторону об изменении банковских реквизитов, почтового, юридического адресов (места нахождения), иных событий (фактов), влияющих на исполнение своих обязательств </w:t>
      </w:r>
      <w:r>
        <w:rPr>
          <w:rFonts w:ascii="Times New Roman" w:hAnsi="Times New Roman" w:cs="Times New Roman"/>
          <w:sz w:val="24"/>
          <w:szCs w:val="24"/>
        </w:rPr>
        <w:br/>
      </w:r>
      <w:r w:rsidRPr="009F4BE1">
        <w:rPr>
          <w:rFonts w:ascii="Times New Roman" w:hAnsi="Times New Roman" w:cs="Times New Roman"/>
          <w:sz w:val="24"/>
          <w:szCs w:val="24"/>
        </w:rPr>
        <w:t>по Договору.</w:t>
      </w:r>
    </w:p>
    <w:p w14:paraId="01344A42" w14:textId="77777777" w:rsidR="00A654A2" w:rsidRDefault="00A654A2" w:rsidP="00A654A2">
      <w:pPr>
        <w:pStyle w:val="ConsPlusNormal"/>
        <w:numPr>
          <w:ilvl w:val="1"/>
          <w:numId w:val="22"/>
        </w:numPr>
        <w:tabs>
          <w:tab w:val="left" w:pos="1134"/>
        </w:tabs>
        <w:ind w:left="0" w:firstLine="709"/>
        <w:jc w:val="both"/>
        <w:rPr>
          <w:rFonts w:ascii="Times New Roman" w:hAnsi="Times New Roman" w:cs="Times New Roman"/>
          <w:sz w:val="24"/>
          <w:szCs w:val="24"/>
        </w:rPr>
      </w:pPr>
      <w:r w:rsidRPr="00A654A2">
        <w:rPr>
          <w:rFonts w:ascii="Times New Roman" w:hAnsi="Times New Roman" w:cs="Times New Roman"/>
          <w:sz w:val="24"/>
          <w:szCs w:val="24"/>
        </w:rPr>
        <w:t xml:space="preserve">По вопросам, не урегулированным настоящим Договором, Стороны </w:t>
      </w:r>
      <w:r w:rsidRPr="00A654A2">
        <w:rPr>
          <w:rFonts w:ascii="Times New Roman" w:hAnsi="Times New Roman" w:cs="Times New Roman"/>
          <w:sz w:val="24"/>
          <w:szCs w:val="24"/>
        </w:rPr>
        <w:lastRenderedPageBreak/>
        <w:t>руководствуются законодательством Республики Беларусь.</w:t>
      </w:r>
    </w:p>
    <w:p w14:paraId="4E117FE5" w14:textId="77777777" w:rsidR="00AD3E4E" w:rsidRDefault="00A654A2" w:rsidP="00AD3E4E">
      <w:pPr>
        <w:pStyle w:val="ConsPlusNormal"/>
        <w:numPr>
          <w:ilvl w:val="1"/>
          <w:numId w:val="22"/>
        </w:numPr>
        <w:tabs>
          <w:tab w:val="left" w:pos="1134"/>
        </w:tabs>
        <w:ind w:left="0" w:firstLine="709"/>
        <w:jc w:val="both"/>
        <w:rPr>
          <w:rFonts w:ascii="Times New Roman" w:hAnsi="Times New Roman" w:cs="Times New Roman"/>
          <w:sz w:val="24"/>
          <w:szCs w:val="24"/>
        </w:rPr>
      </w:pPr>
      <w:r w:rsidRPr="00A654A2">
        <w:rPr>
          <w:rFonts w:ascii="Times New Roman" w:hAnsi="Times New Roman" w:cs="Times New Roman"/>
          <w:sz w:val="24"/>
          <w:szCs w:val="24"/>
        </w:rPr>
        <w:t>К Договору прилагаются следующие документы, являющиеся его неотъемлемой частью:</w:t>
      </w:r>
    </w:p>
    <w:p w14:paraId="10645DB2" w14:textId="77777777" w:rsidR="00AD3E4E" w:rsidRPr="009F4BE1" w:rsidRDefault="00AD3E4E" w:rsidP="00AD3E4E">
      <w:pPr>
        <w:pStyle w:val="ConsPlusNormal"/>
        <w:tabs>
          <w:tab w:val="left" w:pos="1134"/>
        </w:tabs>
        <w:ind w:left="709"/>
        <w:jc w:val="both"/>
        <w:rPr>
          <w:rFonts w:ascii="Times New Roman" w:hAnsi="Times New Roman" w:cs="Times New Roman"/>
          <w:sz w:val="24"/>
          <w:szCs w:val="24"/>
        </w:rPr>
      </w:pPr>
      <w:r>
        <w:rPr>
          <w:rFonts w:ascii="Times New Roman" w:hAnsi="Times New Roman" w:cs="Times New Roman"/>
          <w:sz w:val="24"/>
          <w:szCs w:val="24"/>
        </w:rPr>
        <w:t xml:space="preserve">локальная </w:t>
      </w:r>
      <w:r w:rsidRPr="009F4BE1">
        <w:rPr>
          <w:rFonts w:ascii="Times New Roman" w:hAnsi="Times New Roman" w:cs="Times New Roman"/>
          <w:sz w:val="24"/>
          <w:szCs w:val="24"/>
        </w:rPr>
        <w:t>смета, на ___ л. в 1 экз. (Приложение № 1);</w:t>
      </w:r>
    </w:p>
    <w:p w14:paraId="756B2B03" w14:textId="77777777" w:rsidR="00AD3E4E" w:rsidRPr="009F4BE1" w:rsidRDefault="00AD3E4E" w:rsidP="00AD3E4E">
      <w:pPr>
        <w:widowControl/>
        <w:autoSpaceDE/>
        <w:autoSpaceDN/>
        <w:adjustRightInd/>
        <w:spacing w:line="240" w:lineRule="auto"/>
        <w:ind w:firstLine="709"/>
      </w:pPr>
      <w:r w:rsidRPr="009F4BE1">
        <w:t xml:space="preserve">график платежей, на </w:t>
      </w:r>
      <w:r>
        <w:t>1</w:t>
      </w:r>
      <w:r w:rsidRPr="009F4BE1">
        <w:t xml:space="preserve"> л. в 1 экз. (Приложение № 2);</w:t>
      </w:r>
    </w:p>
    <w:p w14:paraId="2B5DF885" w14:textId="77777777" w:rsidR="00AD3E4E" w:rsidRDefault="00AD3E4E" w:rsidP="00AD3E4E">
      <w:pPr>
        <w:widowControl/>
        <w:autoSpaceDE/>
        <w:autoSpaceDN/>
        <w:adjustRightInd/>
        <w:spacing w:line="240" w:lineRule="auto"/>
        <w:ind w:firstLine="709"/>
      </w:pPr>
      <w:r w:rsidRPr="009F4BE1">
        <w:t>график производства работ, на 1</w:t>
      </w:r>
      <w:r>
        <w:t xml:space="preserve"> </w:t>
      </w:r>
      <w:r w:rsidRPr="009F4BE1">
        <w:t>л. в 1 экз. (Приложение № 3);</w:t>
      </w:r>
    </w:p>
    <w:p w14:paraId="4F13C57B" w14:textId="77777777" w:rsidR="00AD3E4E" w:rsidRPr="009F4BE1" w:rsidRDefault="00AD3E4E" w:rsidP="00AD3E4E">
      <w:pPr>
        <w:widowControl/>
        <w:autoSpaceDE/>
        <w:autoSpaceDN/>
        <w:adjustRightInd/>
        <w:spacing w:line="240" w:lineRule="auto"/>
        <w:ind w:firstLine="709"/>
      </w:pPr>
      <w:r w:rsidRPr="009F4BE1">
        <w:t>протокол согласования договорной цены, на 1 л. в 1 экз. (Приложение № 4);</w:t>
      </w:r>
    </w:p>
    <w:p w14:paraId="448BDE3E" w14:textId="77777777" w:rsidR="00AD3E4E" w:rsidRPr="009F4BE1" w:rsidRDefault="00AD3E4E" w:rsidP="00AD3E4E">
      <w:pPr>
        <w:widowControl/>
        <w:autoSpaceDE/>
        <w:autoSpaceDN/>
        <w:adjustRightInd/>
        <w:spacing w:line="240" w:lineRule="auto"/>
        <w:ind w:firstLine="709"/>
      </w:pPr>
      <w:r w:rsidRPr="009F4BE1">
        <w:t>копия доверенности Заказчика, на 1 л. в 1 экз. (Приложение № 5);</w:t>
      </w:r>
    </w:p>
    <w:p w14:paraId="44D9D334" w14:textId="77777777" w:rsidR="00AD3E4E" w:rsidRDefault="00AD3E4E" w:rsidP="00AD3E4E">
      <w:pPr>
        <w:pStyle w:val="af3"/>
        <w:spacing w:before="0" w:beforeAutospacing="0"/>
        <w:ind w:firstLine="709"/>
        <w:jc w:val="both"/>
      </w:pPr>
      <w:r w:rsidRPr="009F4BE1">
        <w:t>документация</w:t>
      </w:r>
      <w:r>
        <w:t xml:space="preserve"> о проведенной закупке</w:t>
      </w:r>
      <w:r w:rsidRPr="009F4BE1">
        <w:t xml:space="preserve">, в том числе </w:t>
      </w:r>
      <w:r>
        <w:t>предложение Подрядчика</w:t>
      </w:r>
      <w:r w:rsidRPr="009F4BE1">
        <w:t xml:space="preserve"> </w:t>
      </w:r>
      <w:r>
        <w:br/>
        <w:t xml:space="preserve">и </w:t>
      </w:r>
      <w:r w:rsidRPr="009F4BE1">
        <w:t>протоколы заседания конкурсной комиссии</w:t>
      </w:r>
      <w:r>
        <w:t xml:space="preserve"> (при наличии)</w:t>
      </w:r>
      <w:r w:rsidRPr="009F4BE1">
        <w:t>, на ___ л. в 1 экз. (Приложение № 6</w:t>
      </w:r>
      <w:r>
        <w:t>).</w:t>
      </w:r>
    </w:p>
    <w:p w14:paraId="73885432" w14:textId="77777777" w:rsidR="008546B9" w:rsidRPr="009F4BE1" w:rsidRDefault="008546B9" w:rsidP="00CC2DF3">
      <w:pPr>
        <w:widowControl/>
        <w:numPr>
          <w:ilvl w:val="0"/>
          <w:numId w:val="22"/>
        </w:numPr>
        <w:tabs>
          <w:tab w:val="left" w:pos="426"/>
        </w:tabs>
        <w:autoSpaceDE/>
        <w:autoSpaceDN/>
        <w:adjustRightInd/>
        <w:spacing w:line="240" w:lineRule="auto"/>
        <w:ind w:left="0" w:firstLine="0"/>
        <w:jc w:val="center"/>
        <w:rPr>
          <w:b/>
          <w:bCs/>
          <w:caps/>
        </w:rPr>
      </w:pPr>
      <w:r w:rsidRPr="009F4BE1">
        <w:rPr>
          <w:b/>
          <w:bCs/>
          <w:caps/>
        </w:rPr>
        <w:t>ЮРИДИЧЕСКИЕ АДРЕСА И ПОДПИСИ СТОРОН</w:t>
      </w:r>
    </w:p>
    <w:tbl>
      <w:tblPr>
        <w:tblW w:w="19866" w:type="dxa"/>
        <w:tblInd w:w="-369" w:type="dxa"/>
        <w:tblLayout w:type="fixed"/>
        <w:tblCellMar>
          <w:left w:w="57" w:type="dxa"/>
          <w:right w:w="57" w:type="dxa"/>
        </w:tblCellMar>
        <w:tblLook w:val="00A0" w:firstRow="1" w:lastRow="0" w:firstColumn="1" w:lastColumn="0" w:noHBand="0" w:noVBand="0"/>
      </w:tblPr>
      <w:tblGrid>
        <w:gridCol w:w="4986"/>
        <w:gridCol w:w="7206"/>
        <w:gridCol w:w="2876"/>
        <w:gridCol w:w="4798"/>
      </w:tblGrid>
      <w:tr w:rsidR="008546B9" w:rsidRPr="009F4BE1" w14:paraId="2DE65511" w14:textId="77777777" w:rsidTr="003E6520">
        <w:trPr>
          <w:trHeight w:val="3027"/>
        </w:trPr>
        <w:tc>
          <w:tcPr>
            <w:tcW w:w="4986" w:type="dxa"/>
          </w:tcPr>
          <w:p w14:paraId="5012E7FE" w14:textId="77777777" w:rsidR="00654ADC" w:rsidRPr="009F4BE1" w:rsidRDefault="00654ADC" w:rsidP="00475155">
            <w:pPr>
              <w:spacing w:line="240" w:lineRule="auto"/>
              <w:ind w:firstLine="709"/>
              <w:rPr>
                <w:b/>
              </w:rPr>
            </w:pPr>
          </w:p>
          <w:p w14:paraId="005ACF6C" w14:textId="77777777" w:rsidR="008546B9" w:rsidRPr="009F4BE1" w:rsidRDefault="008546B9" w:rsidP="004C75A5">
            <w:pPr>
              <w:spacing w:line="240" w:lineRule="auto"/>
              <w:rPr>
                <w:b/>
              </w:rPr>
            </w:pPr>
            <w:r w:rsidRPr="009F4BE1">
              <w:rPr>
                <w:b/>
              </w:rPr>
              <w:t>ЗАКАЗЧИК:</w:t>
            </w:r>
          </w:p>
          <w:p w14:paraId="1F231C1D" w14:textId="77777777" w:rsidR="00296E0F" w:rsidRPr="00296E0F" w:rsidRDefault="00296E0F" w:rsidP="00296E0F">
            <w:pPr>
              <w:widowControl/>
              <w:tabs>
                <w:tab w:val="left" w:pos="0"/>
              </w:tabs>
              <w:autoSpaceDE/>
              <w:autoSpaceDN/>
              <w:adjustRightInd/>
              <w:spacing w:line="240" w:lineRule="auto"/>
              <w:jc w:val="left"/>
              <w:rPr>
                <w:sz w:val="26"/>
                <w:szCs w:val="26"/>
              </w:rPr>
            </w:pPr>
            <w:r w:rsidRPr="00296E0F">
              <w:rPr>
                <w:sz w:val="26"/>
                <w:szCs w:val="26"/>
              </w:rPr>
              <w:t>Войсковая часть 25819</w:t>
            </w:r>
          </w:p>
          <w:p w14:paraId="00EAE4F9" w14:textId="77777777" w:rsidR="002A03D1" w:rsidRDefault="00296E0F" w:rsidP="00296E0F">
            <w:pPr>
              <w:widowControl/>
              <w:tabs>
                <w:tab w:val="left" w:pos="0"/>
              </w:tabs>
              <w:autoSpaceDE/>
              <w:autoSpaceDN/>
              <w:adjustRightInd/>
              <w:spacing w:line="240" w:lineRule="auto"/>
              <w:jc w:val="left"/>
              <w:rPr>
                <w:sz w:val="26"/>
                <w:szCs w:val="26"/>
              </w:rPr>
            </w:pPr>
            <w:r w:rsidRPr="00296E0F">
              <w:rPr>
                <w:sz w:val="26"/>
                <w:szCs w:val="26"/>
              </w:rPr>
              <w:t>222661, пос. Новоколосово, Столбцовского района, Минской области, УНП 600044611  ОКПО 00036759, счет IBAN BY53</w:t>
            </w:r>
            <w:r w:rsidRPr="00296E0F">
              <w:rPr>
                <w:sz w:val="26"/>
                <w:szCs w:val="26"/>
                <w:lang w:val="en-US"/>
              </w:rPr>
              <w:t>AKBB</w:t>
            </w:r>
            <w:r w:rsidRPr="00296E0F">
              <w:rPr>
                <w:sz w:val="26"/>
                <w:szCs w:val="26"/>
              </w:rPr>
              <w:t xml:space="preserve">36049000038536000000 </w:t>
            </w:r>
          </w:p>
          <w:p w14:paraId="6A27AC77" w14:textId="4E5EE665" w:rsidR="002D555B" w:rsidRDefault="00296E0F" w:rsidP="00296E0F">
            <w:pPr>
              <w:widowControl/>
              <w:tabs>
                <w:tab w:val="left" w:pos="0"/>
              </w:tabs>
              <w:autoSpaceDE/>
              <w:autoSpaceDN/>
              <w:adjustRightInd/>
              <w:spacing w:line="240" w:lineRule="auto"/>
              <w:jc w:val="left"/>
              <w:rPr>
                <w:sz w:val="26"/>
                <w:szCs w:val="26"/>
              </w:rPr>
            </w:pPr>
            <w:r w:rsidRPr="00296E0F">
              <w:rPr>
                <w:sz w:val="26"/>
                <w:szCs w:val="26"/>
              </w:rPr>
              <w:t xml:space="preserve">(БИК-ISO –  </w:t>
            </w:r>
            <w:r w:rsidRPr="00296E0F">
              <w:rPr>
                <w:sz w:val="26"/>
                <w:szCs w:val="26"/>
                <w:lang w:val="en-US"/>
              </w:rPr>
              <w:t>AKBBBY</w:t>
            </w:r>
            <w:r w:rsidRPr="00296E0F">
              <w:rPr>
                <w:sz w:val="26"/>
                <w:szCs w:val="26"/>
              </w:rPr>
              <w:t>2</w:t>
            </w:r>
            <w:r w:rsidRPr="00296E0F">
              <w:rPr>
                <w:sz w:val="26"/>
                <w:szCs w:val="26"/>
                <w:lang w:val="en-US"/>
              </w:rPr>
              <w:t>X</w:t>
            </w:r>
            <w:r w:rsidRPr="00296E0F">
              <w:rPr>
                <w:sz w:val="26"/>
                <w:szCs w:val="26"/>
              </w:rPr>
              <w:t xml:space="preserve">) в ЦБУ № 624 ОАО «АСБ Беларусбанк» </w:t>
            </w:r>
          </w:p>
          <w:p w14:paraId="20FA3637" w14:textId="7E089867" w:rsidR="00296E0F" w:rsidRPr="00296E0F" w:rsidRDefault="00296E0F" w:rsidP="00296E0F">
            <w:pPr>
              <w:widowControl/>
              <w:tabs>
                <w:tab w:val="left" w:pos="0"/>
              </w:tabs>
              <w:autoSpaceDE/>
              <w:autoSpaceDN/>
              <w:adjustRightInd/>
              <w:spacing w:line="240" w:lineRule="auto"/>
              <w:jc w:val="left"/>
              <w:rPr>
                <w:sz w:val="26"/>
                <w:szCs w:val="26"/>
              </w:rPr>
            </w:pPr>
            <w:r w:rsidRPr="00296E0F">
              <w:rPr>
                <w:sz w:val="26"/>
                <w:szCs w:val="26"/>
              </w:rPr>
              <w:t>г.Столбцы</w:t>
            </w:r>
            <w:r w:rsidR="002D555B">
              <w:rPr>
                <w:sz w:val="26"/>
                <w:szCs w:val="26"/>
              </w:rPr>
              <w:t>,</w:t>
            </w:r>
            <w:r w:rsidRPr="00296E0F">
              <w:rPr>
                <w:sz w:val="26"/>
                <w:szCs w:val="26"/>
              </w:rPr>
              <w:t xml:space="preserve"> ул.Центральная, 6б</w:t>
            </w:r>
          </w:p>
          <w:p w14:paraId="5C70BCD1" w14:textId="77777777" w:rsidR="00D96A30" w:rsidRPr="009F4BE1" w:rsidRDefault="00D96A30" w:rsidP="00BD40B9">
            <w:pPr>
              <w:spacing w:line="240" w:lineRule="auto"/>
              <w:jc w:val="left"/>
              <w:rPr>
                <w:b/>
              </w:rPr>
            </w:pPr>
          </w:p>
          <w:p w14:paraId="6C087C42" w14:textId="77777777" w:rsidR="008546B9" w:rsidRPr="009F4BE1" w:rsidRDefault="00311756" w:rsidP="007A0706">
            <w:pPr>
              <w:spacing w:line="240" w:lineRule="auto"/>
              <w:rPr>
                <w:b/>
              </w:rPr>
            </w:pPr>
            <w:r>
              <w:rPr>
                <w:b/>
              </w:rPr>
              <w:t>____________________________________</w:t>
            </w:r>
          </w:p>
          <w:p w14:paraId="1C93E41E" w14:textId="77777777" w:rsidR="008546B9" w:rsidRPr="009F4BE1" w:rsidRDefault="00311756" w:rsidP="007A0706">
            <w:pPr>
              <w:spacing w:line="240" w:lineRule="auto"/>
              <w:rPr>
                <w:b/>
              </w:rPr>
            </w:pPr>
            <w:r>
              <w:rPr>
                <w:b/>
              </w:rPr>
              <w:t>____________________________________</w:t>
            </w:r>
          </w:p>
          <w:p w14:paraId="70A31B5A" w14:textId="5197EC54" w:rsidR="008546B9" w:rsidRPr="009F4BE1" w:rsidRDefault="00841FA3" w:rsidP="007A0706">
            <w:pPr>
              <w:spacing w:line="240" w:lineRule="auto"/>
            </w:pPr>
            <w:r w:rsidRPr="009F4BE1">
              <w:t xml:space="preserve">«____» _______________ </w:t>
            </w:r>
            <w:r w:rsidR="00AE4D71">
              <w:t>202</w:t>
            </w:r>
            <w:r w:rsidR="00FF45C8">
              <w:t>6</w:t>
            </w:r>
            <w:r w:rsidRPr="009F4BE1">
              <w:t xml:space="preserve"> </w:t>
            </w:r>
            <w:r w:rsidR="008546B9" w:rsidRPr="009F4BE1">
              <w:t>г.</w:t>
            </w:r>
          </w:p>
          <w:p w14:paraId="7D2F4E3A" w14:textId="77777777" w:rsidR="003E6520" w:rsidRDefault="008546B9" w:rsidP="003F0FD6">
            <w:pPr>
              <w:spacing w:line="240" w:lineRule="auto"/>
            </w:pPr>
            <w:r w:rsidRPr="009F4BE1">
              <w:t>М.П.</w:t>
            </w:r>
          </w:p>
          <w:p w14:paraId="1AD91390" w14:textId="77777777" w:rsidR="00296E0F" w:rsidRDefault="00296E0F" w:rsidP="003F0FD6">
            <w:pPr>
              <w:spacing w:line="240" w:lineRule="auto"/>
            </w:pPr>
          </w:p>
          <w:p w14:paraId="3C5D3E56" w14:textId="77777777" w:rsidR="00296E0F" w:rsidRPr="009F4BE1" w:rsidRDefault="00296E0F" w:rsidP="003F0FD6">
            <w:pPr>
              <w:spacing w:line="240" w:lineRule="auto"/>
            </w:pPr>
          </w:p>
        </w:tc>
        <w:tc>
          <w:tcPr>
            <w:tcW w:w="7206" w:type="dxa"/>
          </w:tcPr>
          <w:p w14:paraId="602D3FC8" w14:textId="77777777" w:rsidR="00654ADC" w:rsidRPr="009F4BE1" w:rsidRDefault="00654ADC" w:rsidP="00676DC0">
            <w:pPr>
              <w:spacing w:line="240" w:lineRule="auto"/>
              <w:ind w:right="2073" w:firstLine="709"/>
              <w:rPr>
                <w:b/>
              </w:rPr>
            </w:pPr>
          </w:p>
          <w:p w14:paraId="42F4D3FE" w14:textId="77777777" w:rsidR="008546B9" w:rsidRPr="009F4BE1" w:rsidRDefault="008546B9" w:rsidP="00C33160">
            <w:pPr>
              <w:spacing w:line="240" w:lineRule="auto"/>
              <w:ind w:right="2073"/>
              <w:rPr>
                <w:b/>
              </w:rPr>
            </w:pPr>
            <w:r w:rsidRPr="009F4BE1">
              <w:rPr>
                <w:b/>
              </w:rPr>
              <w:t>ПОДРЯДЧИК:</w:t>
            </w:r>
          </w:p>
          <w:p w14:paraId="4575862C" w14:textId="77777777" w:rsidR="00935914" w:rsidRDefault="00935914" w:rsidP="00676DC0">
            <w:pPr>
              <w:spacing w:line="240" w:lineRule="auto"/>
              <w:ind w:right="2073"/>
              <w:rPr>
                <w:b/>
              </w:rPr>
            </w:pPr>
          </w:p>
          <w:p w14:paraId="48A92A17" w14:textId="77777777" w:rsidR="00371493" w:rsidRDefault="00371493" w:rsidP="00676DC0">
            <w:pPr>
              <w:spacing w:line="240" w:lineRule="auto"/>
              <w:ind w:right="2073"/>
              <w:rPr>
                <w:b/>
              </w:rPr>
            </w:pPr>
          </w:p>
          <w:p w14:paraId="1CC0819C" w14:textId="77777777" w:rsidR="00371493" w:rsidRDefault="00371493" w:rsidP="00676DC0">
            <w:pPr>
              <w:spacing w:line="240" w:lineRule="auto"/>
              <w:ind w:right="2073"/>
              <w:rPr>
                <w:b/>
              </w:rPr>
            </w:pPr>
          </w:p>
          <w:p w14:paraId="2038FB91" w14:textId="77777777" w:rsidR="00371493" w:rsidRDefault="00371493" w:rsidP="00676DC0">
            <w:pPr>
              <w:spacing w:line="240" w:lineRule="auto"/>
              <w:ind w:right="2073"/>
              <w:rPr>
                <w:b/>
              </w:rPr>
            </w:pPr>
          </w:p>
          <w:p w14:paraId="45179E80" w14:textId="77777777" w:rsidR="00371493" w:rsidRDefault="00371493" w:rsidP="00676DC0">
            <w:pPr>
              <w:spacing w:line="240" w:lineRule="auto"/>
              <w:ind w:right="2073"/>
              <w:rPr>
                <w:b/>
              </w:rPr>
            </w:pPr>
          </w:p>
          <w:p w14:paraId="36287083" w14:textId="77777777" w:rsidR="00371493" w:rsidRDefault="00371493" w:rsidP="00676DC0">
            <w:pPr>
              <w:spacing w:line="240" w:lineRule="auto"/>
              <w:ind w:right="2073"/>
              <w:rPr>
                <w:b/>
              </w:rPr>
            </w:pPr>
          </w:p>
          <w:p w14:paraId="48712D87" w14:textId="77777777" w:rsidR="00371493" w:rsidRDefault="00371493" w:rsidP="00676DC0">
            <w:pPr>
              <w:spacing w:line="240" w:lineRule="auto"/>
              <w:ind w:right="2073"/>
              <w:rPr>
                <w:lang w:val="en-US"/>
              </w:rPr>
            </w:pPr>
          </w:p>
          <w:p w14:paraId="38EC6903" w14:textId="77777777" w:rsidR="00311756" w:rsidRDefault="00311756" w:rsidP="00676DC0">
            <w:pPr>
              <w:spacing w:line="240" w:lineRule="auto"/>
              <w:ind w:right="2073"/>
              <w:rPr>
                <w:lang w:val="en-US"/>
              </w:rPr>
            </w:pPr>
          </w:p>
          <w:p w14:paraId="6085712E" w14:textId="77777777" w:rsidR="00311756" w:rsidRPr="009F4BE1" w:rsidRDefault="00311756" w:rsidP="00676DC0">
            <w:pPr>
              <w:spacing w:line="240" w:lineRule="auto"/>
              <w:ind w:right="2073"/>
              <w:rPr>
                <w:lang w:val="en-US"/>
              </w:rPr>
            </w:pPr>
          </w:p>
          <w:p w14:paraId="7A53CA6C" w14:textId="77777777" w:rsidR="00311756" w:rsidRPr="009F4BE1" w:rsidRDefault="00311756" w:rsidP="00311756">
            <w:pPr>
              <w:spacing w:line="240" w:lineRule="auto"/>
              <w:rPr>
                <w:b/>
              </w:rPr>
            </w:pPr>
            <w:r>
              <w:rPr>
                <w:b/>
              </w:rPr>
              <w:t>____________________________________</w:t>
            </w:r>
          </w:p>
          <w:p w14:paraId="7B8993D5" w14:textId="77777777" w:rsidR="00311756" w:rsidRPr="009F4BE1" w:rsidRDefault="00311756" w:rsidP="00311756">
            <w:pPr>
              <w:spacing w:line="240" w:lineRule="auto"/>
              <w:rPr>
                <w:b/>
              </w:rPr>
            </w:pPr>
            <w:r>
              <w:rPr>
                <w:b/>
              </w:rPr>
              <w:t>____________________________________</w:t>
            </w:r>
          </w:p>
          <w:p w14:paraId="67F9434B" w14:textId="0A0333A3" w:rsidR="00311756" w:rsidRPr="009F4BE1" w:rsidRDefault="00DA5FD9" w:rsidP="00311756">
            <w:pPr>
              <w:spacing w:line="240" w:lineRule="auto"/>
            </w:pPr>
            <w:r w:rsidRPr="009F4BE1">
              <w:t xml:space="preserve">«____» _______________ </w:t>
            </w:r>
            <w:r w:rsidR="00AE4D71">
              <w:t>202</w:t>
            </w:r>
            <w:r w:rsidR="00FF45C8">
              <w:t>6</w:t>
            </w:r>
            <w:r w:rsidRPr="009F4BE1">
              <w:t xml:space="preserve"> г.</w:t>
            </w:r>
          </w:p>
          <w:p w14:paraId="60978A42" w14:textId="77777777" w:rsidR="00935914" w:rsidRPr="009F4BE1" w:rsidRDefault="00311756" w:rsidP="00311756">
            <w:pPr>
              <w:spacing w:line="240" w:lineRule="auto"/>
              <w:ind w:right="2073"/>
              <w:rPr>
                <w:b/>
              </w:rPr>
            </w:pPr>
            <w:r w:rsidRPr="009F4BE1">
              <w:t>М.П.</w:t>
            </w:r>
          </w:p>
          <w:p w14:paraId="309FE30A" w14:textId="77777777" w:rsidR="008546B9" w:rsidRDefault="008546B9" w:rsidP="00676DC0">
            <w:pPr>
              <w:spacing w:line="240" w:lineRule="auto"/>
              <w:ind w:right="2073" w:firstLine="709"/>
              <w:jc w:val="right"/>
              <w:rPr>
                <w:b/>
              </w:rPr>
            </w:pPr>
          </w:p>
          <w:p w14:paraId="08708E59" w14:textId="77777777" w:rsidR="00296E0F" w:rsidRDefault="00296E0F" w:rsidP="00676DC0">
            <w:pPr>
              <w:spacing w:line="240" w:lineRule="auto"/>
              <w:ind w:right="2073" w:firstLine="709"/>
              <w:jc w:val="right"/>
              <w:rPr>
                <w:b/>
              </w:rPr>
            </w:pPr>
          </w:p>
          <w:p w14:paraId="6111A68D" w14:textId="77777777" w:rsidR="00296E0F" w:rsidRPr="009F4BE1" w:rsidRDefault="00296E0F" w:rsidP="00676DC0">
            <w:pPr>
              <w:spacing w:line="240" w:lineRule="auto"/>
              <w:ind w:right="2073" w:firstLine="709"/>
              <w:jc w:val="right"/>
              <w:rPr>
                <w:b/>
              </w:rPr>
            </w:pPr>
          </w:p>
          <w:p w14:paraId="00D5C10A" w14:textId="77777777" w:rsidR="00841FA3" w:rsidRPr="009F4BE1" w:rsidRDefault="00841FA3" w:rsidP="00676DC0">
            <w:pPr>
              <w:spacing w:line="240" w:lineRule="auto"/>
              <w:ind w:right="2073" w:firstLine="709"/>
              <w:jc w:val="right"/>
              <w:rPr>
                <w:b/>
              </w:rPr>
            </w:pPr>
          </w:p>
          <w:p w14:paraId="235B5E46" w14:textId="77777777" w:rsidR="00841FA3" w:rsidRPr="009F4BE1" w:rsidRDefault="00841FA3" w:rsidP="00676DC0">
            <w:pPr>
              <w:spacing w:line="240" w:lineRule="auto"/>
              <w:ind w:right="2073" w:firstLine="709"/>
              <w:jc w:val="right"/>
              <w:rPr>
                <w:b/>
              </w:rPr>
            </w:pPr>
          </w:p>
          <w:p w14:paraId="033C5B68" w14:textId="77777777" w:rsidR="00841FA3" w:rsidRPr="009F4BE1" w:rsidRDefault="00841FA3" w:rsidP="00676DC0">
            <w:pPr>
              <w:spacing w:line="240" w:lineRule="auto"/>
              <w:ind w:right="2073" w:firstLine="709"/>
              <w:jc w:val="right"/>
              <w:rPr>
                <w:b/>
              </w:rPr>
            </w:pPr>
          </w:p>
          <w:p w14:paraId="3D8B57B2" w14:textId="77777777" w:rsidR="00841FA3" w:rsidRPr="009F4BE1" w:rsidRDefault="00841FA3" w:rsidP="00676DC0">
            <w:pPr>
              <w:spacing w:line="240" w:lineRule="auto"/>
              <w:ind w:right="2073" w:firstLine="709"/>
              <w:jc w:val="right"/>
              <w:rPr>
                <w:b/>
              </w:rPr>
            </w:pPr>
          </w:p>
          <w:p w14:paraId="25B01E9F" w14:textId="77777777" w:rsidR="00841FA3" w:rsidRPr="009F4BE1" w:rsidRDefault="00841FA3" w:rsidP="00676DC0">
            <w:pPr>
              <w:spacing w:line="240" w:lineRule="auto"/>
              <w:ind w:right="2073" w:firstLine="709"/>
              <w:jc w:val="right"/>
              <w:rPr>
                <w:b/>
              </w:rPr>
            </w:pPr>
          </w:p>
          <w:p w14:paraId="70938F7A" w14:textId="77777777" w:rsidR="00841FA3" w:rsidRPr="009F4BE1" w:rsidRDefault="00841FA3" w:rsidP="00676DC0">
            <w:pPr>
              <w:spacing w:line="240" w:lineRule="auto"/>
              <w:ind w:right="2073" w:firstLine="709"/>
              <w:jc w:val="right"/>
              <w:rPr>
                <w:b/>
              </w:rPr>
            </w:pPr>
          </w:p>
          <w:p w14:paraId="67F433BA" w14:textId="77777777" w:rsidR="00841FA3" w:rsidRPr="009F4BE1" w:rsidRDefault="00841FA3" w:rsidP="00676DC0">
            <w:pPr>
              <w:spacing w:line="240" w:lineRule="auto"/>
              <w:ind w:right="2073" w:firstLine="709"/>
              <w:jc w:val="right"/>
              <w:rPr>
                <w:b/>
              </w:rPr>
            </w:pPr>
          </w:p>
          <w:p w14:paraId="1E7162E1" w14:textId="77777777" w:rsidR="00841FA3" w:rsidRPr="009F4BE1" w:rsidRDefault="00841FA3" w:rsidP="00676DC0">
            <w:pPr>
              <w:spacing w:line="240" w:lineRule="auto"/>
              <w:ind w:right="2073" w:firstLine="709"/>
              <w:jc w:val="right"/>
              <w:rPr>
                <w:b/>
              </w:rPr>
            </w:pPr>
          </w:p>
          <w:p w14:paraId="7EEB1253" w14:textId="77777777" w:rsidR="000D46B1" w:rsidRPr="009F4BE1" w:rsidRDefault="000D46B1" w:rsidP="00676DC0">
            <w:pPr>
              <w:spacing w:line="240" w:lineRule="auto"/>
              <w:ind w:right="2073" w:firstLine="709"/>
              <w:jc w:val="right"/>
              <w:rPr>
                <w:b/>
              </w:rPr>
            </w:pPr>
          </w:p>
          <w:p w14:paraId="1B2AEA06" w14:textId="77777777" w:rsidR="008546B9" w:rsidRPr="009F4BE1" w:rsidRDefault="008546B9" w:rsidP="001866A2">
            <w:pPr>
              <w:tabs>
                <w:tab w:val="right" w:pos="7092"/>
              </w:tabs>
              <w:spacing w:line="240" w:lineRule="auto"/>
              <w:ind w:right="2073" w:firstLine="709"/>
            </w:pPr>
          </w:p>
        </w:tc>
        <w:tc>
          <w:tcPr>
            <w:tcW w:w="2876" w:type="dxa"/>
          </w:tcPr>
          <w:p w14:paraId="5860A2FF" w14:textId="77777777" w:rsidR="008546B9" w:rsidRPr="009F4BE1" w:rsidRDefault="008546B9" w:rsidP="00475155">
            <w:pPr>
              <w:spacing w:line="240" w:lineRule="auto"/>
              <w:ind w:firstLine="709"/>
            </w:pPr>
          </w:p>
        </w:tc>
        <w:tc>
          <w:tcPr>
            <w:tcW w:w="4798" w:type="dxa"/>
          </w:tcPr>
          <w:p w14:paraId="0E5A0108" w14:textId="77777777" w:rsidR="008546B9" w:rsidRPr="009F4BE1" w:rsidRDefault="008546B9" w:rsidP="00475155">
            <w:pPr>
              <w:spacing w:line="240" w:lineRule="auto"/>
              <w:ind w:firstLine="709"/>
            </w:pPr>
          </w:p>
        </w:tc>
      </w:tr>
    </w:tbl>
    <w:p w14:paraId="785A39C0" w14:textId="77777777" w:rsidR="00E44281" w:rsidRPr="009F4BE1" w:rsidRDefault="00E44281" w:rsidP="00E44281">
      <w:pPr>
        <w:widowControl/>
        <w:adjustRightInd/>
        <w:spacing w:line="240" w:lineRule="auto"/>
        <w:jc w:val="right"/>
      </w:pPr>
    </w:p>
    <w:p w14:paraId="38666D04" w14:textId="77777777" w:rsidR="004C75A5" w:rsidRPr="009F4BE1" w:rsidRDefault="00035863" w:rsidP="00035863">
      <w:pPr>
        <w:tabs>
          <w:tab w:val="left" w:pos="3000"/>
          <w:tab w:val="center" w:pos="4819"/>
          <w:tab w:val="left" w:pos="6765"/>
        </w:tabs>
        <w:spacing w:line="240" w:lineRule="auto"/>
        <w:ind w:left="5496" w:firstLine="458"/>
        <w:jc w:val="left"/>
        <w:rPr>
          <w:lang w:eastAsia="en-US"/>
        </w:rPr>
      </w:pPr>
      <w:r w:rsidRPr="009F4BE1">
        <w:rPr>
          <w:lang w:eastAsia="en-US"/>
        </w:rPr>
        <w:t xml:space="preserve">  </w:t>
      </w:r>
    </w:p>
    <w:p w14:paraId="4C710C71" w14:textId="77777777" w:rsidR="004C75A5" w:rsidRDefault="004C75A5" w:rsidP="00035863">
      <w:pPr>
        <w:tabs>
          <w:tab w:val="left" w:pos="3000"/>
          <w:tab w:val="center" w:pos="4819"/>
          <w:tab w:val="left" w:pos="6765"/>
        </w:tabs>
        <w:spacing w:line="240" w:lineRule="auto"/>
        <w:ind w:left="5496" w:firstLine="458"/>
        <w:jc w:val="left"/>
        <w:rPr>
          <w:lang w:eastAsia="en-US"/>
        </w:rPr>
      </w:pPr>
    </w:p>
    <w:p w14:paraId="27F72AA9" w14:textId="77777777" w:rsidR="00672C66" w:rsidRDefault="00672C66" w:rsidP="00035863">
      <w:pPr>
        <w:tabs>
          <w:tab w:val="left" w:pos="3000"/>
          <w:tab w:val="center" w:pos="4819"/>
          <w:tab w:val="left" w:pos="6765"/>
        </w:tabs>
        <w:spacing w:line="240" w:lineRule="auto"/>
        <w:ind w:left="5496" w:firstLine="458"/>
        <w:jc w:val="left"/>
        <w:rPr>
          <w:lang w:eastAsia="en-US"/>
        </w:rPr>
      </w:pPr>
    </w:p>
    <w:p w14:paraId="502C668B" w14:textId="77777777" w:rsidR="00672C66" w:rsidRDefault="00672C66" w:rsidP="00035863">
      <w:pPr>
        <w:tabs>
          <w:tab w:val="left" w:pos="3000"/>
          <w:tab w:val="center" w:pos="4819"/>
          <w:tab w:val="left" w:pos="6765"/>
        </w:tabs>
        <w:spacing w:line="240" w:lineRule="auto"/>
        <w:ind w:left="5496" w:firstLine="458"/>
        <w:jc w:val="left"/>
        <w:rPr>
          <w:lang w:eastAsia="en-US"/>
        </w:rPr>
      </w:pPr>
    </w:p>
    <w:p w14:paraId="5266B178" w14:textId="77777777" w:rsidR="00672C66" w:rsidRDefault="00672C66" w:rsidP="00035863">
      <w:pPr>
        <w:tabs>
          <w:tab w:val="left" w:pos="3000"/>
          <w:tab w:val="center" w:pos="4819"/>
          <w:tab w:val="left" w:pos="6765"/>
        </w:tabs>
        <w:spacing w:line="240" w:lineRule="auto"/>
        <w:ind w:left="5496" w:firstLine="458"/>
        <w:jc w:val="left"/>
        <w:rPr>
          <w:lang w:eastAsia="en-US"/>
        </w:rPr>
      </w:pPr>
    </w:p>
    <w:p w14:paraId="48B333AB" w14:textId="77777777" w:rsidR="00672C66" w:rsidRDefault="00672C66" w:rsidP="00035863">
      <w:pPr>
        <w:tabs>
          <w:tab w:val="left" w:pos="3000"/>
          <w:tab w:val="center" w:pos="4819"/>
          <w:tab w:val="left" w:pos="6765"/>
        </w:tabs>
        <w:spacing w:line="240" w:lineRule="auto"/>
        <w:ind w:left="5496" w:firstLine="458"/>
        <w:jc w:val="left"/>
        <w:rPr>
          <w:lang w:eastAsia="en-US"/>
        </w:rPr>
      </w:pPr>
    </w:p>
    <w:p w14:paraId="1DD1F041" w14:textId="77777777" w:rsidR="00672C66" w:rsidRDefault="00672C66" w:rsidP="00035863">
      <w:pPr>
        <w:tabs>
          <w:tab w:val="left" w:pos="3000"/>
          <w:tab w:val="center" w:pos="4819"/>
          <w:tab w:val="left" w:pos="6765"/>
        </w:tabs>
        <w:spacing w:line="240" w:lineRule="auto"/>
        <w:ind w:left="5496" w:firstLine="458"/>
        <w:jc w:val="left"/>
        <w:rPr>
          <w:lang w:eastAsia="en-US"/>
        </w:rPr>
      </w:pPr>
    </w:p>
    <w:p w14:paraId="19FAABE2" w14:textId="77777777" w:rsidR="00672C66" w:rsidRDefault="00672C66" w:rsidP="00035863">
      <w:pPr>
        <w:tabs>
          <w:tab w:val="left" w:pos="3000"/>
          <w:tab w:val="center" w:pos="4819"/>
          <w:tab w:val="left" w:pos="6765"/>
        </w:tabs>
        <w:spacing w:line="240" w:lineRule="auto"/>
        <w:ind w:left="5496" w:firstLine="458"/>
        <w:jc w:val="left"/>
        <w:rPr>
          <w:lang w:eastAsia="en-US"/>
        </w:rPr>
      </w:pPr>
    </w:p>
    <w:p w14:paraId="40A0AE68" w14:textId="77777777" w:rsidR="00672C66" w:rsidRDefault="00672C66" w:rsidP="00035863">
      <w:pPr>
        <w:tabs>
          <w:tab w:val="left" w:pos="3000"/>
          <w:tab w:val="center" w:pos="4819"/>
          <w:tab w:val="left" w:pos="6765"/>
        </w:tabs>
        <w:spacing w:line="240" w:lineRule="auto"/>
        <w:ind w:left="5496" w:firstLine="458"/>
        <w:jc w:val="left"/>
        <w:rPr>
          <w:lang w:eastAsia="en-US"/>
        </w:rPr>
      </w:pPr>
    </w:p>
    <w:p w14:paraId="6F4F932F" w14:textId="77777777" w:rsidR="00672C66" w:rsidRDefault="00672C66" w:rsidP="00035863">
      <w:pPr>
        <w:tabs>
          <w:tab w:val="left" w:pos="3000"/>
          <w:tab w:val="center" w:pos="4819"/>
          <w:tab w:val="left" w:pos="6765"/>
        </w:tabs>
        <w:spacing w:line="240" w:lineRule="auto"/>
        <w:ind w:left="5496" w:firstLine="458"/>
        <w:jc w:val="left"/>
        <w:rPr>
          <w:lang w:eastAsia="en-US"/>
        </w:rPr>
      </w:pPr>
    </w:p>
    <w:p w14:paraId="5ACE763F" w14:textId="77777777" w:rsidR="00672C66" w:rsidRDefault="00672C66" w:rsidP="00035863">
      <w:pPr>
        <w:tabs>
          <w:tab w:val="left" w:pos="3000"/>
          <w:tab w:val="center" w:pos="4819"/>
          <w:tab w:val="left" w:pos="6765"/>
        </w:tabs>
        <w:spacing w:line="240" w:lineRule="auto"/>
        <w:ind w:left="5496" w:firstLine="458"/>
        <w:jc w:val="left"/>
        <w:rPr>
          <w:lang w:eastAsia="en-US"/>
        </w:rPr>
      </w:pPr>
    </w:p>
    <w:p w14:paraId="3D9B389C" w14:textId="77777777" w:rsidR="00003271" w:rsidRDefault="00003271" w:rsidP="00035863">
      <w:pPr>
        <w:tabs>
          <w:tab w:val="left" w:pos="3000"/>
          <w:tab w:val="center" w:pos="4819"/>
          <w:tab w:val="left" w:pos="6765"/>
        </w:tabs>
        <w:spacing w:line="240" w:lineRule="auto"/>
        <w:ind w:left="5496" w:firstLine="458"/>
        <w:jc w:val="left"/>
        <w:rPr>
          <w:lang w:eastAsia="en-US"/>
        </w:rPr>
      </w:pPr>
    </w:p>
    <w:p w14:paraId="4686C238" w14:textId="77777777" w:rsidR="00A8292F" w:rsidRPr="009F4BE1" w:rsidRDefault="00A8292F" w:rsidP="00EB4995">
      <w:pPr>
        <w:tabs>
          <w:tab w:val="left" w:pos="3000"/>
          <w:tab w:val="center" w:pos="4819"/>
          <w:tab w:val="left" w:pos="6765"/>
        </w:tabs>
        <w:spacing w:line="240" w:lineRule="auto"/>
        <w:ind w:left="5496" w:firstLine="458"/>
        <w:jc w:val="right"/>
        <w:rPr>
          <w:lang w:eastAsia="en-US"/>
        </w:rPr>
      </w:pPr>
      <w:r w:rsidRPr="009F4BE1">
        <w:rPr>
          <w:lang w:eastAsia="en-US"/>
        </w:rPr>
        <w:t xml:space="preserve">  Приложение № 2</w:t>
      </w:r>
    </w:p>
    <w:p w14:paraId="3AD5BEC7" w14:textId="77777777" w:rsidR="00A8292F" w:rsidRPr="009F4BE1" w:rsidRDefault="00A8292F" w:rsidP="00EB4995">
      <w:pPr>
        <w:tabs>
          <w:tab w:val="left" w:pos="3000"/>
          <w:tab w:val="center" w:pos="4819"/>
        </w:tabs>
        <w:spacing w:line="240" w:lineRule="auto"/>
        <w:jc w:val="right"/>
        <w:rPr>
          <w:lang w:eastAsia="en-US"/>
        </w:rPr>
      </w:pPr>
      <w:r w:rsidRPr="009F4BE1">
        <w:rPr>
          <w:lang w:eastAsia="en-US"/>
        </w:rPr>
        <w:t xml:space="preserve">                                                                                 к договору строительного подряда </w:t>
      </w:r>
    </w:p>
    <w:p w14:paraId="3504A95E" w14:textId="77777777" w:rsidR="00A8292F" w:rsidRPr="009F4BE1" w:rsidRDefault="00EB4995" w:rsidP="00EB4995">
      <w:pPr>
        <w:tabs>
          <w:tab w:val="left" w:pos="3000"/>
          <w:tab w:val="center" w:pos="4819"/>
          <w:tab w:val="left" w:pos="6765"/>
        </w:tabs>
        <w:spacing w:line="240" w:lineRule="auto"/>
        <w:jc w:val="right"/>
        <w:rPr>
          <w:lang w:eastAsia="en-US"/>
        </w:rPr>
      </w:pPr>
      <w:r w:rsidRPr="009F4BE1">
        <w:rPr>
          <w:lang w:eastAsia="en-US"/>
        </w:rPr>
        <w:t xml:space="preserve">                                      </w:t>
      </w:r>
      <w:r w:rsidR="00A8292F" w:rsidRPr="009F4BE1">
        <w:rPr>
          <w:lang w:eastAsia="en-US"/>
        </w:rPr>
        <w:t xml:space="preserve">от </w:t>
      </w:r>
      <w:r w:rsidR="00654F13">
        <w:rPr>
          <w:lang w:eastAsia="en-US"/>
        </w:rPr>
        <w:t>__________</w:t>
      </w:r>
      <w:r w:rsidR="00A8292F" w:rsidRPr="009F4BE1">
        <w:rPr>
          <w:lang w:eastAsia="en-US"/>
        </w:rPr>
        <w:t xml:space="preserve"> г.  № </w:t>
      </w:r>
      <w:r w:rsidR="00654F13">
        <w:rPr>
          <w:lang w:eastAsia="en-US"/>
        </w:rPr>
        <w:t>____________</w:t>
      </w:r>
      <w:r w:rsidR="00A8292F" w:rsidRPr="009F4BE1">
        <w:rPr>
          <w:lang w:eastAsia="en-US"/>
        </w:rPr>
        <w:t xml:space="preserve"> </w:t>
      </w:r>
    </w:p>
    <w:p w14:paraId="0EE24328" w14:textId="77777777" w:rsidR="00561BC7" w:rsidRPr="003F03F3" w:rsidRDefault="00561BC7" w:rsidP="00CC2DF3">
      <w:pPr>
        <w:tabs>
          <w:tab w:val="left" w:pos="3000"/>
          <w:tab w:val="center" w:pos="4819"/>
          <w:tab w:val="left" w:pos="6765"/>
        </w:tabs>
        <w:spacing w:line="240" w:lineRule="auto"/>
        <w:rPr>
          <w:lang w:eastAsia="en-US"/>
        </w:rPr>
      </w:pPr>
    </w:p>
    <w:p w14:paraId="19371E5D" w14:textId="77777777" w:rsidR="003F03F3" w:rsidRPr="003F03F3" w:rsidRDefault="003F03F3" w:rsidP="003F03F3">
      <w:pPr>
        <w:widowControl/>
        <w:shd w:val="clear" w:color="auto" w:fill="FFFFFF"/>
        <w:autoSpaceDE/>
        <w:autoSpaceDN/>
        <w:adjustRightInd/>
        <w:spacing w:line="240" w:lineRule="atLeast"/>
        <w:jc w:val="center"/>
        <w:rPr>
          <w:color w:val="242424"/>
        </w:rPr>
      </w:pPr>
      <w:r w:rsidRPr="003F03F3">
        <w:rPr>
          <w:b/>
          <w:bCs/>
          <w:color w:val="242424"/>
        </w:rPr>
        <w:t>ГРАФИК</w:t>
      </w:r>
    </w:p>
    <w:p w14:paraId="72949E8A" w14:textId="77777777" w:rsidR="003F03F3" w:rsidRPr="003F03F3" w:rsidRDefault="003F03F3" w:rsidP="003F03F3">
      <w:pPr>
        <w:widowControl/>
        <w:shd w:val="clear" w:color="auto" w:fill="FFFFFF"/>
        <w:autoSpaceDE/>
        <w:autoSpaceDN/>
        <w:adjustRightInd/>
        <w:spacing w:line="240" w:lineRule="atLeast"/>
        <w:jc w:val="center"/>
        <w:rPr>
          <w:color w:val="242424"/>
        </w:rPr>
      </w:pPr>
      <w:r w:rsidRPr="003F03F3">
        <w:rPr>
          <w:b/>
          <w:bCs/>
          <w:color w:val="242424"/>
        </w:rPr>
        <w:t>платежей</w:t>
      </w:r>
    </w:p>
    <w:p w14:paraId="4A92FC48" w14:textId="77777777" w:rsidR="003F03F3" w:rsidRPr="003F03F3" w:rsidRDefault="003F03F3" w:rsidP="003F03F3">
      <w:pPr>
        <w:widowControl/>
        <w:shd w:val="clear" w:color="auto" w:fill="FFFFFF"/>
        <w:autoSpaceDE/>
        <w:autoSpaceDN/>
        <w:adjustRightInd/>
        <w:spacing w:line="240" w:lineRule="atLeast"/>
        <w:rPr>
          <w:color w:val="242424"/>
          <w:sz w:val="18"/>
          <w:szCs w:val="18"/>
        </w:rPr>
      </w:pPr>
      <w:r w:rsidRPr="003F03F3">
        <w:rPr>
          <w:color w:val="242424"/>
          <w:sz w:val="18"/>
          <w:szCs w:val="18"/>
        </w:rPr>
        <w:t> </w:t>
      </w:r>
    </w:p>
    <w:p w14:paraId="03E54295" w14:textId="77777777" w:rsidR="003F03F3" w:rsidRPr="003F03F3" w:rsidRDefault="003F03F3" w:rsidP="003F03F3">
      <w:pPr>
        <w:widowControl/>
        <w:shd w:val="clear" w:color="auto" w:fill="FFFFFF"/>
        <w:autoSpaceDE/>
        <w:autoSpaceDN/>
        <w:adjustRightInd/>
        <w:spacing w:line="240" w:lineRule="atLeast"/>
        <w:rPr>
          <w:color w:val="242424"/>
        </w:rPr>
      </w:pPr>
      <w:r w:rsidRPr="003F03F3">
        <w:rPr>
          <w:color w:val="242424"/>
          <w:sz w:val="18"/>
          <w:szCs w:val="18"/>
        </w:rPr>
        <w:t>     </w:t>
      </w:r>
      <w:r w:rsidRPr="003F03F3">
        <w:rPr>
          <w:color w:val="242424"/>
        </w:rPr>
        <w:t xml:space="preserve">на </w:t>
      </w:r>
      <w:r>
        <w:rPr>
          <w:color w:val="242424"/>
        </w:rPr>
        <w:t>_________</w:t>
      </w:r>
      <w:r w:rsidRPr="003F03F3">
        <w:rPr>
          <w:color w:val="242424"/>
        </w:rPr>
        <w:t>___________________________________________________________________</w:t>
      </w:r>
    </w:p>
    <w:p w14:paraId="0D37FB3D" w14:textId="77777777" w:rsidR="003F03F3" w:rsidRPr="003F03F3" w:rsidRDefault="003F03F3" w:rsidP="003F03F3">
      <w:pPr>
        <w:widowControl/>
        <w:shd w:val="clear" w:color="auto" w:fill="FFFFFF"/>
        <w:autoSpaceDE/>
        <w:autoSpaceDN/>
        <w:adjustRightInd/>
        <w:spacing w:line="240" w:lineRule="atLeast"/>
        <w:rPr>
          <w:color w:val="242424"/>
          <w:sz w:val="18"/>
          <w:szCs w:val="18"/>
        </w:rPr>
      </w:pPr>
      <w:r w:rsidRPr="003F03F3">
        <w:rPr>
          <w:color w:val="242424"/>
          <w:sz w:val="18"/>
          <w:szCs w:val="18"/>
        </w:rPr>
        <w:t>                           </w:t>
      </w:r>
      <w:r>
        <w:rPr>
          <w:color w:val="242424"/>
          <w:sz w:val="18"/>
          <w:szCs w:val="18"/>
        </w:rPr>
        <w:t xml:space="preserve">                                                           </w:t>
      </w:r>
      <w:r w:rsidRPr="003F03F3">
        <w:rPr>
          <w:color w:val="242424"/>
          <w:sz w:val="18"/>
          <w:szCs w:val="18"/>
        </w:rPr>
        <w:t>(наименование объекта)</w:t>
      </w:r>
    </w:p>
    <w:p w14:paraId="37AE13F9" w14:textId="77777777" w:rsidR="003F03F3" w:rsidRPr="003F03F3" w:rsidRDefault="003F03F3" w:rsidP="003F03F3">
      <w:pPr>
        <w:widowControl/>
        <w:shd w:val="clear" w:color="auto" w:fill="FFFFFF"/>
        <w:autoSpaceDE/>
        <w:autoSpaceDN/>
        <w:adjustRightInd/>
        <w:spacing w:line="240" w:lineRule="auto"/>
        <w:rPr>
          <w:color w:val="242424"/>
          <w:sz w:val="30"/>
          <w:szCs w:val="30"/>
        </w:rPr>
      </w:pPr>
      <w:r w:rsidRPr="003F03F3">
        <w:rPr>
          <w:color w:val="242424"/>
          <w:sz w:val="30"/>
          <w:szCs w:val="3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3"/>
        <w:gridCol w:w="1367"/>
        <w:gridCol w:w="1121"/>
        <w:gridCol w:w="1033"/>
        <w:gridCol w:w="1272"/>
        <w:gridCol w:w="1744"/>
        <w:gridCol w:w="1329"/>
      </w:tblGrid>
      <w:tr w:rsidR="003F03F3" w:rsidRPr="003F03F3" w14:paraId="23C90E75" w14:textId="77777777" w:rsidTr="003F03F3">
        <w:tc>
          <w:tcPr>
            <w:tcW w:w="2423" w:type="dxa"/>
            <w:vMerge w:val="restart"/>
            <w:vAlign w:val="center"/>
            <w:hideMark/>
          </w:tcPr>
          <w:p w14:paraId="2C4115DE" w14:textId="77777777" w:rsidR="003F03F3" w:rsidRPr="003F03F3" w:rsidRDefault="003F03F3" w:rsidP="003F03F3">
            <w:pPr>
              <w:widowControl/>
              <w:autoSpaceDE/>
              <w:autoSpaceDN/>
              <w:adjustRightInd/>
              <w:spacing w:line="240" w:lineRule="auto"/>
              <w:jc w:val="center"/>
              <w:rPr>
                <w:sz w:val="18"/>
                <w:szCs w:val="18"/>
              </w:rPr>
            </w:pPr>
            <w:r w:rsidRPr="003F03F3">
              <w:rPr>
                <w:sz w:val="18"/>
                <w:szCs w:val="18"/>
              </w:rPr>
              <w:t>Месяцы строительства</w:t>
            </w:r>
          </w:p>
        </w:tc>
        <w:tc>
          <w:tcPr>
            <w:tcW w:w="1887" w:type="dxa"/>
            <w:vMerge w:val="restart"/>
            <w:vAlign w:val="center"/>
            <w:hideMark/>
          </w:tcPr>
          <w:p w14:paraId="57F0BA64" w14:textId="77777777" w:rsidR="003F03F3" w:rsidRPr="003F03F3" w:rsidRDefault="003F03F3" w:rsidP="003F03F3">
            <w:pPr>
              <w:widowControl/>
              <w:autoSpaceDE/>
              <w:autoSpaceDN/>
              <w:adjustRightInd/>
              <w:spacing w:line="240" w:lineRule="auto"/>
              <w:jc w:val="center"/>
              <w:rPr>
                <w:sz w:val="18"/>
                <w:szCs w:val="18"/>
              </w:rPr>
            </w:pPr>
            <w:r w:rsidRPr="003F03F3">
              <w:rPr>
                <w:sz w:val="18"/>
                <w:szCs w:val="18"/>
              </w:rPr>
              <w:t>Стоимость работ, рублей</w:t>
            </w:r>
          </w:p>
        </w:tc>
        <w:tc>
          <w:tcPr>
            <w:tcW w:w="9002" w:type="dxa"/>
            <w:gridSpan w:val="5"/>
            <w:vAlign w:val="center"/>
            <w:hideMark/>
          </w:tcPr>
          <w:p w14:paraId="492B78E0" w14:textId="77777777" w:rsidR="003F03F3" w:rsidRPr="003F03F3" w:rsidRDefault="003F03F3" w:rsidP="003F03F3">
            <w:pPr>
              <w:widowControl/>
              <w:autoSpaceDE/>
              <w:autoSpaceDN/>
              <w:adjustRightInd/>
              <w:spacing w:line="240" w:lineRule="auto"/>
              <w:jc w:val="center"/>
              <w:rPr>
                <w:sz w:val="18"/>
                <w:szCs w:val="18"/>
              </w:rPr>
            </w:pPr>
            <w:r w:rsidRPr="003F03F3">
              <w:rPr>
                <w:sz w:val="18"/>
                <w:szCs w:val="18"/>
              </w:rPr>
              <w:t>Сумма платежей, рублей</w:t>
            </w:r>
          </w:p>
        </w:tc>
      </w:tr>
      <w:tr w:rsidR="003F03F3" w:rsidRPr="003F03F3" w14:paraId="445C20E5" w14:textId="77777777" w:rsidTr="003F03F3">
        <w:tc>
          <w:tcPr>
            <w:tcW w:w="0" w:type="auto"/>
            <w:vMerge/>
            <w:vAlign w:val="center"/>
            <w:hideMark/>
          </w:tcPr>
          <w:p w14:paraId="733C5340" w14:textId="77777777" w:rsidR="003F03F3" w:rsidRPr="003F03F3" w:rsidRDefault="003F03F3" w:rsidP="003F03F3">
            <w:pPr>
              <w:widowControl/>
              <w:autoSpaceDE/>
              <w:autoSpaceDN/>
              <w:adjustRightInd/>
              <w:spacing w:line="240" w:lineRule="auto"/>
              <w:jc w:val="left"/>
              <w:rPr>
                <w:sz w:val="18"/>
                <w:szCs w:val="18"/>
              </w:rPr>
            </w:pPr>
          </w:p>
        </w:tc>
        <w:tc>
          <w:tcPr>
            <w:tcW w:w="0" w:type="auto"/>
            <w:vMerge/>
            <w:vAlign w:val="center"/>
            <w:hideMark/>
          </w:tcPr>
          <w:p w14:paraId="6C52B9A8" w14:textId="77777777" w:rsidR="003F03F3" w:rsidRPr="003F03F3" w:rsidRDefault="003F03F3" w:rsidP="003F03F3">
            <w:pPr>
              <w:widowControl/>
              <w:autoSpaceDE/>
              <w:autoSpaceDN/>
              <w:adjustRightInd/>
              <w:spacing w:line="240" w:lineRule="auto"/>
              <w:jc w:val="left"/>
              <w:rPr>
                <w:sz w:val="18"/>
                <w:szCs w:val="18"/>
              </w:rPr>
            </w:pPr>
          </w:p>
        </w:tc>
        <w:tc>
          <w:tcPr>
            <w:tcW w:w="9002" w:type="dxa"/>
            <w:gridSpan w:val="5"/>
            <w:vAlign w:val="center"/>
            <w:hideMark/>
          </w:tcPr>
          <w:p w14:paraId="3CA9422A" w14:textId="77777777" w:rsidR="003F03F3" w:rsidRPr="003F03F3" w:rsidRDefault="003F03F3" w:rsidP="003F03F3">
            <w:pPr>
              <w:widowControl/>
              <w:autoSpaceDE/>
              <w:autoSpaceDN/>
              <w:adjustRightInd/>
              <w:spacing w:line="240" w:lineRule="auto"/>
              <w:jc w:val="center"/>
              <w:rPr>
                <w:sz w:val="18"/>
                <w:szCs w:val="18"/>
              </w:rPr>
            </w:pPr>
            <w:r w:rsidRPr="003F03F3">
              <w:rPr>
                <w:sz w:val="18"/>
                <w:szCs w:val="18"/>
              </w:rPr>
              <w:t>в том числе</w:t>
            </w:r>
          </w:p>
        </w:tc>
      </w:tr>
      <w:tr w:rsidR="003F03F3" w:rsidRPr="003F03F3" w14:paraId="7A0FA79C" w14:textId="77777777" w:rsidTr="003F03F3">
        <w:tc>
          <w:tcPr>
            <w:tcW w:w="0" w:type="auto"/>
            <w:vMerge/>
            <w:vAlign w:val="center"/>
            <w:hideMark/>
          </w:tcPr>
          <w:p w14:paraId="1D66D0A7" w14:textId="77777777" w:rsidR="003F03F3" w:rsidRPr="003F03F3" w:rsidRDefault="003F03F3" w:rsidP="003F03F3">
            <w:pPr>
              <w:widowControl/>
              <w:autoSpaceDE/>
              <w:autoSpaceDN/>
              <w:adjustRightInd/>
              <w:spacing w:line="240" w:lineRule="auto"/>
              <w:jc w:val="left"/>
              <w:rPr>
                <w:sz w:val="18"/>
                <w:szCs w:val="18"/>
              </w:rPr>
            </w:pPr>
          </w:p>
        </w:tc>
        <w:tc>
          <w:tcPr>
            <w:tcW w:w="0" w:type="auto"/>
            <w:vMerge/>
            <w:vAlign w:val="center"/>
            <w:hideMark/>
          </w:tcPr>
          <w:p w14:paraId="0C5F59E2" w14:textId="77777777" w:rsidR="003F03F3" w:rsidRPr="003F03F3" w:rsidRDefault="003F03F3" w:rsidP="003F03F3">
            <w:pPr>
              <w:widowControl/>
              <w:autoSpaceDE/>
              <w:autoSpaceDN/>
              <w:adjustRightInd/>
              <w:spacing w:line="240" w:lineRule="auto"/>
              <w:jc w:val="left"/>
              <w:rPr>
                <w:sz w:val="18"/>
                <w:szCs w:val="18"/>
              </w:rPr>
            </w:pPr>
          </w:p>
        </w:tc>
        <w:tc>
          <w:tcPr>
            <w:tcW w:w="2958" w:type="dxa"/>
            <w:gridSpan w:val="2"/>
            <w:vAlign w:val="center"/>
            <w:hideMark/>
          </w:tcPr>
          <w:p w14:paraId="4107E3F4" w14:textId="77777777" w:rsidR="003F03F3" w:rsidRPr="003F03F3" w:rsidRDefault="003F03F3" w:rsidP="003F03F3">
            <w:pPr>
              <w:widowControl/>
              <w:autoSpaceDE/>
              <w:autoSpaceDN/>
              <w:adjustRightInd/>
              <w:spacing w:line="240" w:lineRule="auto"/>
              <w:jc w:val="center"/>
              <w:rPr>
                <w:sz w:val="18"/>
                <w:szCs w:val="18"/>
              </w:rPr>
            </w:pPr>
            <w:r w:rsidRPr="003F03F3">
              <w:rPr>
                <w:sz w:val="18"/>
                <w:szCs w:val="18"/>
              </w:rPr>
              <w:t>аванс</w:t>
            </w:r>
          </w:p>
        </w:tc>
        <w:tc>
          <w:tcPr>
            <w:tcW w:w="1760" w:type="dxa"/>
            <w:vAlign w:val="center"/>
            <w:hideMark/>
          </w:tcPr>
          <w:p w14:paraId="66C0F1F6" w14:textId="77777777" w:rsidR="003F03F3" w:rsidRPr="003F03F3" w:rsidRDefault="003F03F3" w:rsidP="003F03F3">
            <w:pPr>
              <w:widowControl/>
              <w:autoSpaceDE/>
              <w:autoSpaceDN/>
              <w:adjustRightInd/>
              <w:spacing w:line="240" w:lineRule="auto"/>
              <w:jc w:val="center"/>
              <w:rPr>
                <w:sz w:val="18"/>
                <w:szCs w:val="18"/>
              </w:rPr>
            </w:pPr>
            <w:r w:rsidRPr="003F03F3">
              <w:rPr>
                <w:sz w:val="18"/>
                <w:szCs w:val="18"/>
              </w:rPr>
              <w:t>отработка аванса</w:t>
            </w:r>
          </w:p>
        </w:tc>
        <w:tc>
          <w:tcPr>
            <w:tcW w:w="2423" w:type="dxa"/>
            <w:vMerge w:val="restart"/>
            <w:vAlign w:val="center"/>
            <w:hideMark/>
          </w:tcPr>
          <w:p w14:paraId="130F60E8" w14:textId="77777777" w:rsidR="003F03F3" w:rsidRPr="003F03F3" w:rsidRDefault="003F03F3" w:rsidP="003F03F3">
            <w:pPr>
              <w:widowControl/>
              <w:autoSpaceDE/>
              <w:autoSpaceDN/>
              <w:adjustRightInd/>
              <w:spacing w:line="240" w:lineRule="auto"/>
              <w:jc w:val="center"/>
              <w:rPr>
                <w:sz w:val="18"/>
                <w:szCs w:val="18"/>
              </w:rPr>
            </w:pPr>
            <w:r w:rsidRPr="003F03F3">
              <w:rPr>
                <w:sz w:val="18"/>
                <w:szCs w:val="18"/>
              </w:rPr>
              <w:t>плата за выполненные работы</w:t>
            </w:r>
          </w:p>
        </w:tc>
        <w:tc>
          <w:tcPr>
            <w:tcW w:w="1862" w:type="dxa"/>
            <w:vMerge w:val="restart"/>
            <w:vAlign w:val="center"/>
            <w:hideMark/>
          </w:tcPr>
          <w:p w14:paraId="50056565" w14:textId="77777777" w:rsidR="003F03F3" w:rsidRPr="003F03F3" w:rsidRDefault="003F03F3" w:rsidP="003F03F3">
            <w:pPr>
              <w:widowControl/>
              <w:autoSpaceDE/>
              <w:autoSpaceDN/>
              <w:adjustRightInd/>
              <w:spacing w:line="240" w:lineRule="auto"/>
              <w:jc w:val="center"/>
              <w:rPr>
                <w:sz w:val="18"/>
                <w:szCs w:val="18"/>
              </w:rPr>
            </w:pPr>
            <w:r w:rsidRPr="003F03F3">
              <w:rPr>
                <w:sz w:val="18"/>
                <w:szCs w:val="18"/>
              </w:rPr>
              <w:t>общая сумма денежных средств</w:t>
            </w:r>
          </w:p>
        </w:tc>
      </w:tr>
      <w:tr w:rsidR="003F03F3" w:rsidRPr="003F03F3" w14:paraId="2F037D15" w14:textId="77777777" w:rsidTr="003F03F3">
        <w:tc>
          <w:tcPr>
            <w:tcW w:w="0" w:type="auto"/>
            <w:vMerge/>
            <w:vAlign w:val="center"/>
            <w:hideMark/>
          </w:tcPr>
          <w:p w14:paraId="459DF64B" w14:textId="77777777" w:rsidR="003F03F3" w:rsidRPr="003F03F3" w:rsidRDefault="003F03F3" w:rsidP="003F03F3">
            <w:pPr>
              <w:widowControl/>
              <w:autoSpaceDE/>
              <w:autoSpaceDN/>
              <w:adjustRightInd/>
              <w:spacing w:line="240" w:lineRule="auto"/>
              <w:jc w:val="left"/>
              <w:rPr>
                <w:sz w:val="18"/>
                <w:szCs w:val="18"/>
              </w:rPr>
            </w:pPr>
          </w:p>
        </w:tc>
        <w:tc>
          <w:tcPr>
            <w:tcW w:w="0" w:type="auto"/>
            <w:vMerge/>
            <w:vAlign w:val="center"/>
            <w:hideMark/>
          </w:tcPr>
          <w:p w14:paraId="57FE875E" w14:textId="77777777" w:rsidR="003F03F3" w:rsidRPr="003F03F3" w:rsidRDefault="003F03F3" w:rsidP="003F03F3">
            <w:pPr>
              <w:widowControl/>
              <w:autoSpaceDE/>
              <w:autoSpaceDN/>
              <w:adjustRightInd/>
              <w:spacing w:line="240" w:lineRule="auto"/>
              <w:jc w:val="left"/>
              <w:rPr>
                <w:sz w:val="18"/>
                <w:szCs w:val="18"/>
              </w:rPr>
            </w:pPr>
          </w:p>
        </w:tc>
        <w:tc>
          <w:tcPr>
            <w:tcW w:w="1556" w:type="dxa"/>
            <w:vAlign w:val="center"/>
            <w:hideMark/>
          </w:tcPr>
          <w:p w14:paraId="5A9BFF1B" w14:textId="77777777" w:rsidR="003F03F3" w:rsidRPr="003F03F3" w:rsidRDefault="003F03F3" w:rsidP="003F03F3">
            <w:pPr>
              <w:widowControl/>
              <w:autoSpaceDE/>
              <w:autoSpaceDN/>
              <w:adjustRightInd/>
              <w:spacing w:line="240" w:lineRule="auto"/>
              <w:jc w:val="center"/>
              <w:rPr>
                <w:sz w:val="18"/>
                <w:szCs w:val="18"/>
              </w:rPr>
            </w:pPr>
            <w:r w:rsidRPr="003F03F3">
              <w:rPr>
                <w:sz w:val="18"/>
                <w:szCs w:val="18"/>
              </w:rPr>
              <w:t>текущий</w:t>
            </w:r>
          </w:p>
        </w:tc>
        <w:tc>
          <w:tcPr>
            <w:tcW w:w="1428" w:type="dxa"/>
            <w:vAlign w:val="center"/>
            <w:hideMark/>
          </w:tcPr>
          <w:p w14:paraId="2D96A678" w14:textId="77777777" w:rsidR="003F03F3" w:rsidRPr="003F03F3" w:rsidRDefault="003F03F3" w:rsidP="003F03F3">
            <w:pPr>
              <w:widowControl/>
              <w:autoSpaceDE/>
              <w:autoSpaceDN/>
              <w:adjustRightInd/>
              <w:spacing w:line="240" w:lineRule="auto"/>
              <w:jc w:val="center"/>
              <w:rPr>
                <w:sz w:val="18"/>
                <w:szCs w:val="18"/>
              </w:rPr>
            </w:pPr>
            <w:r w:rsidRPr="003F03F3">
              <w:rPr>
                <w:sz w:val="18"/>
                <w:szCs w:val="18"/>
              </w:rPr>
              <w:t>целевой</w:t>
            </w:r>
          </w:p>
        </w:tc>
        <w:tc>
          <w:tcPr>
            <w:tcW w:w="1760" w:type="dxa"/>
            <w:vAlign w:val="center"/>
            <w:hideMark/>
          </w:tcPr>
          <w:p w14:paraId="077D2682" w14:textId="77777777" w:rsidR="003F03F3" w:rsidRPr="003F03F3" w:rsidRDefault="003F03F3" w:rsidP="003F03F3">
            <w:pPr>
              <w:widowControl/>
              <w:autoSpaceDE/>
              <w:autoSpaceDN/>
              <w:adjustRightInd/>
              <w:spacing w:line="240" w:lineRule="auto"/>
              <w:jc w:val="center"/>
              <w:rPr>
                <w:sz w:val="18"/>
                <w:szCs w:val="18"/>
              </w:rPr>
            </w:pPr>
            <w:r w:rsidRPr="003F03F3">
              <w:rPr>
                <w:sz w:val="18"/>
                <w:szCs w:val="18"/>
              </w:rPr>
              <w:t>целевой</w:t>
            </w:r>
          </w:p>
        </w:tc>
        <w:tc>
          <w:tcPr>
            <w:tcW w:w="0" w:type="auto"/>
            <w:vMerge/>
            <w:vAlign w:val="center"/>
            <w:hideMark/>
          </w:tcPr>
          <w:p w14:paraId="673B05B1" w14:textId="77777777" w:rsidR="003F03F3" w:rsidRPr="003F03F3" w:rsidRDefault="003F03F3" w:rsidP="003F03F3">
            <w:pPr>
              <w:widowControl/>
              <w:autoSpaceDE/>
              <w:autoSpaceDN/>
              <w:adjustRightInd/>
              <w:spacing w:line="240" w:lineRule="auto"/>
              <w:jc w:val="left"/>
              <w:rPr>
                <w:sz w:val="18"/>
                <w:szCs w:val="18"/>
              </w:rPr>
            </w:pPr>
          </w:p>
        </w:tc>
        <w:tc>
          <w:tcPr>
            <w:tcW w:w="0" w:type="auto"/>
            <w:vMerge/>
            <w:vAlign w:val="center"/>
            <w:hideMark/>
          </w:tcPr>
          <w:p w14:paraId="5E56478B" w14:textId="77777777" w:rsidR="003F03F3" w:rsidRPr="003F03F3" w:rsidRDefault="003F03F3" w:rsidP="003F03F3">
            <w:pPr>
              <w:widowControl/>
              <w:autoSpaceDE/>
              <w:autoSpaceDN/>
              <w:adjustRightInd/>
              <w:spacing w:line="240" w:lineRule="auto"/>
              <w:jc w:val="left"/>
              <w:rPr>
                <w:sz w:val="18"/>
                <w:szCs w:val="18"/>
              </w:rPr>
            </w:pPr>
          </w:p>
        </w:tc>
      </w:tr>
      <w:tr w:rsidR="003F03F3" w:rsidRPr="003F03F3" w14:paraId="48A58567" w14:textId="77777777" w:rsidTr="003F03F3">
        <w:tc>
          <w:tcPr>
            <w:tcW w:w="2423" w:type="dxa"/>
            <w:vAlign w:val="center"/>
            <w:hideMark/>
          </w:tcPr>
          <w:p w14:paraId="33E26373" w14:textId="77777777" w:rsidR="003F03F3" w:rsidRPr="003F03F3" w:rsidRDefault="003F03F3" w:rsidP="003F03F3">
            <w:pPr>
              <w:widowControl/>
              <w:autoSpaceDE/>
              <w:autoSpaceDN/>
              <w:adjustRightInd/>
              <w:spacing w:line="240" w:lineRule="auto"/>
              <w:jc w:val="center"/>
              <w:rPr>
                <w:sz w:val="18"/>
                <w:szCs w:val="18"/>
              </w:rPr>
            </w:pPr>
            <w:r w:rsidRPr="003F03F3">
              <w:rPr>
                <w:sz w:val="18"/>
                <w:szCs w:val="18"/>
              </w:rPr>
              <w:t>1</w:t>
            </w:r>
          </w:p>
        </w:tc>
        <w:tc>
          <w:tcPr>
            <w:tcW w:w="1887" w:type="dxa"/>
            <w:vAlign w:val="center"/>
            <w:hideMark/>
          </w:tcPr>
          <w:p w14:paraId="0F0DFDEF" w14:textId="77777777" w:rsidR="003F03F3" w:rsidRPr="003F03F3" w:rsidRDefault="003F03F3" w:rsidP="003F03F3">
            <w:pPr>
              <w:widowControl/>
              <w:autoSpaceDE/>
              <w:autoSpaceDN/>
              <w:adjustRightInd/>
              <w:spacing w:line="240" w:lineRule="auto"/>
              <w:jc w:val="center"/>
              <w:rPr>
                <w:sz w:val="18"/>
                <w:szCs w:val="18"/>
              </w:rPr>
            </w:pPr>
            <w:r w:rsidRPr="003F03F3">
              <w:rPr>
                <w:sz w:val="18"/>
                <w:szCs w:val="18"/>
              </w:rPr>
              <w:t>2</w:t>
            </w:r>
          </w:p>
        </w:tc>
        <w:tc>
          <w:tcPr>
            <w:tcW w:w="1556" w:type="dxa"/>
            <w:vAlign w:val="center"/>
            <w:hideMark/>
          </w:tcPr>
          <w:p w14:paraId="26D3746C" w14:textId="77777777" w:rsidR="003F03F3" w:rsidRPr="003F03F3" w:rsidRDefault="003F03F3" w:rsidP="003F03F3">
            <w:pPr>
              <w:widowControl/>
              <w:autoSpaceDE/>
              <w:autoSpaceDN/>
              <w:adjustRightInd/>
              <w:spacing w:line="240" w:lineRule="auto"/>
              <w:jc w:val="center"/>
              <w:rPr>
                <w:sz w:val="18"/>
                <w:szCs w:val="18"/>
              </w:rPr>
            </w:pPr>
            <w:r w:rsidRPr="003F03F3">
              <w:rPr>
                <w:sz w:val="18"/>
                <w:szCs w:val="18"/>
              </w:rPr>
              <w:t>3</w:t>
            </w:r>
          </w:p>
        </w:tc>
        <w:tc>
          <w:tcPr>
            <w:tcW w:w="1428" w:type="dxa"/>
            <w:vAlign w:val="center"/>
            <w:hideMark/>
          </w:tcPr>
          <w:p w14:paraId="1926085C" w14:textId="77777777" w:rsidR="003F03F3" w:rsidRPr="003F03F3" w:rsidRDefault="003F03F3" w:rsidP="003F03F3">
            <w:pPr>
              <w:widowControl/>
              <w:autoSpaceDE/>
              <w:autoSpaceDN/>
              <w:adjustRightInd/>
              <w:spacing w:line="240" w:lineRule="auto"/>
              <w:jc w:val="center"/>
              <w:rPr>
                <w:sz w:val="18"/>
                <w:szCs w:val="18"/>
              </w:rPr>
            </w:pPr>
            <w:r w:rsidRPr="003F03F3">
              <w:rPr>
                <w:sz w:val="18"/>
                <w:szCs w:val="18"/>
              </w:rPr>
              <w:t>4</w:t>
            </w:r>
          </w:p>
        </w:tc>
        <w:tc>
          <w:tcPr>
            <w:tcW w:w="1760" w:type="dxa"/>
            <w:vAlign w:val="center"/>
            <w:hideMark/>
          </w:tcPr>
          <w:p w14:paraId="631B82F1" w14:textId="77777777" w:rsidR="003F03F3" w:rsidRPr="003F03F3" w:rsidRDefault="003F03F3" w:rsidP="003F03F3">
            <w:pPr>
              <w:widowControl/>
              <w:autoSpaceDE/>
              <w:autoSpaceDN/>
              <w:adjustRightInd/>
              <w:spacing w:line="240" w:lineRule="auto"/>
              <w:jc w:val="center"/>
              <w:rPr>
                <w:sz w:val="18"/>
                <w:szCs w:val="18"/>
              </w:rPr>
            </w:pPr>
            <w:r w:rsidRPr="003F03F3">
              <w:rPr>
                <w:sz w:val="18"/>
                <w:szCs w:val="18"/>
              </w:rPr>
              <w:t>5</w:t>
            </w:r>
          </w:p>
        </w:tc>
        <w:tc>
          <w:tcPr>
            <w:tcW w:w="2423" w:type="dxa"/>
            <w:vAlign w:val="center"/>
            <w:hideMark/>
          </w:tcPr>
          <w:p w14:paraId="317B495E" w14:textId="77777777" w:rsidR="003F03F3" w:rsidRPr="003F03F3" w:rsidRDefault="003F03F3" w:rsidP="003F03F3">
            <w:pPr>
              <w:widowControl/>
              <w:autoSpaceDE/>
              <w:autoSpaceDN/>
              <w:adjustRightInd/>
              <w:spacing w:line="240" w:lineRule="auto"/>
              <w:jc w:val="center"/>
              <w:rPr>
                <w:sz w:val="18"/>
                <w:szCs w:val="18"/>
              </w:rPr>
            </w:pPr>
            <w:r w:rsidRPr="003F03F3">
              <w:rPr>
                <w:sz w:val="18"/>
                <w:szCs w:val="18"/>
              </w:rPr>
              <w:t>6</w:t>
            </w:r>
          </w:p>
        </w:tc>
        <w:tc>
          <w:tcPr>
            <w:tcW w:w="1862" w:type="dxa"/>
            <w:vAlign w:val="center"/>
            <w:hideMark/>
          </w:tcPr>
          <w:p w14:paraId="61BA719D" w14:textId="77777777" w:rsidR="003F03F3" w:rsidRPr="003F03F3" w:rsidRDefault="003F03F3" w:rsidP="003F03F3">
            <w:pPr>
              <w:widowControl/>
              <w:autoSpaceDE/>
              <w:autoSpaceDN/>
              <w:adjustRightInd/>
              <w:spacing w:line="240" w:lineRule="auto"/>
              <w:jc w:val="center"/>
              <w:rPr>
                <w:sz w:val="18"/>
                <w:szCs w:val="18"/>
              </w:rPr>
            </w:pPr>
            <w:r w:rsidRPr="003F03F3">
              <w:rPr>
                <w:sz w:val="18"/>
                <w:szCs w:val="18"/>
              </w:rPr>
              <w:t>7</w:t>
            </w:r>
          </w:p>
        </w:tc>
      </w:tr>
      <w:tr w:rsidR="003F03F3" w:rsidRPr="003F03F3" w14:paraId="679E9AB0" w14:textId="77777777" w:rsidTr="003F03F3">
        <w:tc>
          <w:tcPr>
            <w:tcW w:w="2423" w:type="dxa"/>
            <w:vAlign w:val="center"/>
          </w:tcPr>
          <w:p w14:paraId="10FB9371" w14:textId="77777777" w:rsidR="003F03F3" w:rsidRPr="003F03F3" w:rsidRDefault="003F03F3" w:rsidP="003F03F3">
            <w:pPr>
              <w:widowControl/>
              <w:autoSpaceDE/>
              <w:autoSpaceDN/>
              <w:adjustRightInd/>
              <w:spacing w:line="240" w:lineRule="auto"/>
              <w:jc w:val="center"/>
              <w:rPr>
                <w:sz w:val="18"/>
                <w:szCs w:val="18"/>
              </w:rPr>
            </w:pPr>
          </w:p>
        </w:tc>
        <w:tc>
          <w:tcPr>
            <w:tcW w:w="1887" w:type="dxa"/>
            <w:vAlign w:val="center"/>
          </w:tcPr>
          <w:p w14:paraId="1E54136B" w14:textId="77777777" w:rsidR="003F03F3" w:rsidRPr="003F03F3" w:rsidRDefault="003F03F3" w:rsidP="003F03F3">
            <w:pPr>
              <w:widowControl/>
              <w:autoSpaceDE/>
              <w:autoSpaceDN/>
              <w:adjustRightInd/>
              <w:spacing w:line="240" w:lineRule="auto"/>
              <w:jc w:val="center"/>
              <w:rPr>
                <w:sz w:val="18"/>
                <w:szCs w:val="18"/>
              </w:rPr>
            </w:pPr>
          </w:p>
        </w:tc>
        <w:tc>
          <w:tcPr>
            <w:tcW w:w="1556" w:type="dxa"/>
            <w:vAlign w:val="center"/>
          </w:tcPr>
          <w:p w14:paraId="1A79C0A5" w14:textId="77777777" w:rsidR="003F03F3" w:rsidRPr="003F03F3" w:rsidRDefault="003F03F3" w:rsidP="003F03F3">
            <w:pPr>
              <w:widowControl/>
              <w:autoSpaceDE/>
              <w:autoSpaceDN/>
              <w:adjustRightInd/>
              <w:spacing w:line="240" w:lineRule="auto"/>
              <w:jc w:val="center"/>
              <w:rPr>
                <w:sz w:val="18"/>
                <w:szCs w:val="18"/>
              </w:rPr>
            </w:pPr>
          </w:p>
        </w:tc>
        <w:tc>
          <w:tcPr>
            <w:tcW w:w="1428" w:type="dxa"/>
            <w:vAlign w:val="center"/>
          </w:tcPr>
          <w:p w14:paraId="4BE04C70" w14:textId="77777777" w:rsidR="003F03F3" w:rsidRPr="003F03F3" w:rsidRDefault="003F03F3" w:rsidP="003F03F3">
            <w:pPr>
              <w:widowControl/>
              <w:autoSpaceDE/>
              <w:autoSpaceDN/>
              <w:adjustRightInd/>
              <w:spacing w:line="240" w:lineRule="auto"/>
              <w:jc w:val="center"/>
              <w:rPr>
                <w:sz w:val="18"/>
                <w:szCs w:val="18"/>
              </w:rPr>
            </w:pPr>
          </w:p>
        </w:tc>
        <w:tc>
          <w:tcPr>
            <w:tcW w:w="1760" w:type="dxa"/>
            <w:vAlign w:val="center"/>
          </w:tcPr>
          <w:p w14:paraId="76E13E00" w14:textId="77777777" w:rsidR="003F03F3" w:rsidRPr="003F03F3" w:rsidRDefault="003F03F3" w:rsidP="003F03F3">
            <w:pPr>
              <w:widowControl/>
              <w:autoSpaceDE/>
              <w:autoSpaceDN/>
              <w:adjustRightInd/>
              <w:spacing w:line="240" w:lineRule="auto"/>
              <w:jc w:val="center"/>
              <w:rPr>
                <w:sz w:val="18"/>
                <w:szCs w:val="18"/>
              </w:rPr>
            </w:pPr>
          </w:p>
        </w:tc>
        <w:tc>
          <w:tcPr>
            <w:tcW w:w="2423" w:type="dxa"/>
            <w:vAlign w:val="center"/>
          </w:tcPr>
          <w:p w14:paraId="3A14739F" w14:textId="77777777" w:rsidR="003F03F3" w:rsidRPr="003F03F3" w:rsidRDefault="003F03F3" w:rsidP="003F03F3">
            <w:pPr>
              <w:widowControl/>
              <w:autoSpaceDE/>
              <w:autoSpaceDN/>
              <w:adjustRightInd/>
              <w:spacing w:line="240" w:lineRule="auto"/>
              <w:jc w:val="center"/>
              <w:rPr>
                <w:sz w:val="18"/>
                <w:szCs w:val="18"/>
              </w:rPr>
            </w:pPr>
          </w:p>
        </w:tc>
        <w:tc>
          <w:tcPr>
            <w:tcW w:w="1862" w:type="dxa"/>
            <w:vAlign w:val="center"/>
          </w:tcPr>
          <w:p w14:paraId="3DA46AB6" w14:textId="77777777" w:rsidR="003F03F3" w:rsidRPr="003F03F3" w:rsidRDefault="003F03F3" w:rsidP="003F03F3">
            <w:pPr>
              <w:widowControl/>
              <w:autoSpaceDE/>
              <w:autoSpaceDN/>
              <w:adjustRightInd/>
              <w:spacing w:line="240" w:lineRule="auto"/>
              <w:jc w:val="center"/>
              <w:rPr>
                <w:sz w:val="18"/>
                <w:szCs w:val="18"/>
              </w:rPr>
            </w:pPr>
          </w:p>
        </w:tc>
      </w:tr>
    </w:tbl>
    <w:p w14:paraId="4AA13238" w14:textId="77777777" w:rsidR="00E16EBE" w:rsidRPr="009F4BE1" w:rsidRDefault="00E16EBE" w:rsidP="003F03F3">
      <w:pPr>
        <w:tabs>
          <w:tab w:val="left" w:pos="3000"/>
          <w:tab w:val="center" w:pos="4819"/>
          <w:tab w:val="left" w:pos="6765"/>
        </w:tabs>
        <w:spacing w:line="240" w:lineRule="auto"/>
        <w:jc w:val="center"/>
        <w:rPr>
          <w:lang w:eastAsia="en-US"/>
        </w:rPr>
      </w:pPr>
    </w:p>
    <w:tbl>
      <w:tblPr>
        <w:tblW w:w="19337" w:type="dxa"/>
        <w:tblInd w:w="57" w:type="dxa"/>
        <w:tblLayout w:type="fixed"/>
        <w:tblCellMar>
          <w:left w:w="57" w:type="dxa"/>
          <w:right w:w="57" w:type="dxa"/>
        </w:tblCellMar>
        <w:tblLook w:val="00A0" w:firstRow="1" w:lastRow="0" w:firstColumn="1" w:lastColumn="0" w:noHBand="0" w:noVBand="0"/>
      </w:tblPr>
      <w:tblGrid>
        <w:gridCol w:w="9498"/>
        <w:gridCol w:w="5041"/>
        <w:gridCol w:w="4798"/>
      </w:tblGrid>
      <w:tr w:rsidR="005167CD" w:rsidRPr="009F4BE1" w14:paraId="4DBB00E4" w14:textId="77777777" w:rsidTr="00253A85">
        <w:trPr>
          <w:trHeight w:val="3027"/>
        </w:trPr>
        <w:tc>
          <w:tcPr>
            <w:tcW w:w="9498" w:type="dxa"/>
          </w:tcPr>
          <w:tbl>
            <w:tblPr>
              <w:tblW w:w="16731" w:type="dxa"/>
              <w:tblLayout w:type="fixed"/>
              <w:tblCellMar>
                <w:left w:w="57" w:type="dxa"/>
                <w:right w:w="57" w:type="dxa"/>
              </w:tblCellMar>
              <w:tblLook w:val="00A0" w:firstRow="1" w:lastRow="0" w:firstColumn="1" w:lastColumn="0" w:noHBand="0" w:noVBand="0"/>
            </w:tblPr>
            <w:tblGrid>
              <w:gridCol w:w="4989"/>
              <w:gridCol w:w="11742"/>
            </w:tblGrid>
            <w:tr w:rsidR="00654F13" w:rsidRPr="009F4BE1" w14:paraId="63D24C2F" w14:textId="77777777" w:rsidTr="002D555B">
              <w:trPr>
                <w:trHeight w:val="3027"/>
              </w:trPr>
              <w:tc>
                <w:tcPr>
                  <w:tcW w:w="4989" w:type="dxa"/>
                </w:tcPr>
                <w:p w14:paraId="251077D8" w14:textId="77777777" w:rsidR="00654F13" w:rsidRPr="009F4BE1" w:rsidRDefault="00654F13" w:rsidP="00654F13">
                  <w:pPr>
                    <w:spacing w:line="240" w:lineRule="auto"/>
                    <w:ind w:firstLine="709"/>
                    <w:rPr>
                      <w:b/>
                    </w:rPr>
                  </w:pPr>
                </w:p>
                <w:p w14:paraId="03D269B9" w14:textId="77777777" w:rsidR="00654F13" w:rsidRPr="009F4BE1" w:rsidRDefault="00654F13" w:rsidP="00654F13">
                  <w:pPr>
                    <w:spacing w:line="240" w:lineRule="auto"/>
                    <w:rPr>
                      <w:b/>
                    </w:rPr>
                  </w:pPr>
                  <w:r w:rsidRPr="009F4BE1">
                    <w:rPr>
                      <w:b/>
                    </w:rPr>
                    <w:t>ЗАКАЗЧИК:</w:t>
                  </w:r>
                </w:p>
                <w:p w14:paraId="23698EB4" w14:textId="77777777" w:rsidR="002D555B" w:rsidRPr="00296E0F" w:rsidRDefault="002D555B" w:rsidP="002D555B">
                  <w:pPr>
                    <w:widowControl/>
                    <w:tabs>
                      <w:tab w:val="left" w:pos="0"/>
                    </w:tabs>
                    <w:autoSpaceDE/>
                    <w:autoSpaceDN/>
                    <w:adjustRightInd/>
                    <w:spacing w:line="240" w:lineRule="auto"/>
                    <w:jc w:val="left"/>
                    <w:rPr>
                      <w:sz w:val="26"/>
                      <w:szCs w:val="26"/>
                    </w:rPr>
                  </w:pPr>
                  <w:r w:rsidRPr="00296E0F">
                    <w:rPr>
                      <w:sz w:val="26"/>
                      <w:szCs w:val="26"/>
                    </w:rPr>
                    <w:t>Войсковая часть 25819</w:t>
                  </w:r>
                </w:p>
                <w:p w14:paraId="388A1012" w14:textId="77777777" w:rsidR="002A03D1" w:rsidRDefault="002D555B" w:rsidP="002D555B">
                  <w:pPr>
                    <w:widowControl/>
                    <w:tabs>
                      <w:tab w:val="left" w:pos="0"/>
                    </w:tabs>
                    <w:autoSpaceDE/>
                    <w:autoSpaceDN/>
                    <w:adjustRightInd/>
                    <w:spacing w:line="240" w:lineRule="auto"/>
                    <w:jc w:val="left"/>
                    <w:rPr>
                      <w:sz w:val="26"/>
                      <w:szCs w:val="26"/>
                    </w:rPr>
                  </w:pPr>
                  <w:r w:rsidRPr="00296E0F">
                    <w:rPr>
                      <w:sz w:val="26"/>
                      <w:szCs w:val="26"/>
                    </w:rPr>
                    <w:t>222661, пос. Новоколосово, Столбцовского района, Минской области, УНП 600044611  ОКПО 00036759, счет IBAN BY53</w:t>
                  </w:r>
                  <w:r w:rsidRPr="00296E0F">
                    <w:rPr>
                      <w:sz w:val="26"/>
                      <w:szCs w:val="26"/>
                      <w:lang w:val="en-US"/>
                    </w:rPr>
                    <w:t>AKBB</w:t>
                  </w:r>
                  <w:r w:rsidRPr="00296E0F">
                    <w:rPr>
                      <w:sz w:val="26"/>
                      <w:szCs w:val="26"/>
                    </w:rPr>
                    <w:t xml:space="preserve">36049000038536000000 </w:t>
                  </w:r>
                </w:p>
                <w:p w14:paraId="23945021" w14:textId="23975D81" w:rsidR="002D555B" w:rsidRDefault="002D555B" w:rsidP="002D555B">
                  <w:pPr>
                    <w:widowControl/>
                    <w:tabs>
                      <w:tab w:val="left" w:pos="0"/>
                    </w:tabs>
                    <w:autoSpaceDE/>
                    <w:autoSpaceDN/>
                    <w:adjustRightInd/>
                    <w:spacing w:line="240" w:lineRule="auto"/>
                    <w:jc w:val="left"/>
                    <w:rPr>
                      <w:sz w:val="26"/>
                      <w:szCs w:val="26"/>
                    </w:rPr>
                  </w:pPr>
                  <w:r w:rsidRPr="00296E0F">
                    <w:rPr>
                      <w:sz w:val="26"/>
                      <w:szCs w:val="26"/>
                    </w:rPr>
                    <w:t xml:space="preserve">(БИК-ISO –  </w:t>
                  </w:r>
                  <w:r w:rsidRPr="00296E0F">
                    <w:rPr>
                      <w:sz w:val="26"/>
                      <w:szCs w:val="26"/>
                      <w:lang w:val="en-US"/>
                    </w:rPr>
                    <w:t>AKBBBY</w:t>
                  </w:r>
                  <w:r w:rsidRPr="00296E0F">
                    <w:rPr>
                      <w:sz w:val="26"/>
                      <w:szCs w:val="26"/>
                    </w:rPr>
                    <w:t>2</w:t>
                  </w:r>
                  <w:r w:rsidRPr="00296E0F">
                    <w:rPr>
                      <w:sz w:val="26"/>
                      <w:szCs w:val="26"/>
                      <w:lang w:val="en-US"/>
                    </w:rPr>
                    <w:t>X</w:t>
                  </w:r>
                  <w:r w:rsidRPr="00296E0F">
                    <w:rPr>
                      <w:sz w:val="26"/>
                      <w:szCs w:val="26"/>
                    </w:rPr>
                    <w:t xml:space="preserve">) в ЦБУ № 624 ОАО «АСБ Беларусбанк» </w:t>
                  </w:r>
                </w:p>
                <w:p w14:paraId="0BD2D96F" w14:textId="77777777" w:rsidR="002D555B" w:rsidRPr="00296E0F" w:rsidRDefault="002D555B" w:rsidP="002D555B">
                  <w:pPr>
                    <w:widowControl/>
                    <w:tabs>
                      <w:tab w:val="left" w:pos="0"/>
                    </w:tabs>
                    <w:autoSpaceDE/>
                    <w:autoSpaceDN/>
                    <w:adjustRightInd/>
                    <w:spacing w:line="240" w:lineRule="auto"/>
                    <w:jc w:val="left"/>
                    <w:rPr>
                      <w:sz w:val="26"/>
                      <w:szCs w:val="26"/>
                    </w:rPr>
                  </w:pPr>
                  <w:r w:rsidRPr="00296E0F">
                    <w:rPr>
                      <w:sz w:val="26"/>
                      <w:szCs w:val="26"/>
                    </w:rPr>
                    <w:t>г.Столбцы</w:t>
                  </w:r>
                  <w:r>
                    <w:rPr>
                      <w:sz w:val="26"/>
                      <w:szCs w:val="26"/>
                    </w:rPr>
                    <w:t>,</w:t>
                  </w:r>
                  <w:r w:rsidRPr="00296E0F">
                    <w:rPr>
                      <w:sz w:val="26"/>
                      <w:szCs w:val="26"/>
                    </w:rPr>
                    <w:t xml:space="preserve"> ул.Центральная, 6б</w:t>
                  </w:r>
                </w:p>
                <w:p w14:paraId="1FB724C5" w14:textId="77777777" w:rsidR="00654F13" w:rsidRPr="009F4BE1" w:rsidRDefault="00654F13" w:rsidP="00654F13">
                  <w:pPr>
                    <w:spacing w:line="240" w:lineRule="auto"/>
                    <w:jc w:val="left"/>
                    <w:rPr>
                      <w:b/>
                    </w:rPr>
                  </w:pPr>
                </w:p>
                <w:p w14:paraId="500A555C" w14:textId="77777777" w:rsidR="00654F13" w:rsidRPr="009F4BE1" w:rsidRDefault="00654F13" w:rsidP="00654F13">
                  <w:pPr>
                    <w:spacing w:line="240" w:lineRule="auto"/>
                    <w:rPr>
                      <w:b/>
                    </w:rPr>
                  </w:pPr>
                  <w:r>
                    <w:rPr>
                      <w:b/>
                    </w:rPr>
                    <w:t>____________________________________</w:t>
                  </w:r>
                </w:p>
                <w:p w14:paraId="37798250" w14:textId="77777777" w:rsidR="00654F13" w:rsidRPr="009F4BE1" w:rsidRDefault="00654F13" w:rsidP="00654F13">
                  <w:pPr>
                    <w:spacing w:line="240" w:lineRule="auto"/>
                    <w:rPr>
                      <w:b/>
                    </w:rPr>
                  </w:pPr>
                  <w:r>
                    <w:rPr>
                      <w:b/>
                    </w:rPr>
                    <w:t>____________________________________</w:t>
                  </w:r>
                </w:p>
                <w:p w14:paraId="4B891360" w14:textId="3F82AF00" w:rsidR="00654F13" w:rsidRPr="009F4BE1" w:rsidRDefault="00DA5FD9" w:rsidP="00654F13">
                  <w:pPr>
                    <w:spacing w:line="240" w:lineRule="auto"/>
                  </w:pPr>
                  <w:r w:rsidRPr="009F4BE1">
                    <w:t xml:space="preserve">«____» _______________ </w:t>
                  </w:r>
                  <w:r w:rsidR="00AE4D71">
                    <w:t>202</w:t>
                  </w:r>
                  <w:r w:rsidR="00FF45C8">
                    <w:t>6</w:t>
                  </w:r>
                  <w:r w:rsidRPr="009F4BE1">
                    <w:t xml:space="preserve"> г.</w:t>
                  </w:r>
                </w:p>
                <w:p w14:paraId="64B91B52" w14:textId="77777777" w:rsidR="00654F13" w:rsidRPr="009F4BE1" w:rsidRDefault="00654F13" w:rsidP="00654F13">
                  <w:pPr>
                    <w:spacing w:line="240" w:lineRule="auto"/>
                  </w:pPr>
                  <w:r w:rsidRPr="009F4BE1">
                    <w:t>М.П.</w:t>
                  </w:r>
                </w:p>
              </w:tc>
              <w:tc>
                <w:tcPr>
                  <w:tcW w:w="11742" w:type="dxa"/>
                </w:tcPr>
                <w:p w14:paraId="2C5A03A3" w14:textId="77777777" w:rsidR="00654F13" w:rsidRPr="009F4BE1" w:rsidRDefault="00654F13" w:rsidP="00654F13">
                  <w:pPr>
                    <w:spacing w:line="240" w:lineRule="auto"/>
                    <w:ind w:right="2073" w:firstLine="709"/>
                    <w:rPr>
                      <w:b/>
                    </w:rPr>
                  </w:pPr>
                </w:p>
                <w:p w14:paraId="144A5ECE" w14:textId="77777777" w:rsidR="00654F13" w:rsidRPr="009F4BE1" w:rsidRDefault="00654F13" w:rsidP="00654F13">
                  <w:pPr>
                    <w:spacing w:line="240" w:lineRule="auto"/>
                    <w:ind w:right="2073"/>
                    <w:rPr>
                      <w:b/>
                    </w:rPr>
                  </w:pPr>
                  <w:r w:rsidRPr="009F4BE1">
                    <w:rPr>
                      <w:b/>
                    </w:rPr>
                    <w:t>ПОДРЯДЧИК:</w:t>
                  </w:r>
                </w:p>
                <w:p w14:paraId="0423CF78" w14:textId="77777777" w:rsidR="00654F13" w:rsidRDefault="00654F13" w:rsidP="00654F13">
                  <w:pPr>
                    <w:spacing w:line="240" w:lineRule="auto"/>
                    <w:ind w:right="2073"/>
                    <w:rPr>
                      <w:b/>
                    </w:rPr>
                  </w:pPr>
                </w:p>
                <w:p w14:paraId="6CDADEC5" w14:textId="77777777" w:rsidR="00654F13" w:rsidRDefault="00654F13" w:rsidP="00654F13">
                  <w:pPr>
                    <w:spacing w:line="240" w:lineRule="auto"/>
                    <w:ind w:right="2073"/>
                    <w:rPr>
                      <w:b/>
                    </w:rPr>
                  </w:pPr>
                </w:p>
                <w:p w14:paraId="23A123E7" w14:textId="77777777" w:rsidR="00654F13" w:rsidRDefault="00654F13" w:rsidP="00654F13">
                  <w:pPr>
                    <w:spacing w:line="240" w:lineRule="auto"/>
                    <w:ind w:right="2073"/>
                    <w:rPr>
                      <w:b/>
                    </w:rPr>
                  </w:pPr>
                </w:p>
                <w:p w14:paraId="77EB23F7" w14:textId="77777777" w:rsidR="00654F13" w:rsidRDefault="00654F13" w:rsidP="00654F13">
                  <w:pPr>
                    <w:spacing w:line="240" w:lineRule="auto"/>
                    <w:ind w:right="2073"/>
                    <w:rPr>
                      <w:b/>
                    </w:rPr>
                  </w:pPr>
                </w:p>
                <w:p w14:paraId="12CFACC6" w14:textId="77777777" w:rsidR="00654F13" w:rsidRDefault="00654F13" w:rsidP="00654F13">
                  <w:pPr>
                    <w:spacing w:line="240" w:lineRule="auto"/>
                    <w:ind w:right="2073"/>
                    <w:rPr>
                      <w:b/>
                    </w:rPr>
                  </w:pPr>
                </w:p>
                <w:p w14:paraId="4423ED17" w14:textId="77777777" w:rsidR="00654F13" w:rsidRDefault="00654F13" w:rsidP="00654F13">
                  <w:pPr>
                    <w:spacing w:line="240" w:lineRule="auto"/>
                    <w:ind w:right="2073"/>
                    <w:rPr>
                      <w:b/>
                    </w:rPr>
                  </w:pPr>
                </w:p>
                <w:p w14:paraId="314B57EF" w14:textId="77777777" w:rsidR="00654F13" w:rsidRDefault="00654F13" w:rsidP="00654F13">
                  <w:pPr>
                    <w:spacing w:line="240" w:lineRule="auto"/>
                    <w:ind w:right="2073"/>
                    <w:rPr>
                      <w:lang w:val="en-US"/>
                    </w:rPr>
                  </w:pPr>
                </w:p>
                <w:p w14:paraId="327937BA" w14:textId="77777777" w:rsidR="00654F13" w:rsidRDefault="00654F13" w:rsidP="00654F13">
                  <w:pPr>
                    <w:spacing w:line="240" w:lineRule="auto"/>
                    <w:ind w:right="2073"/>
                    <w:rPr>
                      <w:lang w:val="en-US"/>
                    </w:rPr>
                  </w:pPr>
                </w:p>
                <w:p w14:paraId="6F5BB47B" w14:textId="77777777" w:rsidR="00654F13" w:rsidRPr="009F4BE1" w:rsidRDefault="00654F13" w:rsidP="00654F13">
                  <w:pPr>
                    <w:spacing w:line="240" w:lineRule="auto"/>
                    <w:ind w:right="2073"/>
                    <w:rPr>
                      <w:lang w:val="en-US"/>
                    </w:rPr>
                  </w:pPr>
                </w:p>
                <w:p w14:paraId="2C27D1B0" w14:textId="77777777" w:rsidR="00654F13" w:rsidRPr="009F4BE1" w:rsidRDefault="00654F13" w:rsidP="00654F13">
                  <w:pPr>
                    <w:spacing w:line="240" w:lineRule="auto"/>
                    <w:rPr>
                      <w:b/>
                    </w:rPr>
                  </w:pPr>
                  <w:r>
                    <w:rPr>
                      <w:b/>
                    </w:rPr>
                    <w:t>____________________________________</w:t>
                  </w:r>
                </w:p>
                <w:p w14:paraId="0EA42249" w14:textId="77777777" w:rsidR="00654F13" w:rsidRPr="009F4BE1" w:rsidRDefault="00654F13" w:rsidP="00654F13">
                  <w:pPr>
                    <w:spacing w:line="240" w:lineRule="auto"/>
                    <w:rPr>
                      <w:b/>
                    </w:rPr>
                  </w:pPr>
                  <w:r>
                    <w:rPr>
                      <w:b/>
                    </w:rPr>
                    <w:t>____________________________________</w:t>
                  </w:r>
                </w:p>
                <w:p w14:paraId="49C3F9B9" w14:textId="40BCA733" w:rsidR="00654F13" w:rsidRPr="009F4BE1" w:rsidRDefault="00DA5FD9" w:rsidP="00654F13">
                  <w:pPr>
                    <w:spacing w:line="240" w:lineRule="auto"/>
                  </w:pPr>
                  <w:r w:rsidRPr="009F4BE1">
                    <w:t xml:space="preserve">«____» _______________ </w:t>
                  </w:r>
                  <w:r w:rsidR="00AE4D71">
                    <w:t>202</w:t>
                  </w:r>
                  <w:r w:rsidR="00FF45C8">
                    <w:t>6</w:t>
                  </w:r>
                  <w:r w:rsidRPr="009F4BE1">
                    <w:t xml:space="preserve"> г.</w:t>
                  </w:r>
                </w:p>
                <w:p w14:paraId="7E5018AD" w14:textId="77777777" w:rsidR="00654F13" w:rsidRPr="009F4BE1" w:rsidRDefault="00654F13" w:rsidP="00654F13">
                  <w:pPr>
                    <w:spacing w:line="240" w:lineRule="auto"/>
                    <w:ind w:right="2073"/>
                    <w:rPr>
                      <w:b/>
                    </w:rPr>
                  </w:pPr>
                  <w:r w:rsidRPr="009F4BE1">
                    <w:t>М.П.</w:t>
                  </w:r>
                </w:p>
                <w:p w14:paraId="61CFA952" w14:textId="77777777" w:rsidR="00654F13" w:rsidRPr="009F4BE1" w:rsidRDefault="00654F13" w:rsidP="00654F13">
                  <w:pPr>
                    <w:spacing w:line="240" w:lineRule="auto"/>
                    <w:ind w:right="2073" w:firstLine="709"/>
                    <w:jc w:val="right"/>
                    <w:rPr>
                      <w:b/>
                    </w:rPr>
                  </w:pPr>
                </w:p>
                <w:p w14:paraId="769F8E05" w14:textId="77777777" w:rsidR="00654F13" w:rsidRPr="009F4BE1" w:rsidRDefault="00654F13" w:rsidP="00654F13">
                  <w:pPr>
                    <w:spacing w:line="240" w:lineRule="auto"/>
                    <w:ind w:right="2073" w:firstLine="709"/>
                    <w:jc w:val="right"/>
                    <w:rPr>
                      <w:b/>
                    </w:rPr>
                  </w:pPr>
                </w:p>
                <w:p w14:paraId="621850D9" w14:textId="77777777" w:rsidR="00654F13" w:rsidRPr="009F4BE1" w:rsidRDefault="00654F13" w:rsidP="00654F13">
                  <w:pPr>
                    <w:spacing w:line="240" w:lineRule="auto"/>
                    <w:ind w:right="2073" w:firstLine="709"/>
                    <w:jc w:val="right"/>
                    <w:rPr>
                      <w:b/>
                    </w:rPr>
                  </w:pPr>
                </w:p>
                <w:p w14:paraId="59E2788F" w14:textId="77777777" w:rsidR="00654F13" w:rsidRPr="009F4BE1" w:rsidRDefault="00654F13" w:rsidP="00654F13">
                  <w:pPr>
                    <w:spacing w:line="240" w:lineRule="auto"/>
                    <w:ind w:right="2073" w:firstLine="709"/>
                    <w:jc w:val="right"/>
                    <w:rPr>
                      <w:b/>
                    </w:rPr>
                  </w:pPr>
                </w:p>
                <w:p w14:paraId="6037FD15" w14:textId="77777777" w:rsidR="00654F13" w:rsidRPr="009F4BE1" w:rsidRDefault="00654F13" w:rsidP="00654F13">
                  <w:pPr>
                    <w:spacing w:line="240" w:lineRule="auto"/>
                    <w:ind w:right="2073" w:firstLine="709"/>
                    <w:jc w:val="right"/>
                    <w:rPr>
                      <w:b/>
                    </w:rPr>
                  </w:pPr>
                </w:p>
                <w:p w14:paraId="5EF5077D" w14:textId="77777777" w:rsidR="00654F13" w:rsidRPr="009F4BE1" w:rsidRDefault="00654F13" w:rsidP="00654F13">
                  <w:pPr>
                    <w:spacing w:line="240" w:lineRule="auto"/>
                    <w:ind w:right="2073" w:firstLine="709"/>
                    <w:jc w:val="right"/>
                    <w:rPr>
                      <w:b/>
                    </w:rPr>
                  </w:pPr>
                </w:p>
                <w:p w14:paraId="792D1FB9" w14:textId="77777777" w:rsidR="00654F13" w:rsidRPr="009F4BE1" w:rsidRDefault="00654F13" w:rsidP="00654F13">
                  <w:pPr>
                    <w:spacing w:line="240" w:lineRule="auto"/>
                    <w:ind w:right="2073" w:firstLine="709"/>
                    <w:jc w:val="right"/>
                    <w:rPr>
                      <w:b/>
                    </w:rPr>
                  </w:pPr>
                </w:p>
                <w:p w14:paraId="5326E9D4" w14:textId="77777777" w:rsidR="00654F13" w:rsidRPr="009F4BE1" w:rsidRDefault="00654F13" w:rsidP="00654F13">
                  <w:pPr>
                    <w:spacing w:line="240" w:lineRule="auto"/>
                    <w:ind w:right="2073" w:firstLine="709"/>
                    <w:jc w:val="right"/>
                    <w:rPr>
                      <w:b/>
                    </w:rPr>
                  </w:pPr>
                </w:p>
                <w:p w14:paraId="16E539F8" w14:textId="77777777" w:rsidR="00654F13" w:rsidRPr="009F4BE1" w:rsidRDefault="00654F13" w:rsidP="00654F13">
                  <w:pPr>
                    <w:spacing w:line="240" w:lineRule="auto"/>
                    <w:ind w:right="2073" w:firstLine="709"/>
                    <w:jc w:val="right"/>
                    <w:rPr>
                      <w:b/>
                    </w:rPr>
                  </w:pPr>
                </w:p>
                <w:p w14:paraId="72ED8B4C" w14:textId="77777777" w:rsidR="00654F13" w:rsidRPr="009F4BE1" w:rsidRDefault="00654F13" w:rsidP="00654F13">
                  <w:pPr>
                    <w:spacing w:line="240" w:lineRule="auto"/>
                    <w:ind w:right="2073" w:firstLine="709"/>
                    <w:jc w:val="right"/>
                    <w:rPr>
                      <w:b/>
                    </w:rPr>
                  </w:pPr>
                </w:p>
                <w:p w14:paraId="1E05E942" w14:textId="77777777" w:rsidR="00654F13" w:rsidRPr="009F4BE1" w:rsidRDefault="00654F13" w:rsidP="00654F13">
                  <w:pPr>
                    <w:tabs>
                      <w:tab w:val="right" w:pos="7092"/>
                    </w:tabs>
                    <w:spacing w:line="240" w:lineRule="auto"/>
                    <w:ind w:right="2073" w:firstLine="709"/>
                  </w:pPr>
                </w:p>
              </w:tc>
            </w:tr>
          </w:tbl>
          <w:p w14:paraId="15C1A4A8" w14:textId="77777777" w:rsidR="005167CD" w:rsidRPr="009F4BE1" w:rsidRDefault="005167CD" w:rsidP="002D7AE6">
            <w:pPr>
              <w:spacing w:before="240" w:line="240" w:lineRule="auto"/>
              <w:ind w:right="2"/>
            </w:pPr>
          </w:p>
        </w:tc>
        <w:tc>
          <w:tcPr>
            <w:tcW w:w="5041" w:type="dxa"/>
          </w:tcPr>
          <w:p w14:paraId="40D684FE" w14:textId="77777777" w:rsidR="005167CD" w:rsidRPr="009F4BE1" w:rsidRDefault="005167CD" w:rsidP="00253A85">
            <w:pPr>
              <w:spacing w:line="240" w:lineRule="auto"/>
              <w:ind w:left="-196" w:firstLine="196"/>
            </w:pPr>
          </w:p>
        </w:tc>
        <w:tc>
          <w:tcPr>
            <w:tcW w:w="4798" w:type="dxa"/>
          </w:tcPr>
          <w:p w14:paraId="00B8D473" w14:textId="77777777" w:rsidR="005167CD" w:rsidRPr="009F4BE1" w:rsidRDefault="005167CD" w:rsidP="002D7AE6">
            <w:pPr>
              <w:spacing w:line="240" w:lineRule="auto"/>
            </w:pPr>
          </w:p>
        </w:tc>
      </w:tr>
    </w:tbl>
    <w:p w14:paraId="1A1DFEC0" w14:textId="77777777" w:rsidR="00E16EBE" w:rsidRPr="009F4BE1" w:rsidRDefault="00E16EBE" w:rsidP="00A42C28">
      <w:pPr>
        <w:tabs>
          <w:tab w:val="left" w:pos="3000"/>
          <w:tab w:val="center" w:pos="4819"/>
          <w:tab w:val="left" w:pos="6765"/>
        </w:tabs>
        <w:spacing w:line="240" w:lineRule="auto"/>
        <w:ind w:left="5496" w:firstLine="2292"/>
        <w:rPr>
          <w:lang w:eastAsia="en-US"/>
        </w:rPr>
      </w:pPr>
    </w:p>
    <w:p w14:paraId="0BC2DB7A" w14:textId="77777777" w:rsidR="00654F13" w:rsidRPr="009F4BE1" w:rsidRDefault="00E16EBE" w:rsidP="00654F13">
      <w:pPr>
        <w:tabs>
          <w:tab w:val="left" w:pos="3000"/>
          <w:tab w:val="center" w:pos="4819"/>
          <w:tab w:val="left" w:pos="6765"/>
        </w:tabs>
        <w:spacing w:line="240" w:lineRule="auto"/>
        <w:ind w:left="5496" w:firstLine="458"/>
        <w:jc w:val="right"/>
        <w:rPr>
          <w:lang w:eastAsia="en-US"/>
        </w:rPr>
      </w:pPr>
      <w:r w:rsidRPr="009F4BE1">
        <w:rPr>
          <w:lang w:eastAsia="en-US"/>
        </w:rPr>
        <w:br w:type="page"/>
      </w:r>
      <w:r w:rsidR="00201E5D" w:rsidRPr="009F4BE1">
        <w:rPr>
          <w:lang w:eastAsia="en-US"/>
        </w:rPr>
        <w:lastRenderedPageBreak/>
        <w:t xml:space="preserve">   </w:t>
      </w:r>
      <w:r w:rsidR="00654F13" w:rsidRPr="009F4BE1">
        <w:rPr>
          <w:lang w:eastAsia="en-US"/>
        </w:rPr>
        <w:t xml:space="preserve">Приложение № </w:t>
      </w:r>
      <w:r w:rsidR="00654F13">
        <w:rPr>
          <w:lang w:eastAsia="en-US"/>
        </w:rPr>
        <w:t>3</w:t>
      </w:r>
    </w:p>
    <w:p w14:paraId="4D6A94FC" w14:textId="77777777" w:rsidR="00654F13" w:rsidRPr="009F4BE1" w:rsidRDefault="00654F13" w:rsidP="00654F13">
      <w:pPr>
        <w:tabs>
          <w:tab w:val="left" w:pos="3000"/>
          <w:tab w:val="center" w:pos="4819"/>
        </w:tabs>
        <w:spacing w:line="240" w:lineRule="auto"/>
        <w:jc w:val="right"/>
        <w:rPr>
          <w:lang w:eastAsia="en-US"/>
        </w:rPr>
      </w:pPr>
      <w:r w:rsidRPr="009F4BE1">
        <w:rPr>
          <w:lang w:eastAsia="en-US"/>
        </w:rPr>
        <w:t xml:space="preserve">                                                                                 к договору строительного подряда </w:t>
      </w:r>
    </w:p>
    <w:p w14:paraId="0CE27432" w14:textId="77777777" w:rsidR="00561BC7" w:rsidRPr="009F4BE1" w:rsidRDefault="00654F13" w:rsidP="00654F13">
      <w:pPr>
        <w:tabs>
          <w:tab w:val="left" w:pos="3000"/>
          <w:tab w:val="center" w:pos="4819"/>
          <w:tab w:val="left" w:pos="5529"/>
        </w:tabs>
        <w:spacing w:line="240" w:lineRule="auto"/>
        <w:ind w:left="5496" w:hanging="109"/>
        <w:jc w:val="right"/>
        <w:rPr>
          <w:lang w:eastAsia="en-US"/>
        </w:rPr>
      </w:pPr>
      <w:r w:rsidRPr="009F4BE1">
        <w:rPr>
          <w:lang w:eastAsia="en-US"/>
        </w:rPr>
        <w:t xml:space="preserve">     </w:t>
      </w:r>
      <w:r>
        <w:rPr>
          <w:lang w:eastAsia="en-US"/>
        </w:rPr>
        <w:t xml:space="preserve">   </w:t>
      </w:r>
      <w:r w:rsidRPr="009F4BE1">
        <w:rPr>
          <w:lang w:eastAsia="en-US"/>
        </w:rPr>
        <w:t xml:space="preserve"> от </w:t>
      </w:r>
      <w:r>
        <w:rPr>
          <w:lang w:eastAsia="en-US"/>
        </w:rPr>
        <w:t>__________</w:t>
      </w:r>
      <w:r w:rsidRPr="009F4BE1">
        <w:rPr>
          <w:lang w:eastAsia="en-US"/>
        </w:rPr>
        <w:t xml:space="preserve"> г.  № </w:t>
      </w:r>
      <w:r>
        <w:rPr>
          <w:lang w:eastAsia="en-US"/>
        </w:rPr>
        <w:t>____________</w:t>
      </w:r>
      <w:r w:rsidR="00841FA3" w:rsidRPr="009F4BE1">
        <w:rPr>
          <w:lang w:eastAsia="en-US"/>
        </w:rPr>
        <w:t xml:space="preserve">  </w:t>
      </w:r>
    </w:p>
    <w:p w14:paraId="6690642D" w14:textId="77777777" w:rsidR="00561BC7" w:rsidRPr="009F4BE1" w:rsidRDefault="00561BC7" w:rsidP="00B009C3">
      <w:pPr>
        <w:tabs>
          <w:tab w:val="left" w:pos="3000"/>
          <w:tab w:val="center" w:pos="4819"/>
          <w:tab w:val="left" w:pos="6765"/>
        </w:tabs>
        <w:spacing w:line="240" w:lineRule="auto"/>
        <w:jc w:val="right"/>
        <w:rPr>
          <w:lang w:eastAsia="en-US"/>
        </w:rPr>
      </w:pPr>
    </w:p>
    <w:p w14:paraId="4C5FED29" w14:textId="77777777" w:rsidR="00DC7C12" w:rsidRPr="00DC7C12" w:rsidRDefault="00DC7C12" w:rsidP="00DC7C12">
      <w:pPr>
        <w:widowControl/>
        <w:shd w:val="clear" w:color="auto" w:fill="FFFFFF"/>
        <w:autoSpaceDE/>
        <w:autoSpaceDN/>
        <w:adjustRightInd/>
        <w:spacing w:line="240" w:lineRule="atLeast"/>
        <w:jc w:val="center"/>
        <w:rPr>
          <w:color w:val="242424"/>
        </w:rPr>
      </w:pPr>
      <w:r w:rsidRPr="00DC7C12">
        <w:rPr>
          <w:b/>
          <w:bCs/>
          <w:color w:val="242424"/>
        </w:rPr>
        <w:t>ГРАФИК</w:t>
      </w:r>
    </w:p>
    <w:p w14:paraId="171A1D6E" w14:textId="77777777" w:rsidR="00DC7C12" w:rsidRPr="00DC7C12" w:rsidRDefault="00DC7C12" w:rsidP="00DC7C12">
      <w:pPr>
        <w:widowControl/>
        <w:shd w:val="clear" w:color="auto" w:fill="FFFFFF"/>
        <w:autoSpaceDE/>
        <w:autoSpaceDN/>
        <w:adjustRightInd/>
        <w:spacing w:line="240" w:lineRule="atLeast"/>
        <w:jc w:val="center"/>
        <w:rPr>
          <w:color w:val="242424"/>
        </w:rPr>
      </w:pPr>
      <w:r w:rsidRPr="00DC7C12">
        <w:rPr>
          <w:b/>
          <w:bCs/>
          <w:color w:val="242424"/>
        </w:rPr>
        <w:t>производства работ</w:t>
      </w:r>
    </w:p>
    <w:p w14:paraId="5FE7CF23" w14:textId="77777777" w:rsidR="00DC7C12" w:rsidRPr="00DC7C12" w:rsidRDefault="00DC7C12" w:rsidP="00DC7C12">
      <w:pPr>
        <w:widowControl/>
        <w:shd w:val="clear" w:color="auto" w:fill="FFFFFF"/>
        <w:autoSpaceDE/>
        <w:autoSpaceDN/>
        <w:adjustRightInd/>
        <w:spacing w:line="240" w:lineRule="atLeast"/>
        <w:rPr>
          <w:color w:val="242424"/>
        </w:rPr>
      </w:pPr>
      <w:r w:rsidRPr="00DC7C12">
        <w:rPr>
          <w:color w:val="242424"/>
        </w:rPr>
        <w:t> </w:t>
      </w:r>
    </w:p>
    <w:p w14:paraId="5B026B2C" w14:textId="77777777" w:rsidR="00DC7C12" w:rsidRPr="00DC7C12" w:rsidRDefault="00DC7C12" w:rsidP="00DC7C12">
      <w:pPr>
        <w:widowControl/>
        <w:shd w:val="clear" w:color="auto" w:fill="FFFFFF"/>
        <w:autoSpaceDE/>
        <w:autoSpaceDN/>
        <w:adjustRightInd/>
        <w:spacing w:line="240" w:lineRule="atLeast"/>
        <w:rPr>
          <w:color w:val="242424"/>
        </w:rPr>
      </w:pPr>
      <w:r w:rsidRPr="00DC7C12">
        <w:rPr>
          <w:color w:val="242424"/>
        </w:rPr>
        <w:t xml:space="preserve">     на </w:t>
      </w:r>
      <w:r>
        <w:rPr>
          <w:color w:val="242424"/>
        </w:rPr>
        <w:t>________</w:t>
      </w:r>
      <w:r w:rsidRPr="00DC7C12">
        <w:rPr>
          <w:color w:val="242424"/>
        </w:rPr>
        <w:t>___________________________________________________________________</w:t>
      </w:r>
    </w:p>
    <w:p w14:paraId="06D661B0" w14:textId="77777777" w:rsidR="00DC7C12" w:rsidRPr="00DC7C12" w:rsidRDefault="00DC7C12" w:rsidP="00DC7C12">
      <w:pPr>
        <w:widowControl/>
        <w:shd w:val="clear" w:color="auto" w:fill="FFFFFF"/>
        <w:autoSpaceDE/>
        <w:autoSpaceDN/>
        <w:adjustRightInd/>
        <w:spacing w:line="240" w:lineRule="atLeast"/>
        <w:rPr>
          <w:color w:val="242424"/>
          <w:sz w:val="18"/>
          <w:szCs w:val="18"/>
        </w:rPr>
      </w:pPr>
      <w:r w:rsidRPr="00DC7C12">
        <w:rPr>
          <w:color w:val="242424"/>
          <w:sz w:val="18"/>
          <w:szCs w:val="18"/>
        </w:rPr>
        <w:t>                          </w:t>
      </w:r>
      <w:r>
        <w:rPr>
          <w:color w:val="242424"/>
          <w:sz w:val="18"/>
          <w:szCs w:val="18"/>
        </w:rPr>
        <w:t xml:space="preserve">                                                             </w:t>
      </w:r>
      <w:r w:rsidRPr="00DC7C12">
        <w:rPr>
          <w:color w:val="242424"/>
          <w:sz w:val="18"/>
          <w:szCs w:val="18"/>
        </w:rPr>
        <w:t>(наименование объекта)</w:t>
      </w:r>
    </w:p>
    <w:p w14:paraId="696E4339" w14:textId="77777777" w:rsidR="00DC7C12" w:rsidRPr="00DC7C12" w:rsidRDefault="00DC7C12" w:rsidP="00DC7C12">
      <w:pPr>
        <w:widowControl/>
        <w:shd w:val="clear" w:color="auto" w:fill="FFFFFF"/>
        <w:autoSpaceDE/>
        <w:autoSpaceDN/>
        <w:adjustRightInd/>
        <w:spacing w:line="240" w:lineRule="auto"/>
        <w:ind w:firstLine="450"/>
        <w:rPr>
          <w:color w:val="242424"/>
          <w:sz w:val="30"/>
          <w:szCs w:val="30"/>
        </w:rPr>
      </w:pPr>
      <w:r w:rsidRPr="00DC7C12">
        <w:rPr>
          <w:color w:val="242424"/>
          <w:sz w:val="30"/>
          <w:szCs w:val="30"/>
        </w:rPr>
        <w:t> </w:t>
      </w: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21"/>
        <w:gridCol w:w="2437"/>
        <w:gridCol w:w="1814"/>
        <w:gridCol w:w="2642"/>
      </w:tblGrid>
      <w:tr w:rsidR="002A2BA9" w14:paraId="39BCE76A" w14:textId="77777777" w:rsidTr="00DC608F">
        <w:tc>
          <w:tcPr>
            <w:tcW w:w="2721" w:type="dxa"/>
            <w:tcMar>
              <w:top w:w="20" w:type="dxa"/>
              <w:left w:w="20" w:type="dxa"/>
              <w:bottom w:w="20" w:type="dxa"/>
              <w:right w:w="20" w:type="dxa"/>
            </w:tcMar>
            <w:vAlign w:val="center"/>
          </w:tcPr>
          <w:p w14:paraId="4615DAF1" w14:textId="062315FD" w:rsidR="002A2BA9" w:rsidRPr="000948A4" w:rsidRDefault="002A2BA9" w:rsidP="00DC608F">
            <w:pPr>
              <w:spacing w:before="200" w:line="240" w:lineRule="auto"/>
              <w:jc w:val="center"/>
              <w:rPr>
                <w:color w:val="000000"/>
              </w:rPr>
            </w:pPr>
            <w:r w:rsidRPr="000948A4">
              <w:rPr>
                <w:color w:val="000000"/>
              </w:rPr>
              <w:t xml:space="preserve">Месяцы </w:t>
            </w:r>
            <w:r w:rsidR="004D6F0E">
              <w:rPr>
                <w:color w:val="000000"/>
              </w:rPr>
              <w:t xml:space="preserve">и объем </w:t>
            </w:r>
            <w:r w:rsidRPr="000948A4">
              <w:rPr>
                <w:color w:val="000000"/>
              </w:rPr>
              <w:t>выполнения работ</w:t>
            </w:r>
          </w:p>
        </w:tc>
        <w:tc>
          <w:tcPr>
            <w:tcW w:w="2437" w:type="dxa"/>
            <w:tcMar>
              <w:top w:w="20" w:type="dxa"/>
              <w:left w:w="20" w:type="dxa"/>
              <w:bottom w:w="20" w:type="dxa"/>
              <w:right w:w="20" w:type="dxa"/>
            </w:tcMar>
            <w:vAlign w:val="center"/>
          </w:tcPr>
          <w:p w14:paraId="4F7D2558" w14:textId="77777777" w:rsidR="002A2BA9" w:rsidRPr="000948A4" w:rsidRDefault="002A2BA9" w:rsidP="00DC608F">
            <w:pPr>
              <w:spacing w:before="200" w:line="240" w:lineRule="auto"/>
              <w:jc w:val="center"/>
              <w:rPr>
                <w:color w:val="000000"/>
              </w:rPr>
            </w:pPr>
            <w:r w:rsidRPr="000948A4">
              <w:rPr>
                <w:color w:val="000000"/>
              </w:rPr>
              <w:t>Сметная стоимость подрядных работ на дату начала производства работ,</w:t>
            </w:r>
          </w:p>
          <w:p w14:paraId="0F0E79FD" w14:textId="77777777" w:rsidR="002A2BA9" w:rsidRPr="000948A4" w:rsidRDefault="002A2BA9" w:rsidP="00DC608F">
            <w:pPr>
              <w:spacing w:line="240" w:lineRule="auto"/>
              <w:jc w:val="center"/>
              <w:rPr>
                <w:color w:val="000000"/>
              </w:rPr>
            </w:pPr>
            <w:r w:rsidRPr="000948A4">
              <w:rPr>
                <w:color w:val="000000"/>
              </w:rPr>
              <w:t>рублей</w:t>
            </w:r>
          </w:p>
        </w:tc>
        <w:tc>
          <w:tcPr>
            <w:tcW w:w="1814" w:type="dxa"/>
            <w:tcMar>
              <w:top w:w="20" w:type="dxa"/>
              <w:left w:w="20" w:type="dxa"/>
              <w:bottom w:w="20" w:type="dxa"/>
              <w:right w:w="20" w:type="dxa"/>
            </w:tcMar>
            <w:vAlign w:val="center"/>
          </w:tcPr>
          <w:p w14:paraId="396A8A4B" w14:textId="77777777" w:rsidR="002A2BA9" w:rsidRPr="000948A4" w:rsidRDefault="002A2BA9" w:rsidP="00DC608F">
            <w:pPr>
              <w:spacing w:before="200" w:line="240" w:lineRule="auto"/>
              <w:jc w:val="center"/>
              <w:rPr>
                <w:color w:val="000000"/>
              </w:rPr>
            </w:pPr>
            <w:r w:rsidRPr="000948A4">
              <w:rPr>
                <w:color w:val="000000"/>
              </w:rPr>
              <w:t>Прогнозный индекс</w:t>
            </w:r>
          </w:p>
        </w:tc>
        <w:tc>
          <w:tcPr>
            <w:tcW w:w="2642" w:type="dxa"/>
            <w:tcMar>
              <w:top w:w="20" w:type="dxa"/>
              <w:left w:w="20" w:type="dxa"/>
              <w:bottom w:w="20" w:type="dxa"/>
              <w:right w:w="20" w:type="dxa"/>
            </w:tcMar>
            <w:vAlign w:val="center"/>
          </w:tcPr>
          <w:p w14:paraId="47483F9B" w14:textId="77777777" w:rsidR="002A2BA9" w:rsidRPr="000948A4" w:rsidRDefault="002A2BA9" w:rsidP="00DC608F">
            <w:pPr>
              <w:spacing w:before="200" w:line="240" w:lineRule="auto"/>
              <w:jc w:val="center"/>
              <w:rPr>
                <w:color w:val="000000"/>
              </w:rPr>
            </w:pPr>
            <w:r w:rsidRPr="000948A4">
              <w:rPr>
                <w:color w:val="000000"/>
              </w:rPr>
              <w:t>Стоимость подрядных работ с учетом прогнозного индекса, рублей</w:t>
            </w:r>
          </w:p>
        </w:tc>
      </w:tr>
      <w:tr w:rsidR="002A2BA9" w14:paraId="54BDC8D5" w14:textId="77777777" w:rsidTr="00DC608F">
        <w:tc>
          <w:tcPr>
            <w:tcW w:w="2721" w:type="dxa"/>
            <w:tcMar>
              <w:top w:w="20" w:type="dxa"/>
              <w:left w:w="20" w:type="dxa"/>
              <w:bottom w:w="20" w:type="dxa"/>
              <w:right w:w="20" w:type="dxa"/>
            </w:tcMar>
          </w:tcPr>
          <w:p w14:paraId="1F0699A3" w14:textId="77777777" w:rsidR="002A2BA9" w:rsidRPr="000948A4" w:rsidRDefault="002A2BA9" w:rsidP="00DC608F">
            <w:pPr>
              <w:spacing w:line="240" w:lineRule="auto"/>
              <w:rPr>
                <w:color w:val="000000"/>
              </w:rPr>
            </w:pPr>
            <w:r w:rsidRPr="000948A4">
              <w:rPr>
                <w:color w:val="000000"/>
              </w:rPr>
              <w:t> </w:t>
            </w:r>
          </w:p>
        </w:tc>
        <w:tc>
          <w:tcPr>
            <w:tcW w:w="2437" w:type="dxa"/>
            <w:tcMar>
              <w:top w:w="20" w:type="dxa"/>
              <w:left w:w="20" w:type="dxa"/>
              <w:bottom w:w="20" w:type="dxa"/>
              <w:right w:w="20" w:type="dxa"/>
            </w:tcMar>
          </w:tcPr>
          <w:p w14:paraId="5B40CAAB" w14:textId="77777777" w:rsidR="002A2BA9" w:rsidRPr="000948A4" w:rsidRDefault="002A2BA9" w:rsidP="00DC608F">
            <w:pPr>
              <w:spacing w:line="240" w:lineRule="auto"/>
              <w:rPr>
                <w:color w:val="000000"/>
              </w:rPr>
            </w:pPr>
            <w:r w:rsidRPr="000948A4">
              <w:rPr>
                <w:color w:val="000000"/>
              </w:rPr>
              <w:t> </w:t>
            </w:r>
          </w:p>
        </w:tc>
        <w:tc>
          <w:tcPr>
            <w:tcW w:w="1814" w:type="dxa"/>
            <w:tcMar>
              <w:top w:w="20" w:type="dxa"/>
              <w:left w:w="20" w:type="dxa"/>
              <w:bottom w:w="20" w:type="dxa"/>
              <w:right w:w="20" w:type="dxa"/>
            </w:tcMar>
          </w:tcPr>
          <w:p w14:paraId="5FABF4C3" w14:textId="77777777" w:rsidR="002A2BA9" w:rsidRPr="000948A4" w:rsidRDefault="002A2BA9" w:rsidP="00DC608F">
            <w:pPr>
              <w:spacing w:line="240" w:lineRule="auto"/>
              <w:rPr>
                <w:color w:val="000000"/>
              </w:rPr>
            </w:pPr>
            <w:r w:rsidRPr="000948A4">
              <w:rPr>
                <w:color w:val="000000"/>
              </w:rPr>
              <w:t> </w:t>
            </w:r>
          </w:p>
        </w:tc>
        <w:tc>
          <w:tcPr>
            <w:tcW w:w="2642" w:type="dxa"/>
            <w:tcMar>
              <w:top w:w="20" w:type="dxa"/>
              <w:left w:w="20" w:type="dxa"/>
              <w:bottom w:w="20" w:type="dxa"/>
              <w:right w:w="20" w:type="dxa"/>
            </w:tcMar>
          </w:tcPr>
          <w:p w14:paraId="62D9B33B" w14:textId="77777777" w:rsidR="002A2BA9" w:rsidRPr="000948A4" w:rsidRDefault="002A2BA9" w:rsidP="00DC608F">
            <w:pPr>
              <w:spacing w:line="240" w:lineRule="auto"/>
              <w:rPr>
                <w:color w:val="000000"/>
              </w:rPr>
            </w:pPr>
            <w:r w:rsidRPr="000948A4">
              <w:rPr>
                <w:color w:val="000000"/>
              </w:rPr>
              <w:t> </w:t>
            </w:r>
          </w:p>
        </w:tc>
      </w:tr>
      <w:tr w:rsidR="002A2BA9" w14:paraId="2A319801" w14:textId="77777777" w:rsidTr="00DC608F">
        <w:tc>
          <w:tcPr>
            <w:tcW w:w="2721" w:type="dxa"/>
            <w:tcMar>
              <w:top w:w="20" w:type="dxa"/>
              <w:left w:w="20" w:type="dxa"/>
              <w:bottom w:w="20" w:type="dxa"/>
              <w:right w:w="20" w:type="dxa"/>
            </w:tcMar>
          </w:tcPr>
          <w:p w14:paraId="0FCE6A86" w14:textId="77777777" w:rsidR="002A2BA9" w:rsidRPr="000948A4" w:rsidRDefault="002A2BA9" w:rsidP="00DC608F">
            <w:pPr>
              <w:spacing w:line="240" w:lineRule="auto"/>
              <w:rPr>
                <w:color w:val="000000"/>
              </w:rPr>
            </w:pPr>
            <w:r w:rsidRPr="000948A4">
              <w:rPr>
                <w:color w:val="000000"/>
              </w:rPr>
              <w:t> </w:t>
            </w:r>
          </w:p>
        </w:tc>
        <w:tc>
          <w:tcPr>
            <w:tcW w:w="2437" w:type="dxa"/>
            <w:tcMar>
              <w:top w:w="20" w:type="dxa"/>
              <w:left w:w="20" w:type="dxa"/>
              <w:bottom w:w="20" w:type="dxa"/>
              <w:right w:w="20" w:type="dxa"/>
            </w:tcMar>
          </w:tcPr>
          <w:p w14:paraId="7CD953AB" w14:textId="77777777" w:rsidR="002A2BA9" w:rsidRPr="000948A4" w:rsidRDefault="002A2BA9" w:rsidP="00DC608F">
            <w:pPr>
              <w:spacing w:line="240" w:lineRule="auto"/>
              <w:rPr>
                <w:color w:val="000000"/>
              </w:rPr>
            </w:pPr>
            <w:r w:rsidRPr="000948A4">
              <w:rPr>
                <w:color w:val="000000"/>
              </w:rPr>
              <w:t> </w:t>
            </w:r>
          </w:p>
        </w:tc>
        <w:tc>
          <w:tcPr>
            <w:tcW w:w="1814" w:type="dxa"/>
            <w:tcMar>
              <w:top w:w="20" w:type="dxa"/>
              <w:left w:w="20" w:type="dxa"/>
              <w:bottom w:w="20" w:type="dxa"/>
              <w:right w:w="20" w:type="dxa"/>
            </w:tcMar>
          </w:tcPr>
          <w:p w14:paraId="386BC1C8" w14:textId="77777777" w:rsidR="002A2BA9" w:rsidRPr="000948A4" w:rsidRDefault="002A2BA9" w:rsidP="00DC608F">
            <w:pPr>
              <w:spacing w:line="240" w:lineRule="auto"/>
              <w:rPr>
                <w:color w:val="000000"/>
              </w:rPr>
            </w:pPr>
            <w:r w:rsidRPr="000948A4">
              <w:rPr>
                <w:color w:val="000000"/>
              </w:rPr>
              <w:t> </w:t>
            </w:r>
          </w:p>
        </w:tc>
        <w:tc>
          <w:tcPr>
            <w:tcW w:w="2642" w:type="dxa"/>
            <w:tcMar>
              <w:top w:w="20" w:type="dxa"/>
              <w:left w:w="20" w:type="dxa"/>
              <w:bottom w:w="20" w:type="dxa"/>
              <w:right w:w="20" w:type="dxa"/>
            </w:tcMar>
          </w:tcPr>
          <w:p w14:paraId="18F5D679" w14:textId="77777777" w:rsidR="002A2BA9" w:rsidRPr="000948A4" w:rsidRDefault="002A2BA9" w:rsidP="00DC608F">
            <w:pPr>
              <w:spacing w:line="240" w:lineRule="auto"/>
              <w:rPr>
                <w:color w:val="000000"/>
              </w:rPr>
            </w:pPr>
            <w:r w:rsidRPr="000948A4">
              <w:rPr>
                <w:color w:val="000000"/>
              </w:rPr>
              <w:t> </w:t>
            </w:r>
          </w:p>
        </w:tc>
      </w:tr>
      <w:tr w:rsidR="002A2BA9" w14:paraId="7A56FF0F" w14:textId="77777777" w:rsidTr="00DC608F">
        <w:trPr>
          <w:trHeight w:val="423"/>
        </w:trPr>
        <w:tc>
          <w:tcPr>
            <w:tcW w:w="2721" w:type="dxa"/>
            <w:tcMar>
              <w:top w:w="20" w:type="dxa"/>
              <w:left w:w="20" w:type="dxa"/>
              <w:bottom w:w="20" w:type="dxa"/>
              <w:right w:w="20" w:type="dxa"/>
            </w:tcMar>
          </w:tcPr>
          <w:p w14:paraId="4BA1331B" w14:textId="77777777" w:rsidR="002A2BA9" w:rsidRPr="000948A4" w:rsidRDefault="002A2BA9" w:rsidP="00DC608F">
            <w:pPr>
              <w:spacing w:line="240" w:lineRule="auto"/>
              <w:rPr>
                <w:color w:val="000000"/>
              </w:rPr>
            </w:pPr>
            <w:r w:rsidRPr="000948A4">
              <w:rPr>
                <w:color w:val="000000"/>
              </w:rPr>
              <w:t>Итого по договорной (контрактной) цене</w:t>
            </w:r>
          </w:p>
        </w:tc>
        <w:tc>
          <w:tcPr>
            <w:tcW w:w="2437" w:type="dxa"/>
            <w:tcMar>
              <w:top w:w="20" w:type="dxa"/>
              <w:left w:w="20" w:type="dxa"/>
              <w:bottom w:w="20" w:type="dxa"/>
              <w:right w:w="20" w:type="dxa"/>
            </w:tcMar>
          </w:tcPr>
          <w:p w14:paraId="02327D5C" w14:textId="77777777" w:rsidR="002A2BA9" w:rsidRPr="000948A4" w:rsidRDefault="002A2BA9" w:rsidP="00DC608F">
            <w:pPr>
              <w:spacing w:line="240" w:lineRule="auto"/>
              <w:rPr>
                <w:color w:val="000000"/>
              </w:rPr>
            </w:pPr>
            <w:r w:rsidRPr="000948A4">
              <w:rPr>
                <w:color w:val="000000"/>
              </w:rPr>
              <w:t> </w:t>
            </w:r>
          </w:p>
        </w:tc>
        <w:tc>
          <w:tcPr>
            <w:tcW w:w="1814" w:type="dxa"/>
            <w:tcMar>
              <w:top w:w="20" w:type="dxa"/>
              <w:left w:w="20" w:type="dxa"/>
              <w:bottom w:w="20" w:type="dxa"/>
              <w:right w:w="20" w:type="dxa"/>
            </w:tcMar>
          </w:tcPr>
          <w:p w14:paraId="65FFF123" w14:textId="77777777" w:rsidR="002A2BA9" w:rsidRPr="000948A4" w:rsidRDefault="002A2BA9" w:rsidP="00DC608F">
            <w:pPr>
              <w:spacing w:line="240" w:lineRule="auto"/>
              <w:rPr>
                <w:color w:val="000000"/>
              </w:rPr>
            </w:pPr>
            <w:r w:rsidRPr="000948A4">
              <w:rPr>
                <w:color w:val="000000"/>
              </w:rPr>
              <w:t> </w:t>
            </w:r>
          </w:p>
        </w:tc>
        <w:tc>
          <w:tcPr>
            <w:tcW w:w="2642" w:type="dxa"/>
            <w:tcMar>
              <w:top w:w="20" w:type="dxa"/>
              <w:left w:w="20" w:type="dxa"/>
              <w:bottom w:w="20" w:type="dxa"/>
              <w:right w:w="20" w:type="dxa"/>
            </w:tcMar>
          </w:tcPr>
          <w:p w14:paraId="26D2A6D5" w14:textId="77777777" w:rsidR="002A2BA9" w:rsidRPr="000948A4" w:rsidRDefault="002A2BA9" w:rsidP="00DC608F">
            <w:pPr>
              <w:spacing w:line="240" w:lineRule="auto"/>
              <w:rPr>
                <w:color w:val="000000"/>
              </w:rPr>
            </w:pPr>
            <w:r w:rsidRPr="000948A4">
              <w:rPr>
                <w:color w:val="000000"/>
              </w:rPr>
              <w:t> </w:t>
            </w:r>
          </w:p>
        </w:tc>
      </w:tr>
    </w:tbl>
    <w:p w14:paraId="7683DFCD" w14:textId="77777777" w:rsidR="00270D12" w:rsidRPr="009F4BE1" w:rsidRDefault="00270D12" w:rsidP="00BB4B7A">
      <w:pPr>
        <w:tabs>
          <w:tab w:val="left" w:pos="3000"/>
          <w:tab w:val="center" w:pos="4819"/>
          <w:tab w:val="left" w:pos="6765"/>
        </w:tabs>
        <w:jc w:val="left"/>
        <w:rPr>
          <w:lang w:eastAsia="en-US"/>
        </w:rPr>
      </w:pPr>
    </w:p>
    <w:p w14:paraId="3C2DB754" w14:textId="77777777" w:rsidR="00201E5D" w:rsidRPr="009F4BE1" w:rsidRDefault="00201E5D" w:rsidP="00270D12">
      <w:pPr>
        <w:tabs>
          <w:tab w:val="left" w:pos="3000"/>
          <w:tab w:val="center" w:pos="4819"/>
          <w:tab w:val="left" w:pos="6765"/>
        </w:tabs>
        <w:jc w:val="right"/>
        <w:rPr>
          <w:lang w:eastAsia="en-US"/>
        </w:rPr>
      </w:pPr>
    </w:p>
    <w:tbl>
      <w:tblPr>
        <w:tblW w:w="9581" w:type="dxa"/>
        <w:tblInd w:w="57" w:type="dxa"/>
        <w:tblLayout w:type="fixed"/>
        <w:tblCellMar>
          <w:left w:w="57" w:type="dxa"/>
          <w:right w:w="57" w:type="dxa"/>
        </w:tblCellMar>
        <w:tblLook w:val="00A0" w:firstRow="1" w:lastRow="0" w:firstColumn="1" w:lastColumn="0" w:noHBand="0" w:noVBand="0"/>
      </w:tblPr>
      <w:tblGrid>
        <w:gridCol w:w="5046"/>
        <w:gridCol w:w="142"/>
        <w:gridCol w:w="4393"/>
      </w:tblGrid>
      <w:tr w:rsidR="004046F0" w:rsidRPr="009F4BE1" w14:paraId="36A1FAA9" w14:textId="77777777" w:rsidTr="002D555B">
        <w:trPr>
          <w:trHeight w:val="142"/>
        </w:trPr>
        <w:tc>
          <w:tcPr>
            <w:tcW w:w="5046" w:type="dxa"/>
          </w:tcPr>
          <w:p w14:paraId="40DEF518" w14:textId="77777777" w:rsidR="004556F2" w:rsidRPr="009F4BE1" w:rsidRDefault="004556F2" w:rsidP="004556F2">
            <w:pPr>
              <w:spacing w:line="240" w:lineRule="auto"/>
              <w:rPr>
                <w:b/>
              </w:rPr>
            </w:pPr>
            <w:r w:rsidRPr="009F4BE1">
              <w:rPr>
                <w:b/>
              </w:rPr>
              <w:t>ЗАКАЗЧИК:</w:t>
            </w:r>
          </w:p>
          <w:p w14:paraId="649ACEFD" w14:textId="77777777" w:rsidR="002D555B" w:rsidRPr="00296E0F" w:rsidRDefault="002D555B" w:rsidP="002D555B">
            <w:pPr>
              <w:widowControl/>
              <w:tabs>
                <w:tab w:val="left" w:pos="0"/>
              </w:tabs>
              <w:autoSpaceDE/>
              <w:autoSpaceDN/>
              <w:adjustRightInd/>
              <w:spacing w:line="240" w:lineRule="auto"/>
              <w:jc w:val="left"/>
              <w:rPr>
                <w:sz w:val="26"/>
                <w:szCs w:val="26"/>
              </w:rPr>
            </w:pPr>
            <w:r w:rsidRPr="00296E0F">
              <w:rPr>
                <w:sz w:val="26"/>
                <w:szCs w:val="26"/>
              </w:rPr>
              <w:t>Войсковая часть 25819</w:t>
            </w:r>
          </w:p>
          <w:p w14:paraId="5FED0B26" w14:textId="77777777" w:rsidR="002A03D1" w:rsidRDefault="002D555B" w:rsidP="002D555B">
            <w:pPr>
              <w:widowControl/>
              <w:tabs>
                <w:tab w:val="left" w:pos="0"/>
              </w:tabs>
              <w:autoSpaceDE/>
              <w:autoSpaceDN/>
              <w:adjustRightInd/>
              <w:spacing w:line="240" w:lineRule="auto"/>
              <w:jc w:val="left"/>
              <w:rPr>
                <w:sz w:val="26"/>
                <w:szCs w:val="26"/>
              </w:rPr>
            </w:pPr>
            <w:r w:rsidRPr="00296E0F">
              <w:rPr>
                <w:sz w:val="26"/>
                <w:szCs w:val="26"/>
              </w:rPr>
              <w:t>222661, пос. Новоколосово, Столбцовского района, Минской области, УНП 600044611  ОКПО 00036759, счет IBAN BY53</w:t>
            </w:r>
            <w:r w:rsidRPr="00296E0F">
              <w:rPr>
                <w:sz w:val="26"/>
                <w:szCs w:val="26"/>
                <w:lang w:val="en-US"/>
              </w:rPr>
              <w:t>AKBB</w:t>
            </w:r>
            <w:r w:rsidRPr="00296E0F">
              <w:rPr>
                <w:sz w:val="26"/>
                <w:szCs w:val="26"/>
              </w:rPr>
              <w:t xml:space="preserve">36049000038536000000 </w:t>
            </w:r>
          </w:p>
          <w:p w14:paraId="0BFB5DE7" w14:textId="23D18939" w:rsidR="002A03D1" w:rsidRDefault="002D555B" w:rsidP="002D555B">
            <w:pPr>
              <w:widowControl/>
              <w:tabs>
                <w:tab w:val="left" w:pos="0"/>
              </w:tabs>
              <w:autoSpaceDE/>
              <w:autoSpaceDN/>
              <w:adjustRightInd/>
              <w:spacing w:line="240" w:lineRule="auto"/>
              <w:jc w:val="left"/>
              <w:rPr>
                <w:sz w:val="26"/>
                <w:szCs w:val="26"/>
              </w:rPr>
            </w:pPr>
            <w:r w:rsidRPr="00296E0F">
              <w:rPr>
                <w:sz w:val="26"/>
                <w:szCs w:val="26"/>
              </w:rPr>
              <w:t xml:space="preserve">(БИК-ISO –  </w:t>
            </w:r>
            <w:r w:rsidRPr="00296E0F">
              <w:rPr>
                <w:sz w:val="26"/>
                <w:szCs w:val="26"/>
                <w:lang w:val="en-US"/>
              </w:rPr>
              <w:t>AKBBBY</w:t>
            </w:r>
            <w:r w:rsidRPr="00296E0F">
              <w:rPr>
                <w:sz w:val="26"/>
                <w:szCs w:val="26"/>
              </w:rPr>
              <w:t>2</w:t>
            </w:r>
            <w:r w:rsidRPr="00296E0F">
              <w:rPr>
                <w:sz w:val="26"/>
                <w:szCs w:val="26"/>
                <w:lang w:val="en-US"/>
              </w:rPr>
              <w:t>X</w:t>
            </w:r>
            <w:r w:rsidRPr="00296E0F">
              <w:rPr>
                <w:sz w:val="26"/>
                <w:szCs w:val="26"/>
              </w:rPr>
              <w:t xml:space="preserve">) в ЦБУ № 624 </w:t>
            </w:r>
          </w:p>
          <w:p w14:paraId="2203A60A" w14:textId="454E179F" w:rsidR="002D555B" w:rsidRDefault="002D555B" w:rsidP="002D555B">
            <w:pPr>
              <w:widowControl/>
              <w:tabs>
                <w:tab w:val="left" w:pos="0"/>
              </w:tabs>
              <w:autoSpaceDE/>
              <w:autoSpaceDN/>
              <w:adjustRightInd/>
              <w:spacing w:line="240" w:lineRule="auto"/>
              <w:jc w:val="left"/>
              <w:rPr>
                <w:sz w:val="26"/>
                <w:szCs w:val="26"/>
              </w:rPr>
            </w:pPr>
            <w:r w:rsidRPr="00296E0F">
              <w:rPr>
                <w:sz w:val="26"/>
                <w:szCs w:val="26"/>
              </w:rPr>
              <w:t xml:space="preserve">ОАО «АСБ Беларусбанк» </w:t>
            </w:r>
          </w:p>
          <w:p w14:paraId="01059737" w14:textId="77777777" w:rsidR="002D555B" w:rsidRPr="00296E0F" w:rsidRDefault="002D555B" w:rsidP="002D555B">
            <w:pPr>
              <w:widowControl/>
              <w:tabs>
                <w:tab w:val="left" w:pos="0"/>
              </w:tabs>
              <w:autoSpaceDE/>
              <w:autoSpaceDN/>
              <w:adjustRightInd/>
              <w:spacing w:line="240" w:lineRule="auto"/>
              <w:jc w:val="left"/>
              <w:rPr>
                <w:sz w:val="26"/>
                <w:szCs w:val="26"/>
              </w:rPr>
            </w:pPr>
            <w:r w:rsidRPr="00296E0F">
              <w:rPr>
                <w:sz w:val="26"/>
                <w:szCs w:val="26"/>
              </w:rPr>
              <w:t>г.Столбцы</w:t>
            </w:r>
            <w:r>
              <w:rPr>
                <w:sz w:val="26"/>
                <w:szCs w:val="26"/>
              </w:rPr>
              <w:t>,</w:t>
            </w:r>
            <w:r w:rsidRPr="00296E0F">
              <w:rPr>
                <w:sz w:val="26"/>
                <w:szCs w:val="26"/>
              </w:rPr>
              <w:t xml:space="preserve"> ул.Центральная, 6б</w:t>
            </w:r>
          </w:p>
          <w:p w14:paraId="3EC567AD" w14:textId="77777777" w:rsidR="004556F2" w:rsidRPr="009F4BE1" w:rsidRDefault="004556F2" w:rsidP="004556F2">
            <w:pPr>
              <w:spacing w:line="240" w:lineRule="auto"/>
              <w:jc w:val="left"/>
              <w:rPr>
                <w:b/>
              </w:rPr>
            </w:pPr>
          </w:p>
          <w:p w14:paraId="3627210E" w14:textId="77777777" w:rsidR="004556F2" w:rsidRPr="009F4BE1" w:rsidRDefault="004556F2" w:rsidP="004556F2">
            <w:pPr>
              <w:spacing w:line="240" w:lineRule="auto"/>
              <w:rPr>
                <w:b/>
              </w:rPr>
            </w:pPr>
            <w:r>
              <w:rPr>
                <w:b/>
              </w:rPr>
              <w:t>___________________________________</w:t>
            </w:r>
          </w:p>
          <w:p w14:paraId="162BDB53" w14:textId="77777777" w:rsidR="004556F2" w:rsidRPr="009F4BE1" w:rsidRDefault="004556F2" w:rsidP="004556F2">
            <w:pPr>
              <w:spacing w:line="240" w:lineRule="auto"/>
              <w:rPr>
                <w:b/>
              </w:rPr>
            </w:pPr>
            <w:r>
              <w:rPr>
                <w:b/>
              </w:rPr>
              <w:t>___________________________________</w:t>
            </w:r>
          </w:p>
          <w:p w14:paraId="2B89AC56" w14:textId="31A4E192" w:rsidR="004556F2" w:rsidRPr="009F4BE1" w:rsidRDefault="00DA5FD9" w:rsidP="004556F2">
            <w:pPr>
              <w:spacing w:line="240" w:lineRule="auto"/>
            </w:pPr>
            <w:r w:rsidRPr="009F4BE1">
              <w:t xml:space="preserve">«____» _______________ </w:t>
            </w:r>
            <w:r w:rsidR="00AE4D71">
              <w:t>202</w:t>
            </w:r>
            <w:r w:rsidR="00FF45C8">
              <w:t>6</w:t>
            </w:r>
            <w:r w:rsidRPr="009F4BE1">
              <w:t xml:space="preserve"> г.</w:t>
            </w:r>
          </w:p>
          <w:p w14:paraId="5BA52706" w14:textId="77777777" w:rsidR="004046F0" w:rsidRPr="009F4BE1" w:rsidRDefault="004556F2" w:rsidP="004556F2">
            <w:pPr>
              <w:spacing w:before="240" w:line="240" w:lineRule="auto"/>
              <w:ind w:right="2"/>
            </w:pPr>
            <w:r w:rsidRPr="009F4BE1">
              <w:t>М.П.</w:t>
            </w:r>
          </w:p>
        </w:tc>
        <w:tc>
          <w:tcPr>
            <w:tcW w:w="142" w:type="dxa"/>
          </w:tcPr>
          <w:p w14:paraId="69D6EB77" w14:textId="77777777" w:rsidR="004046F0" w:rsidRPr="009F4BE1" w:rsidRDefault="004046F0" w:rsidP="008C4C10">
            <w:pPr>
              <w:spacing w:line="240" w:lineRule="auto"/>
            </w:pPr>
          </w:p>
        </w:tc>
        <w:tc>
          <w:tcPr>
            <w:tcW w:w="4393" w:type="dxa"/>
          </w:tcPr>
          <w:p w14:paraId="75142FB6" w14:textId="77777777" w:rsidR="004556F2" w:rsidRPr="009F4BE1" w:rsidRDefault="004556F2" w:rsidP="004556F2">
            <w:pPr>
              <w:spacing w:line="240" w:lineRule="auto"/>
              <w:ind w:right="2073"/>
              <w:rPr>
                <w:b/>
              </w:rPr>
            </w:pPr>
            <w:r w:rsidRPr="009F4BE1">
              <w:rPr>
                <w:b/>
              </w:rPr>
              <w:t>ПОДРЯДЧИК:</w:t>
            </w:r>
          </w:p>
          <w:p w14:paraId="22774025" w14:textId="77777777" w:rsidR="004556F2" w:rsidRDefault="004556F2" w:rsidP="004556F2">
            <w:pPr>
              <w:spacing w:line="240" w:lineRule="auto"/>
              <w:ind w:right="2073"/>
              <w:rPr>
                <w:b/>
              </w:rPr>
            </w:pPr>
          </w:p>
          <w:p w14:paraId="53E49BFD" w14:textId="77777777" w:rsidR="004556F2" w:rsidRDefault="004556F2" w:rsidP="004556F2">
            <w:pPr>
              <w:spacing w:line="240" w:lineRule="auto"/>
              <w:ind w:right="2073"/>
              <w:rPr>
                <w:b/>
              </w:rPr>
            </w:pPr>
          </w:p>
          <w:p w14:paraId="04411CDE" w14:textId="77777777" w:rsidR="004556F2" w:rsidRDefault="004556F2" w:rsidP="004556F2">
            <w:pPr>
              <w:spacing w:line="240" w:lineRule="auto"/>
              <w:ind w:right="2073"/>
              <w:rPr>
                <w:b/>
              </w:rPr>
            </w:pPr>
          </w:p>
          <w:p w14:paraId="50FD2FF6" w14:textId="77777777" w:rsidR="004556F2" w:rsidRDefault="004556F2" w:rsidP="004556F2">
            <w:pPr>
              <w:spacing w:line="240" w:lineRule="auto"/>
              <w:ind w:right="2073"/>
              <w:rPr>
                <w:b/>
              </w:rPr>
            </w:pPr>
          </w:p>
          <w:p w14:paraId="1C25DCDE" w14:textId="77777777" w:rsidR="004556F2" w:rsidRDefault="004556F2" w:rsidP="004556F2">
            <w:pPr>
              <w:spacing w:line="240" w:lineRule="auto"/>
              <w:ind w:right="2073"/>
              <w:rPr>
                <w:b/>
              </w:rPr>
            </w:pPr>
          </w:p>
          <w:p w14:paraId="7396E4B9" w14:textId="77777777" w:rsidR="004556F2" w:rsidRDefault="004556F2" w:rsidP="004556F2">
            <w:pPr>
              <w:spacing w:line="240" w:lineRule="auto"/>
              <w:ind w:right="2073"/>
              <w:rPr>
                <w:b/>
              </w:rPr>
            </w:pPr>
          </w:p>
          <w:p w14:paraId="7ED17042" w14:textId="77777777" w:rsidR="004556F2" w:rsidRDefault="004556F2" w:rsidP="004556F2">
            <w:pPr>
              <w:spacing w:line="240" w:lineRule="auto"/>
              <w:ind w:right="2073"/>
              <w:rPr>
                <w:lang w:val="en-US"/>
              </w:rPr>
            </w:pPr>
          </w:p>
          <w:p w14:paraId="43CC9946" w14:textId="77777777" w:rsidR="004556F2" w:rsidRDefault="004556F2" w:rsidP="004556F2">
            <w:pPr>
              <w:spacing w:line="240" w:lineRule="auto"/>
              <w:ind w:right="2073"/>
              <w:rPr>
                <w:lang w:val="en-US"/>
              </w:rPr>
            </w:pPr>
          </w:p>
          <w:p w14:paraId="1B20F1AB" w14:textId="77777777" w:rsidR="004556F2" w:rsidRPr="009F4BE1" w:rsidRDefault="004556F2" w:rsidP="004556F2">
            <w:pPr>
              <w:spacing w:line="240" w:lineRule="auto"/>
              <w:ind w:right="2073"/>
              <w:rPr>
                <w:lang w:val="en-US"/>
              </w:rPr>
            </w:pPr>
          </w:p>
          <w:p w14:paraId="59E3DB6D" w14:textId="77777777" w:rsidR="004556F2" w:rsidRDefault="004556F2" w:rsidP="004556F2">
            <w:pPr>
              <w:spacing w:line="240" w:lineRule="auto"/>
              <w:rPr>
                <w:b/>
              </w:rPr>
            </w:pPr>
          </w:p>
          <w:p w14:paraId="1565C82E" w14:textId="77777777" w:rsidR="004556F2" w:rsidRPr="009F4BE1" w:rsidRDefault="004556F2" w:rsidP="004556F2">
            <w:pPr>
              <w:spacing w:line="240" w:lineRule="auto"/>
              <w:rPr>
                <w:b/>
              </w:rPr>
            </w:pPr>
            <w:r>
              <w:rPr>
                <w:b/>
              </w:rPr>
              <w:t>___________________________________</w:t>
            </w:r>
          </w:p>
          <w:p w14:paraId="7CBD4F8B" w14:textId="77777777" w:rsidR="004556F2" w:rsidRPr="009F4BE1" w:rsidRDefault="004556F2" w:rsidP="004556F2">
            <w:pPr>
              <w:spacing w:line="240" w:lineRule="auto"/>
              <w:rPr>
                <w:b/>
              </w:rPr>
            </w:pPr>
            <w:r>
              <w:rPr>
                <w:b/>
              </w:rPr>
              <w:t>___________________________________</w:t>
            </w:r>
          </w:p>
          <w:p w14:paraId="05A1889A" w14:textId="2FEBBC14" w:rsidR="004556F2" w:rsidRPr="009F4BE1" w:rsidRDefault="00DA5FD9" w:rsidP="004556F2">
            <w:pPr>
              <w:spacing w:line="240" w:lineRule="auto"/>
            </w:pPr>
            <w:r w:rsidRPr="009F4BE1">
              <w:t xml:space="preserve">«____» _______________ </w:t>
            </w:r>
            <w:r w:rsidR="00AE4D71">
              <w:t>202</w:t>
            </w:r>
            <w:r w:rsidR="00FF45C8">
              <w:t>6</w:t>
            </w:r>
            <w:r w:rsidRPr="009F4BE1">
              <w:t xml:space="preserve"> г.</w:t>
            </w:r>
          </w:p>
          <w:p w14:paraId="21022E39" w14:textId="77777777" w:rsidR="004556F2" w:rsidRPr="009F4BE1" w:rsidRDefault="004556F2" w:rsidP="004556F2">
            <w:pPr>
              <w:spacing w:line="240" w:lineRule="auto"/>
              <w:ind w:right="2073"/>
              <w:rPr>
                <w:b/>
              </w:rPr>
            </w:pPr>
            <w:r w:rsidRPr="009F4BE1">
              <w:t>М.П.</w:t>
            </w:r>
          </w:p>
          <w:p w14:paraId="6BB415F9" w14:textId="77777777" w:rsidR="004046F0" w:rsidRDefault="004046F0" w:rsidP="008C4C10">
            <w:pPr>
              <w:spacing w:line="240" w:lineRule="auto"/>
            </w:pPr>
          </w:p>
          <w:p w14:paraId="76BBE66B" w14:textId="77777777" w:rsidR="004556F2" w:rsidRDefault="004556F2" w:rsidP="008C4C10">
            <w:pPr>
              <w:spacing w:line="240" w:lineRule="auto"/>
            </w:pPr>
          </w:p>
          <w:p w14:paraId="2183858B" w14:textId="77777777" w:rsidR="004556F2" w:rsidRDefault="004556F2" w:rsidP="008C4C10">
            <w:pPr>
              <w:spacing w:line="240" w:lineRule="auto"/>
            </w:pPr>
          </w:p>
          <w:p w14:paraId="4DA6E3E9" w14:textId="77777777" w:rsidR="004556F2" w:rsidRDefault="004556F2" w:rsidP="008C4C10">
            <w:pPr>
              <w:spacing w:line="240" w:lineRule="auto"/>
            </w:pPr>
          </w:p>
          <w:p w14:paraId="16824740" w14:textId="77777777" w:rsidR="004556F2" w:rsidRDefault="004556F2" w:rsidP="008C4C10">
            <w:pPr>
              <w:spacing w:line="240" w:lineRule="auto"/>
            </w:pPr>
          </w:p>
          <w:p w14:paraId="1EF4216B" w14:textId="77777777" w:rsidR="004556F2" w:rsidRDefault="004556F2" w:rsidP="008C4C10">
            <w:pPr>
              <w:spacing w:line="240" w:lineRule="auto"/>
            </w:pPr>
          </w:p>
          <w:p w14:paraId="16B2BE12" w14:textId="77777777" w:rsidR="004556F2" w:rsidRDefault="004556F2" w:rsidP="008C4C10">
            <w:pPr>
              <w:spacing w:line="240" w:lineRule="auto"/>
            </w:pPr>
          </w:p>
          <w:p w14:paraId="623274DB" w14:textId="77777777" w:rsidR="004556F2" w:rsidRDefault="004556F2" w:rsidP="008C4C10">
            <w:pPr>
              <w:spacing w:line="240" w:lineRule="auto"/>
            </w:pPr>
          </w:p>
          <w:p w14:paraId="44B9D7DD" w14:textId="77777777" w:rsidR="004556F2" w:rsidRDefault="004556F2" w:rsidP="008C4C10">
            <w:pPr>
              <w:spacing w:line="240" w:lineRule="auto"/>
            </w:pPr>
          </w:p>
          <w:p w14:paraId="289B1F1D" w14:textId="77777777" w:rsidR="004556F2" w:rsidRDefault="004556F2" w:rsidP="008C4C10">
            <w:pPr>
              <w:spacing w:line="240" w:lineRule="auto"/>
            </w:pPr>
          </w:p>
          <w:p w14:paraId="62056F9A" w14:textId="77777777" w:rsidR="004556F2" w:rsidRDefault="004556F2" w:rsidP="008C4C10">
            <w:pPr>
              <w:spacing w:line="240" w:lineRule="auto"/>
            </w:pPr>
          </w:p>
          <w:p w14:paraId="05975F82" w14:textId="77777777" w:rsidR="004556F2" w:rsidRDefault="004556F2" w:rsidP="008C4C10">
            <w:pPr>
              <w:spacing w:line="240" w:lineRule="auto"/>
            </w:pPr>
          </w:p>
          <w:p w14:paraId="1B37BBAC" w14:textId="77777777" w:rsidR="00CC2DF3" w:rsidRDefault="00CC2DF3" w:rsidP="008C4C10">
            <w:pPr>
              <w:spacing w:line="240" w:lineRule="auto"/>
            </w:pPr>
          </w:p>
          <w:p w14:paraId="442766DD" w14:textId="77777777" w:rsidR="004556F2" w:rsidRPr="009F4BE1" w:rsidRDefault="004556F2" w:rsidP="008C4C10">
            <w:pPr>
              <w:spacing w:line="240" w:lineRule="auto"/>
            </w:pPr>
          </w:p>
        </w:tc>
      </w:tr>
    </w:tbl>
    <w:p w14:paraId="7F19FF15" w14:textId="77777777" w:rsidR="004556F2" w:rsidRPr="009F4BE1" w:rsidRDefault="004556F2" w:rsidP="004556F2">
      <w:pPr>
        <w:tabs>
          <w:tab w:val="left" w:pos="3000"/>
          <w:tab w:val="center" w:pos="4819"/>
          <w:tab w:val="left" w:pos="6765"/>
        </w:tabs>
        <w:spacing w:line="240" w:lineRule="auto"/>
        <w:ind w:left="5496" w:firstLine="458"/>
        <w:jc w:val="right"/>
        <w:rPr>
          <w:lang w:eastAsia="en-US"/>
        </w:rPr>
      </w:pPr>
      <w:r w:rsidRPr="009F4BE1">
        <w:rPr>
          <w:lang w:eastAsia="en-US"/>
        </w:rPr>
        <w:lastRenderedPageBreak/>
        <w:t xml:space="preserve">Приложение № </w:t>
      </w:r>
      <w:r>
        <w:rPr>
          <w:lang w:eastAsia="en-US"/>
        </w:rPr>
        <w:t>4</w:t>
      </w:r>
    </w:p>
    <w:p w14:paraId="235BB2BB" w14:textId="77777777" w:rsidR="004556F2" w:rsidRPr="009F4BE1" w:rsidRDefault="004556F2" w:rsidP="004556F2">
      <w:pPr>
        <w:tabs>
          <w:tab w:val="left" w:pos="3000"/>
          <w:tab w:val="center" w:pos="4819"/>
        </w:tabs>
        <w:spacing w:line="240" w:lineRule="auto"/>
        <w:jc w:val="right"/>
        <w:rPr>
          <w:lang w:eastAsia="en-US"/>
        </w:rPr>
      </w:pPr>
      <w:r w:rsidRPr="009F4BE1">
        <w:rPr>
          <w:lang w:eastAsia="en-US"/>
        </w:rPr>
        <w:t xml:space="preserve">                                                                                 к договору строительного подряда </w:t>
      </w:r>
    </w:p>
    <w:p w14:paraId="0FE46B35" w14:textId="77777777" w:rsidR="00BF237F" w:rsidRPr="009F4BE1" w:rsidRDefault="004556F2" w:rsidP="004556F2">
      <w:pPr>
        <w:tabs>
          <w:tab w:val="left" w:pos="3000"/>
          <w:tab w:val="center" w:pos="4819"/>
          <w:tab w:val="left" w:pos="6765"/>
        </w:tabs>
        <w:spacing w:line="240" w:lineRule="auto"/>
        <w:jc w:val="right"/>
        <w:rPr>
          <w:lang w:eastAsia="en-US"/>
        </w:rPr>
      </w:pPr>
      <w:r w:rsidRPr="009F4BE1">
        <w:rPr>
          <w:lang w:eastAsia="en-US"/>
        </w:rPr>
        <w:t xml:space="preserve">     </w:t>
      </w:r>
      <w:r>
        <w:rPr>
          <w:lang w:eastAsia="en-US"/>
        </w:rPr>
        <w:t xml:space="preserve">   </w:t>
      </w:r>
      <w:r w:rsidRPr="009F4BE1">
        <w:rPr>
          <w:lang w:eastAsia="en-US"/>
        </w:rPr>
        <w:t xml:space="preserve"> от </w:t>
      </w:r>
      <w:r>
        <w:rPr>
          <w:lang w:eastAsia="en-US"/>
        </w:rPr>
        <w:t>__________</w:t>
      </w:r>
      <w:r w:rsidRPr="009F4BE1">
        <w:rPr>
          <w:lang w:eastAsia="en-US"/>
        </w:rPr>
        <w:t xml:space="preserve"> г.  № </w:t>
      </w:r>
      <w:r>
        <w:rPr>
          <w:lang w:eastAsia="en-US"/>
        </w:rPr>
        <w:t>____________</w:t>
      </w:r>
      <w:r w:rsidRPr="009F4BE1">
        <w:rPr>
          <w:lang w:eastAsia="en-US"/>
        </w:rPr>
        <w:t xml:space="preserve">  </w:t>
      </w:r>
    </w:p>
    <w:p w14:paraId="48F1775E" w14:textId="77777777" w:rsidR="00BF237F" w:rsidRPr="009F4BE1" w:rsidRDefault="00BF237F" w:rsidP="00376FC5">
      <w:pPr>
        <w:tabs>
          <w:tab w:val="left" w:pos="3000"/>
          <w:tab w:val="center" w:pos="4819"/>
          <w:tab w:val="left" w:pos="6765"/>
        </w:tabs>
        <w:spacing w:line="240" w:lineRule="auto"/>
        <w:jc w:val="right"/>
        <w:rPr>
          <w:lang w:eastAsia="en-US"/>
        </w:rPr>
      </w:pPr>
    </w:p>
    <w:p w14:paraId="727D23F1" w14:textId="77777777" w:rsidR="00D10C7F" w:rsidRPr="009F4BE1" w:rsidRDefault="00335C21" w:rsidP="00335C21">
      <w:pPr>
        <w:widowControl/>
        <w:tabs>
          <w:tab w:val="left" w:pos="3000"/>
        </w:tabs>
        <w:autoSpaceDE/>
        <w:autoSpaceDN/>
        <w:adjustRightInd/>
        <w:spacing w:line="240" w:lineRule="auto"/>
        <w:jc w:val="center"/>
        <w:rPr>
          <w:rFonts w:eastAsia="Arial Unicode MS"/>
          <w:b/>
          <w:lang w:eastAsia="en-US"/>
        </w:rPr>
      </w:pPr>
      <w:r w:rsidRPr="009F4BE1">
        <w:rPr>
          <w:rFonts w:eastAsia="Arial Unicode MS"/>
          <w:b/>
          <w:lang w:eastAsia="en-US"/>
        </w:rPr>
        <w:t xml:space="preserve">Протокол </w:t>
      </w:r>
      <w:r w:rsidR="00D10C7F" w:rsidRPr="009F4BE1">
        <w:rPr>
          <w:rFonts w:eastAsia="Arial Unicode MS"/>
          <w:b/>
          <w:lang w:eastAsia="en-US"/>
        </w:rPr>
        <w:t>согласования договорной</w:t>
      </w:r>
      <w:r w:rsidR="00DC7C12">
        <w:rPr>
          <w:rFonts w:eastAsia="Arial Unicode MS"/>
          <w:b/>
          <w:lang w:eastAsia="en-US"/>
        </w:rPr>
        <w:t xml:space="preserve"> </w:t>
      </w:r>
      <w:r w:rsidR="00D10C7F" w:rsidRPr="009F4BE1">
        <w:rPr>
          <w:rFonts w:eastAsia="Arial Unicode MS"/>
          <w:b/>
          <w:lang w:eastAsia="en-US"/>
        </w:rPr>
        <w:t xml:space="preserve">цены на </w:t>
      </w:r>
      <w:r w:rsidRPr="009F4BE1">
        <w:rPr>
          <w:rFonts w:eastAsia="Arial Unicode MS"/>
          <w:b/>
          <w:lang w:eastAsia="en-US"/>
        </w:rPr>
        <w:t>строительство</w:t>
      </w:r>
    </w:p>
    <w:p w14:paraId="45D8C9BD" w14:textId="77777777" w:rsidR="00D10C7F" w:rsidRPr="009F4BE1" w:rsidRDefault="00D10C7F" w:rsidP="00D10C7F">
      <w:pPr>
        <w:widowControl/>
        <w:autoSpaceDE/>
        <w:autoSpaceDN/>
        <w:adjustRightInd/>
        <w:spacing w:line="240" w:lineRule="auto"/>
        <w:rPr>
          <w:rFonts w:eastAsia="Arial Unicode MS"/>
          <w:lang w:eastAsia="en-US"/>
        </w:rPr>
      </w:pPr>
      <w:r w:rsidRPr="009F4BE1">
        <w:rPr>
          <w:rFonts w:eastAsia="Arial Unicode MS"/>
          <w:lang w:eastAsia="en-US"/>
        </w:rPr>
        <w:t xml:space="preserve"> </w:t>
      </w:r>
    </w:p>
    <w:p w14:paraId="28C034CC" w14:textId="77777777" w:rsidR="00335C21" w:rsidRPr="009F4BE1" w:rsidRDefault="00335C21" w:rsidP="00D10C7F">
      <w:pPr>
        <w:widowControl/>
        <w:autoSpaceDE/>
        <w:autoSpaceDN/>
        <w:adjustRightInd/>
        <w:spacing w:line="240" w:lineRule="auto"/>
        <w:rPr>
          <w:u w:val="single"/>
        </w:rPr>
      </w:pPr>
      <w:r w:rsidRPr="009F4BE1">
        <w:rPr>
          <w:bCs/>
        </w:rPr>
        <w:t xml:space="preserve">Наименование объекта: </w:t>
      </w:r>
      <w:r w:rsidR="004556F2">
        <w:rPr>
          <w:u w:val="single"/>
        </w:rPr>
        <w:t>___________________________________________________________</w:t>
      </w:r>
    </w:p>
    <w:p w14:paraId="70B6477B" w14:textId="77777777" w:rsidR="00335C21" w:rsidRPr="009F4BE1" w:rsidRDefault="00335C21" w:rsidP="00D10C7F">
      <w:pPr>
        <w:widowControl/>
        <w:autoSpaceDE/>
        <w:autoSpaceDN/>
        <w:adjustRightInd/>
        <w:spacing w:line="240" w:lineRule="auto"/>
      </w:pPr>
      <w:r w:rsidRPr="009F4BE1">
        <w:t xml:space="preserve">Основание: </w:t>
      </w:r>
      <w:r w:rsidR="00DC7C12">
        <w:t>______________</w:t>
      </w:r>
      <w:r w:rsidR="004556F2">
        <w:t>_______________________________________________________</w:t>
      </w:r>
    </w:p>
    <w:p w14:paraId="1BE11D91" w14:textId="690EF7FA" w:rsidR="00335C21" w:rsidRPr="009F4BE1" w:rsidRDefault="00335C21" w:rsidP="00D10C7F">
      <w:pPr>
        <w:widowControl/>
        <w:autoSpaceDE/>
        <w:autoSpaceDN/>
        <w:adjustRightInd/>
        <w:spacing w:line="240" w:lineRule="auto"/>
      </w:pPr>
      <w:r w:rsidRPr="009F4BE1">
        <w:t xml:space="preserve">Заказчик: Войсковая часть </w:t>
      </w:r>
      <w:r w:rsidR="002A03D1">
        <w:t>25819</w:t>
      </w:r>
    </w:p>
    <w:p w14:paraId="2637FC19" w14:textId="77777777" w:rsidR="00335C21" w:rsidRPr="009F4BE1" w:rsidRDefault="00335C21" w:rsidP="00D10C7F">
      <w:pPr>
        <w:widowControl/>
        <w:autoSpaceDE/>
        <w:autoSpaceDN/>
        <w:adjustRightInd/>
        <w:spacing w:line="240" w:lineRule="auto"/>
        <w:rPr>
          <w:bCs/>
        </w:rPr>
      </w:pPr>
      <w:r w:rsidRPr="009F4BE1">
        <w:rPr>
          <w:bCs/>
        </w:rPr>
        <w:t>Подрядчик</w:t>
      </w:r>
      <w:r w:rsidR="004556F2">
        <w:rPr>
          <w:bCs/>
        </w:rPr>
        <w:t>:______________________________________________________________________</w:t>
      </w:r>
    </w:p>
    <w:p w14:paraId="4CCF1C4E" w14:textId="77777777" w:rsidR="00335C21" w:rsidRPr="009F4BE1" w:rsidRDefault="00DC7C12" w:rsidP="00D10C7F">
      <w:pPr>
        <w:widowControl/>
        <w:autoSpaceDE/>
        <w:autoSpaceDN/>
        <w:adjustRightInd/>
        <w:spacing w:line="240" w:lineRule="auto"/>
        <w:rPr>
          <w:bCs/>
        </w:rPr>
      </w:pPr>
      <w:r>
        <w:rPr>
          <w:bCs/>
        </w:rPr>
        <w:t>Д</w:t>
      </w:r>
      <w:r w:rsidR="00335C21" w:rsidRPr="009F4BE1">
        <w:rPr>
          <w:bCs/>
        </w:rPr>
        <w:t xml:space="preserve">оговорная </w:t>
      </w:r>
      <w:r w:rsidR="00566490" w:rsidRPr="009F4BE1">
        <w:rPr>
          <w:bCs/>
        </w:rPr>
        <w:t xml:space="preserve">цена составляет </w:t>
      </w:r>
      <w:r>
        <w:rPr>
          <w:bCs/>
        </w:rPr>
        <w:t>_______________________</w:t>
      </w:r>
      <w:r w:rsidR="00CC2DF3">
        <w:rPr>
          <w:bCs/>
        </w:rPr>
        <w:t>_</w:t>
      </w:r>
      <w:r w:rsidR="004556F2">
        <w:rPr>
          <w:b/>
          <w:bCs/>
        </w:rPr>
        <w:t>_______________________________</w:t>
      </w:r>
    </w:p>
    <w:p w14:paraId="407DB247" w14:textId="77777777" w:rsidR="00D10C7F" w:rsidRPr="009F4BE1" w:rsidRDefault="00D10C7F" w:rsidP="00335C21">
      <w:pPr>
        <w:keepNext/>
        <w:widowControl/>
        <w:tabs>
          <w:tab w:val="left" w:pos="709"/>
        </w:tabs>
        <w:autoSpaceDE/>
        <w:autoSpaceDN/>
        <w:adjustRightInd/>
        <w:spacing w:line="240" w:lineRule="auto"/>
        <w:outlineLvl w:val="1"/>
        <w:rPr>
          <w:rFonts w:eastAsia="Arial Unicode MS"/>
          <w:lang w:eastAsia="en-US"/>
        </w:rPr>
      </w:pPr>
      <w:r w:rsidRPr="009F4BE1">
        <w:rPr>
          <w:rFonts w:eastAsia="Arial Unicode MS"/>
          <w:lang w:eastAsia="en-US"/>
        </w:rPr>
        <w:tab/>
      </w:r>
    </w:p>
    <w:tbl>
      <w:tblPr>
        <w:tblW w:w="19478" w:type="dxa"/>
        <w:tblInd w:w="57" w:type="dxa"/>
        <w:tblLayout w:type="fixed"/>
        <w:tblCellMar>
          <w:left w:w="57" w:type="dxa"/>
          <w:right w:w="57" w:type="dxa"/>
        </w:tblCellMar>
        <w:tblLook w:val="00A0" w:firstRow="1" w:lastRow="0" w:firstColumn="1" w:lastColumn="0" w:noHBand="0" w:noVBand="0"/>
      </w:tblPr>
      <w:tblGrid>
        <w:gridCol w:w="5245"/>
        <w:gridCol w:w="4394"/>
        <w:gridCol w:w="5041"/>
        <w:gridCol w:w="4798"/>
      </w:tblGrid>
      <w:tr w:rsidR="00335C21" w:rsidRPr="009F4BE1" w14:paraId="3BD2ABE7" w14:textId="77777777" w:rsidTr="0094553C">
        <w:trPr>
          <w:trHeight w:val="3027"/>
        </w:trPr>
        <w:tc>
          <w:tcPr>
            <w:tcW w:w="5245" w:type="dxa"/>
          </w:tcPr>
          <w:p w14:paraId="312D34BF" w14:textId="77777777" w:rsidR="004556F2" w:rsidRPr="009F4BE1" w:rsidRDefault="004556F2" w:rsidP="004556F2">
            <w:pPr>
              <w:spacing w:line="240" w:lineRule="auto"/>
              <w:rPr>
                <w:b/>
              </w:rPr>
            </w:pPr>
            <w:r w:rsidRPr="009F4BE1">
              <w:rPr>
                <w:b/>
              </w:rPr>
              <w:t>ЗАКАЗЧИК:</w:t>
            </w:r>
          </w:p>
          <w:p w14:paraId="7E4C128D" w14:textId="77777777" w:rsidR="002A03D1" w:rsidRPr="00296E0F" w:rsidRDefault="002A03D1" w:rsidP="002A03D1">
            <w:pPr>
              <w:widowControl/>
              <w:tabs>
                <w:tab w:val="left" w:pos="0"/>
              </w:tabs>
              <w:autoSpaceDE/>
              <w:autoSpaceDN/>
              <w:adjustRightInd/>
              <w:spacing w:line="240" w:lineRule="auto"/>
              <w:jc w:val="left"/>
              <w:rPr>
                <w:sz w:val="26"/>
                <w:szCs w:val="26"/>
              </w:rPr>
            </w:pPr>
            <w:r w:rsidRPr="00296E0F">
              <w:rPr>
                <w:sz w:val="26"/>
                <w:szCs w:val="26"/>
              </w:rPr>
              <w:t>Войсковая часть 25819</w:t>
            </w:r>
          </w:p>
          <w:p w14:paraId="6E83104B" w14:textId="77777777" w:rsidR="002A03D1" w:rsidRDefault="002A03D1" w:rsidP="002A03D1">
            <w:pPr>
              <w:widowControl/>
              <w:tabs>
                <w:tab w:val="left" w:pos="0"/>
              </w:tabs>
              <w:autoSpaceDE/>
              <w:autoSpaceDN/>
              <w:adjustRightInd/>
              <w:spacing w:line="240" w:lineRule="auto"/>
              <w:jc w:val="left"/>
              <w:rPr>
                <w:sz w:val="26"/>
                <w:szCs w:val="26"/>
              </w:rPr>
            </w:pPr>
            <w:r w:rsidRPr="00296E0F">
              <w:rPr>
                <w:sz w:val="26"/>
                <w:szCs w:val="26"/>
              </w:rPr>
              <w:t>222661, пос. Новоколосово, Столбцовского района, Минской области, УНП 600044611  ОКПО 00036759, счет IBAN BY53</w:t>
            </w:r>
            <w:r w:rsidRPr="00296E0F">
              <w:rPr>
                <w:sz w:val="26"/>
                <w:szCs w:val="26"/>
                <w:lang w:val="en-US"/>
              </w:rPr>
              <w:t>AKBB</w:t>
            </w:r>
            <w:r w:rsidRPr="00296E0F">
              <w:rPr>
                <w:sz w:val="26"/>
                <w:szCs w:val="26"/>
              </w:rPr>
              <w:t xml:space="preserve">36049000038536000000 </w:t>
            </w:r>
          </w:p>
          <w:p w14:paraId="03898857" w14:textId="77777777" w:rsidR="002A03D1" w:rsidRDefault="002A03D1" w:rsidP="002A03D1">
            <w:pPr>
              <w:widowControl/>
              <w:tabs>
                <w:tab w:val="left" w:pos="0"/>
              </w:tabs>
              <w:autoSpaceDE/>
              <w:autoSpaceDN/>
              <w:adjustRightInd/>
              <w:spacing w:line="240" w:lineRule="auto"/>
              <w:jc w:val="left"/>
              <w:rPr>
                <w:sz w:val="26"/>
                <w:szCs w:val="26"/>
              </w:rPr>
            </w:pPr>
            <w:r w:rsidRPr="00296E0F">
              <w:rPr>
                <w:sz w:val="26"/>
                <w:szCs w:val="26"/>
              </w:rPr>
              <w:t xml:space="preserve">(БИК-ISO –  </w:t>
            </w:r>
            <w:r w:rsidRPr="00296E0F">
              <w:rPr>
                <w:sz w:val="26"/>
                <w:szCs w:val="26"/>
                <w:lang w:val="en-US"/>
              </w:rPr>
              <w:t>AKBBBY</w:t>
            </w:r>
            <w:r w:rsidRPr="00296E0F">
              <w:rPr>
                <w:sz w:val="26"/>
                <w:szCs w:val="26"/>
              </w:rPr>
              <w:t>2</w:t>
            </w:r>
            <w:r w:rsidRPr="00296E0F">
              <w:rPr>
                <w:sz w:val="26"/>
                <w:szCs w:val="26"/>
                <w:lang w:val="en-US"/>
              </w:rPr>
              <w:t>X</w:t>
            </w:r>
            <w:r w:rsidRPr="00296E0F">
              <w:rPr>
                <w:sz w:val="26"/>
                <w:szCs w:val="26"/>
              </w:rPr>
              <w:t xml:space="preserve">) в ЦБУ № 624 </w:t>
            </w:r>
          </w:p>
          <w:p w14:paraId="4770982B" w14:textId="4E401891" w:rsidR="002A03D1" w:rsidRDefault="002A03D1" w:rsidP="002A03D1">
            <w:pPr>
              <w:widowControl/>
              <w:tabs>
                <w:tab w:val="left" w:pos="0"/>
              </w:tabs>
              <w:autoSpaceDE/>
              <w:autoSpaceDN/>
              <w:adjustRightInd/>
              <w:spacing w:line="240" w:lineRule="auto"/>
              <w:jc w:val="left"/>
              <w:rPr>
                <w:sz w:val="26"/>
                <w:szCs w:val="26"/>
              </w:rPr>
            </w:pPr>
            <w:r w:rsidRPr="00296E0F">
              <w:rPr>
                <w:sz w:val="26"/>
                <w:szCs w:val="26"/>
              </w:rPr>
              <w:t xml:space="preserve">ОАО «АСБ Беларусбанк» </w:t>
            </w:r>
          </w:p>
          <w:p w14:paraId="458A87A8" w14:textId="77777777" w:rsidR="002A03D1" w:rsidRPr="00296E0F" w:rsidRDefault="002A03D1" w:rsidP="002A03D1">
            <w:pPr>
              <w:widowControl/>
              <w:tabs>
                <w:tab w:val="left" w:pos="0"/>
              </w:tabs>
              <w:autoSpaceDE/>
              <w:autoSpaceDN/>
              <w:adjustRightInd/>
              <w:spacing w:line="240" w:lineRule="auto"/>
              <w:jc w:val="left"/>
              <w:rPr>
                <w:sz w:val="26"/>
                <w:szCs w:val="26"/>
              </w:rPr>
            </w:pPr>
            <w:r w:rsidRPr="00296E0F">
              <w:rPr>
                <w:sz w:val="26"/>
                <w:szCs w:val="26"/>
              </w:rPr>
              <w:t>г.Столбцы</w:t>
            </w:r>
            <w:r>
              <w:rPr>
                <w:sz w:val="26"/>
                <w:szCs w:val="26"/>
              </w:rPr>
              <w:t>,</w:t>
            </w:r>
            <w:r w:rsidRPr="00296E0F">
              <w:rPr>
                <w:sz w:val="26"/>
                <w:szCs w:val="26"/>
              </w:rPr>
              <w:t xml:space="preserve"> ул.Центральная, 6б</w:t>
            </w:r>
          </w:p>
          <w:p w14:paraId="06B5F62E" w14:textId="77777777" w:rsidR="004556F2" w:rsidRPr="009F4BE1" w:rsidRDefault="004556F2" w:rsidP="004556F2">
            <w:pPr>
              <w:spacing w:line="240" w:lineRule="auto"/>
              <w:jc w:val="left"/>
              <w:rPr>
                <w:b/>
              </w:rPr>
            </w:pPr>
          </w:p>
          <w:p w14:paraId="0DB201E1" w14:textId="77777777" w:rsidR="004556F2" w:rsidRPr="009F4BE1" w:rsidRDefault="004556F2" w:rsidP="004556F2">
            <w:pPr>
              <w:spacing w:line="240" w:lineRule="auto"/>
              <w:rPr>
                <w:b/>
              </w:rPr>
            </w:pPr>
            <w:r>
              <w:rPr>
                <w:b/>
              </w:rPr>
              <w:t>___________________________________</w:t>
            </w:r>
          </w:p>
          <w:p w14:paraId="00FECCF0" w14:textId="77777777" w:rsidR="004556F2" w:rsidRPr="009F4BE1" w:rsidRDefault="004556F2" w:rsidP="004556F2">
            <w:pPr>
              <w:spacing w:line="240" w:lineRule="auto"/>
              <w:rPr>
                <w:b/>
              </w:rPr>
            </w:pPr>
            <w:r>
              <w:rPr>
                <w:b/>
              </w:rPr>
              <w:t>___________________________________</w:t>
            </w:r>
          </w:p>
          <w:p w14:paraId="4A08CF81" w14:textId="35E305E4" w:rsidR="004556F2" w:rsidRPr="009F4BE1" w:rsidRDefault="00DA5FD9" w:rsidP="004556F2">
            <w:pPr>
              <w:spacing w:line="240" w:lineRule="auto"/>
            </w:pPr>
            <w:r w:rsidRPr="009F4BE1">
              <w:t xml:space="preserve">«____» _______________ </w:t>
            </w:r>
            <w:r w:rsidR="00AE4D71">
              <w:t>202</w:t>
            </w:r>
            <w:r w:rsidR="00FF45C8">
              <w:t>6</w:t>
            </w:r>
            <w:r w:rsidRPr="009F4BE1">
              <w:t xml:space="preserve"> г.</w:t>
            </w:r>
          </w:p>
          <w:p w14:paraId="4F0D6A2B" w14:textId="77777777" w:rsidR="00335C21" w:rsidRPr="009F4BE1" w:rsidRDefault="004556F2" w:rsidP="004556F2">
            <w:pPr>
              <w:spacing w:before="240" w:line="240" w:lineRule="auto"/>
              <w:ind w:right="2"/>
            </w:pPr>
            <w:r w:rsidRPr="009F4BE1">
              <w:t>М.П.</w:t>
            </w:r>
          </w:p>
        </w:tc>
        <w:tc>
          <w:tcPr>
            <w:tcW w:w="4394" w:type="dxa"/>
          </w:tcPr>
          <w:p w14:paraId="50AEE4E9" w14:textId="77777777" w:rsidR="004556F2" w:rsidRPr="009F4BE1" w:rsidRDefault="004556F2" w:rsidP="004556F2">
            <w:pPr>
              <w:spacing w:line="240" w:lineRule="auto"/>
              <w:ind w:right="2073"/>
              <w:rPr>
                <w:b/>
              </w:rPr>
            </w:pPr>
            <w:r w:rsidRPr="009F4BE1">
              <w:rPr>
                <w:b/>
              </w:rPr>
              <w:t>ПОДРЯДЧИК:</w:t>
            </w:r>
          </w:p>
          <w:p w14:paraId="6090B10F" w14:textId="77777777" w:rsidR="004556F2" w:rsidRDefault="004556F2" w:rsidP="004556F2">
            <w:pPr>
              <w:spacing w:line="240" w:lineRule="auto"/>
              <w:ind w:right="2073"/>
              <w:rPr>
                <w:b/>
              </w:rPr>
            </w:pPr>
          </w:p>
          <w:p w14:paraId="29E5744D" w14:textId="77777777" w:rsidR="004556F2" w:rsidRDefault="004556F2" w:rsidP="004556F2">
            <w:pPr>
              <w:spacing w:line="240" w:lineRule="auto"/>
              <w:ind w:right="2073"/>
              <w:rPr>
                <w:b/>
              </w:rPr>
            </w:pPr>
          </w:p>
          <w:p w14:paraId="62AB7E5E" w14:textId="77777777" w:rsidR="004556F2" w:rsidRDefault="004556F2" w:rsidP="004556F2">
            <w:pPr>
              <w:spacing w:line="240" w:lineRule="auto"/>
              <w:ind w:right="2073"/>
              <w:rPr>
                <w:b/>
              </w:rPr>
            </w:pPr>
          </w:p>
          <w:p w14:paraId="681BD887" w14:textId="77777777" w:rsidR="004556F2" w:rsidRDefault="004556F2" w:rsidP="004556F2">
            <w:pPr>
              <w:spacing w:line="240" w:lineRule="auto"/>
              <w:ind w:right="2073"/>
              <w:rPr>
                <w:b/>
              </w:rPr>
            </w:pPr>
          </w:p>
          <w:p w14:paraId="0F4EA0F7" w14:textId="77777777" w:rsidR="004556F2" w:rsidRDefault="004556F2" w:rsidP="004556F2">
            <w:pPr>
              <w:spacing w:line="240" w:lineRule="auto"/>
              <w:ind w:right="2073"/>
              <w:rPr>
                <w:b/>
              </w:rPr>
            </w:pPr>
          </w:p>
          <w:p w14:paraId="5681E91D" w14:textId="77777777" w:rsidR="004556F2" w:rsidRDefault="004556F2" w:rsidP="004556F2">
            <w:pPr>
              <w:spacing w:line="240" w:lineRule="auto"/>
              <w:ind w:right="2073"/>
              <w:rPr>
                <w:b/>
              </w:rPr>
            </w:pPr>
          </w:p>
          <w:p w14:paraId="50D8DF04" w14:textId="77777777" w:rsidR="004556F2" w:rsidRDefault="004556F2" w:rsidP="004556F2">
            <w:pPr>
              <w:spacing w:line="240" w:lineRule="auto"/>
              <w:ind w:right="2073"/>
              <w:rPr>
                <w:lang w:val="en-US"/>
              </w:rPr>
            </w:pPr>
          </w:p>
          <w:p w14:paraId="2AF0825B" w14:textId="77777777" w:rsidR="004556F2" w:rsidRDefault="004556F2" w:rsidP="004556F2">
            <w:pPr>
              <w:spacing w:line="240" w:lineRule="auto"/>
              <w:ind w:right="2073"/>
              <w:rPr>
                <w:lang w:val="en-US"/>
              </w:rPr>
            </w:pPr>
          </w:p>
          <w:p w14:paraId="67C5B818" w14:textId="77777777" w:rsidR="004556F2" w:rsidRDefault="004556F2" w:rsidP="004556F2">
            <w:pPr>
              <w:spacing w:line="240" w:lineRule="auto"/>
              <w:rPr>
                <w:b/>
              </w:rPr>
            </w:pPr>
          </w:p>
          <w:p w14:paraId="27346529" w14:textId="77777777" w:rsidR="004556F2" w:rsidRPr="009F4BE1" w:rsidRDefault="004556F2" w:rsidP="004556F2">
            <w:pPr>
              <w:spacing w:line="240" w:lineRule="auto"/>
              <w:rPr>
                <w:b/>
              </w:rPr>
            </w:pPr>
            <w:r>
              <w:rPr>
                <w:b/>
              </w:rPr>
              <w:t>___________________________________</w:t>
            </w:r>
          </w:p>
          <w:p w14:paraId="201993B6" w14:textId="77777777" w:rsidR="004556F2" w:rsidRPr="009F4BE1" w:rsidRDefault="004556F2" w:rsidP="004556F2">
            <w:pPr>
              <w:spacing w:line="240" w:lineRule="auto"/>
              <w:rPr>
                <w:b/>
              </w:rPr>
            </w:pPr>
            <w:r>
              <w:rPr>
                <w:b/>
              </w:rPr>
              <w:t>___________________________________</w:t>
            </w:r>
          </w:p>
          <w:p w14:paraId="10448157" w14:textId="177E63E5" w:rsidR="004556F2" w:rsidRPr="009F4BE1" w:rsidRDefault="00DA5FD9" w:rsidP="004556F2">
            <w:pPr>
              <w:spacing w:line="240" w:lineRule="auto"/>
            </w:pPr>
            <w:r w:rsidRPr="009F4BE1">
              <w:t xml:space="preserve">«____» _______________ </w:t>
            </w:r>
            <w:r w:rsidR="00AE4D71">
              <w:t>202</w:t>
            </w:r>
            <w:r w:rsidR="00FF45C8">
              <w:t>6</w:t>
            </w:r>
            <w:bookmarkStart w:id="0" w:name="_GoBack"/>
            <w:bookmarkEnd w:id="0"/>
            <w:r w:rsidRPr="009F4BE1">
              <w:t xml:space="preserve"> г.</w:t>
            </w:r>
          </w:p>
          <w:p w14:paraId="2F22A060" w14:textId="77777777" w:rsidR="004556F2" w:rsidRPr="009F4BE1" w:rsidRDefault="004556F2" w:rsidP="004556F2">
            <w:pPr>
              <w:spacing w:line="240" w:lineRule="auto"/>
              <w:ind w:right="2073"/>
              <w:rPr>
                <w:b/>
              </w:rPr>
            </w:pPr>
            <w:r w:rsidRPr="009F4BE1">
              <w:t>М.П.</w:t>
            </w:r>
          </w:p>
          <w:p w14:paraId="5E6F5E70" w14:textId="77777777" w:rsidR="00335C21" w:rsidRPr="009F4BE1" w:rsidRDefault="00335C21" w:rsidP="00925109">
            <w:pPr>
              <w:spacing w:line="240" w:lineRule="auto"/>
              <w:jc w:val="right"/>
              <w:rPr>
                <w:b/>
                <w:lang w:val="en-US"/>
              </w:rPr>
            </w:pPr>
          </w:p>
          <w:p w14:paraId="7186C72D" w14:textId="77777777" w:rsidR="00335C21" w:rsidRPr="009F4BE1" w:rsidRDefault="00335C21" w:rsidP="00925109">
            <w:pPr>
              <w:spacing w:line="240" w:lineRule="auto"/>
              <w:jc w:val="right"/>
              <w:rPr>
                <w:b/>
                <w:lang w:val="en-US"/>
              </w:rPr>
            </w:pPr>
          </w:p>
          <w:p w14:paraId="5A93F70B" w14:textId="77777777" w:rsidR="00335C21" w:rsidRPr="009F4BE1" w:rsidRDefault="00335C21" w:rsidP="00925109">
            <w:pPr>
              <w:spacing w:line="240" w:lineRule="auto"/>
              <w:jc w:val="right"/>
              <w:rPr>
                <w:b/>
                <w:lang w:val="en-US"/>
              </w:rPr>
            </w:pPr>
          </w:p>
          <w:p w14:paraId="797937D6" w14:textId="77777777" w:rsidR="00335C21" w:rsidRPr="009F4BE1" w:rsidRDefault="00335C21" w:rsidP="00925109">
            <w:pPr>
              <w:spacing w:line="240" w:lineRule="auto"/>
              <w:jc w:val="right"/>
              <w:rPr>
                <w:b/>
                <w:lang w:val="en-US"/>
              </w:rPr>
            </w:pPr>
          </w:p>
          <w:p w14:paraId="3A5FFA96" w14:textId="77777777" w:rsidR="00335C21" w:rsidRPr="009F4BE1" w:rsidRDefault="00335C21" w:rsidP="00925109">
            <w:pPr>
              <w:spacing w:line="240" w:lineRule="auto"/>
              <w:jc w:val="right"/>
              <w:rPr>
                <w:b/>
                <w:lang w:val="en-US"/>
              </w:rPr>
            </w:pPr>
          </w:p>
          <w:p w14:paraId="0F1D316D" w14:textId="77777777" w:rsidR="00335C21" w:rsidRPr="009F4BE1" w:rsidRDefault="00335C21" w:rsidP="00925109">
            <w:pPr>
              <w:spacing w:line="240" w:lineRule="auto"/>
              <w:jc w:val="right"/>
              <w:rPr>
                <w:b/>
                <w:lang w:val="en-US"/>
              </w:rPr>
            </w:pPr>
          </w:p>
          <w:p w14:paraId="6DFDC968" w14:textId="77777777" w:rsidR="00335C21" w:rsidRPr="009F4BE1" w:rsidRDefault="00335C21" w:rsidP="00925109">
            <w:pPr>
              <w:spacing w:line="240" w:lineRule="auto"/>
              <w:rPr>
                <w:b/>
                <w:lang w:val="en-US"/>
              </w:rPr>
            </w:pPr>
          </w:p>
          <w:p w14:paraId="3C249E6E" w14:textId="77777777" w:rsidR="00335C21" w:rsidRPr="009F4BE1" w:rsidRDefault="00335C21" w:rsidP="00925109">
            <w:pPr>
              <w:spacing w:line="240" w:lineRule="auto"/>
              <w:rPr>
                <w:b/>
                <w:lang w:val="en-US"/>
              </w:rPr>
            </w:pPr>
          </w:p>
          <w:p w14:paraId="63DEC158" w14:textId="77777777" w:rsidR="00335C21" w:rsidRPr="009F4BE1" w:rsidRDefault="00335C21" w:rsidP="00925109">
            <w:pPr>
              <w:spacing w:line="240" w:lineRule="auto"/>
              <w:rPr>
                <w:b/>
                <w:lang w:val="en-US"/>
              </w:rPr>
            </w:pPr>
          </w:p>
          <w:p w14:paraId="73AC2F92" w14:textId="77777777" w:rsidR="00335C21" w:rsidRPr="009F4BE1" w:rsidRDefault="00335C21" w:rsidP="00925109">
            <w:pPr>
              <w:spacing w:line="240" w:lineRule="auto"/>
              <w:rPr>
                <w:b/>
                <w:lang w:val="en-US"/>
              </w:rPr>
            </w:pPr>
          </w:p>
          <w:p w14:paraId="2FA9F5BE" w14:textId="77777777" w:rsidR="00335C21" w:rsidRPr="009F4BE1" w:rsidRDefault="00335C21" w:rsidP="00925109">
            <w:pPr>
              <w:spacing w:line="240" w:lineRule="auto"/>
              <w:rPr>
                <w:b/>
              </w:rPr>
            </w:pPr>
            <w:r w:rsidRPr="009F4BE1">
              <w:rPr>
                <w:b/>
              </w:rPr>
              <w:t xml:space="preserve"> </w:t>
            </w:r>
          </w:p>
          <w:p w14:paraId="26453DB0" w14:textId="77777777" w:rsidR="00335C21" w:rsidRPr="009F4BE1" w:rsidRDefault="00335C21" w:rsidP="00925109">
            <w:pPr>
              <w:spacing w:line="240" w:lineRule="auto"/>
              <w:rPr>
                <w:b/>
              </w:rPr>
            </w:pPr>
          </w:p>
          <w:p w14:paraId="495C3D3D" w14:textId="77777777" w:rsidR="00335C21" w:rsidRPr="009F4BE1" w:rsidRDefault="00335C21" w:rsidP="00925109">
            <w:pPr>
              <w:spacing w:line="240" w:lineRule="auto"/>
            </w:pPr>
          </w:p>
        </w:tc>
        <w:tc>
          <w:tcPr>
            <w:tcW w:w="5041" w:type="dxa"/>
          </w:tcPr>
          <w:p w14:paraId="72A61EC1" w14:textId="77777777" w:rsidR="00335C21" w:rsidRPr="009F4BE1" w:rsidRDefault="00335C21" w:rsidP="00925109">
            <w:pPr>
              <w:spacing w:line="240" w:lineRule="auto"/>
            </w:pPr>
          </w:p>
        </w:tc>
        <w:tc>
          <w:tcPr>
            <w:tcW w:w="4798" w:type="dxa"/>
          </w:tcPr>
          <w:p w14:paraId="69F6CAE5" w14:textId="77777777" w:rsidR="00335C21" w:rsidRPr="009F4BE1" w:rsidRDefault="00335C21" w:rsidP="00925109">
            <w:pPr>
              <w:spacing w:line="240" w:lineRule="auto"/>
            </w:pPr>
          </w:p>
        </w:tc>
      </w:tr>
    </w:tbl>
    <w:p w14:paraId="1C19884C" w14:textId="77777777" w:rsidR="00376FC5" w:rsidRPr="009F4BE1" w:rsidRDefault="00376FC5" w:rsidP="00335C21">
      <w:pPr>
        <w:tabs>
          <w:tab w:val="left" w:pos="3000"/>
          <w:tab w:val="center" w:pos="4819"/>
          <w:tab w:val="left" w:pos="6765"/>
        </w:tabs>
        <w:spacing w:line="240" w:lineRule="auto"/>
        <w:jc w:val="left"/>
        <w:rPr>
          <w:lang w:eastAsia="en-US"/>
        </w:rPr>
      </w:pPr>
    </w:p>
    <w:p w14:paraId="1A8E9B1C" w14:textId="77777777" w:rsidR="00376FC5" w:rsidRPr="009F4BE1" w:rsidRDefault="00376FC5" w:rsidP="00376FC5">
      <w:pPr>
        <w:tabs>
          <w:tab w:val="left" w:pos="3000"/>
          <w:tab w:val="center" w:pos="4819"/>
          <w:tab w:val="left" w:pos="6765"/>
        </w:tabs>
        <w:spacing w:line="240" w:lineRule="auto"/>
        <w:jc w:val="right"/>
        <w:rPr>
          <w:lang w:eastAsia="en-US"/>
        </w:rPr>
      </w:pPr>
    </w:p>
    <w:p w14:paraId="6BE1504B" w14:textId="77777777" w:rsidR="00270D12" w:rsidRPr="009F4BE1" w:rsidRDefault="00270D12" w:rsidP="00376FC5">
      <w:pPr>
        <w:spacing w:line="240" w:lineRule="auto"/>
      </w:pPr>
    </w:p>
    <w:p w14:paraId="3DD24641" w14:textId="77777777" w:rsidR="00FD664A" w:rsidRPr="009F4BE1" w:rsidRDefault="00FD664A" w:rsidP="00376FC5">
      <w:pPr>
        <w:spacing w:line="240" w:lineRule="auto"/>
      </w:pPr>
    </w:p>
    <w:p w14:paraId="46DE12F0" w14:textId="77777777" w:rsidR="00FD664A" w:rsidRPr="009F4BE1" w:rsidRDefault="00FD664A" w:rsidP="00376FC5">
      <w:pPr>
        <w:spacing w:line="240" w:lineRule="auto"/>
      </w:pPr>
    </w:p>
    <w:p w14:paraId="50896D88" w14:textId="77777777" w:rsidR="00FD664A" w:rsidRPr="009F4BE1" w:rsidRDefault="00FD664A" w:rsidP="00376FC5">
      <w:pPr>
        <w:spacing w:line="240" w:lineRule="auto"/>
      </w:pPr>
    </w:p>
    <w:p w14:paraId="433BED45" w14:textId="77777777" w:rsidR="00FD664A" w:rsidRPr="009F4BE1" w:rsidRDefault="00FD664A" w:rsidP="00376FC5">
      <w:pPr>
        <w:spacing w:line="240" w:lineRule="auto"/>
      </w:pPr>
    </w:p>
    <w:p w14:paraId="6D0A5B5C" w14:textId="77777777" w:rsidR="00FD664A" w:rsidRDefault="00FD664A" w:rsidP="00376FC5">
      <w:pPr>
        <w:spacing w:line="240" w:lineRule="auto"/>
      </w:pPr>
    </w:p>
    <w:p w14:paraId="415FDCD2" w14:textId="77777777" w:rsidR="004556F2" w:rsidRDefault="004556F2" w:rsidP="00376FC5">
      <w:pPr>
        <w:spacing w:line="240" w:lineRule="auto"/>
      </w:pPr>
    </w:p>
    <w:p w14:paraId="15A73CA2" w14:textId="77777777" w:rsidR="004556F2" w:rsidRDefault="004556F2" w:rsidP="00376FC5">
      <w:pPr>
        <w:spacing w:line="240" w:lineRule="auto"/>
      </w:pPr>
    </w:p>
    <w:p w14:paraId="4BCDCC3F" w14:textId="77777777" w:rsidR="004556F2" w:rsidRDefault="004556F2" w:rsidP="00376FC5">
      <w:pPr>
        <w:spacing w:line="240" w:lineRule="auto"/>
      </w:pPr>
    </w:p>
    <w:p w14:paraId="31216BF9" w14:textId="77777777" w:rsidR="004556F2" w:rsidRDefault="004556F2" w:rsidP="00376FC5">
      <w:pPr>
        <w:spacing w:line="240" w:lineRule="auto"/>
      </w:pPr>
    </w:p>
    <w:p w14:paraId="6A37F630" w14:textId="77777777" w:rsidR="004556F2" w:rsidRPr="009F4BE1" w:rsidRDefault="004556F2" w:rsidP="00376FC5">
      <w:pPr>
        <w:spacing w:line="240" w:lineRule="auto"/>
      </w:pPr>
    </w:p>
    <w:sectPr w:rsidR="004556F2" w:rsidRPr="009F4BE1" w:rsidSect="00475155">
      <w:headerReference w:type="default" r:id="rId8"/>
      <w:footerReference w:type="default" r:id="rId9"/>
      <w:footerReference w:type="first" r:id="rId10"/>
      <w:pgSz w:w="11907" w:h="16840" w:code="9"/>
      <w:pgMar w:top="1134" w:right="567" w:bottom="1134" w:left="1701" w:header="147" w:footer="34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2E02C" w14:textId="77777777" w:rsidR="00BE394F" w:rsidRDefault="00BE394F" w:rsidP="006619DA">
      <w:pPr>
        <w:spacing w:line="240" w:lineRule="auto"/>
      </w:pPr>
      <w:r>
        <w:separator/>
      </w:r>
    </w:p>
  </w:endnote>
  <w:endnote w:type="continuationSeparator" w:id="0">
    <w:p w14:paraId="7C90997F" w14:textId="77777777" w:rsidR="00BE394F" w:rsidRDefault="00BE394F" w:rsidP="00661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431A7" w14:textId="77777777" w:rsidR="00371493" w:rsidRPr="00475155" w:rsidRDefault="00371493" w:rsidP="004A6A25">
    <w:pPr>
      <w:pStyle w:val="ab"/>
      <w:tabs>
        <w:tab w:val="clear" w:pos="4677"/>
        <w:tab w:val="clear" w:pos="9355"/>
        <w:tab w:val="left" w:pos="6255"/>
      </w:tabs>
      <w:rPr>
        <w:lang w:val="ru-RU"/>
      </w:rPr>
    </w:pPr>
    <w:r w:rsidRPr="00475155">
      <w:rPr>
        <w:lang w:val="ru-RU"/>
      </w:rPr>
      <w:t>Заказчик                                                                                                                              Подрядчик</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6E49C" w14:textId="77777777" w:rsidR="00371493" w:rsidRPr="00475155" w:rsidRDefault="00371493" w:rsidP="00822D13">
    <w:pPr>
      <w:pStyle w:val="ab"/>
      <w:tabs>
        <w:tab w:val="clear" w:pos="4677"/>
        <w:tab w:val="clear" w:pos="9355"/>
        <w:tab w:val="left" w:pos="6165"/>
      </w:tabs>
      <w:rPr>
        <w:lang w:val="ru-RU"/>
      </w:rPr>
    </w:pPr>
    <w:r w:rsidRPr="00475155">
      <w:rPr>
        <w:lang w:val="ru-RU"/>
      </w:rPr>
      <w:t xml:space="preserve">Заказчик                                                                            </w:t>
    </w:r>
    <w:r>
      <w:rPr>
        <w:lang w:val="ru-RU"/>
      </w:rPr>
      <w:t xml:space="preserve">                      </w:t>
    </w:r>
    <w:r w:rsidRPr="00475155">
      <w:rPr>
        <w:lang w:val="ru-RU"/>
      </w:rPr>
      <w:t xml:space="preserve">                            Подрядчик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68F09" w14:textId="77777777" w:rsidR="00BE394F" w:rsidRDefault="00BE394F" w:rsidP="006619DA">
      <w:pPr>
        <w:spacing w:line="240" w:lineRule="auto"/>
      </w:pPr>
      <w:r>
        <w:separator/>
      </w:r>
    </w:p>
  </w:footnote>
  <w:footnote w:type="continuationSeparator" w:id="0">
    <w:p w14:paraId="72C046EC" w14:textId="77777777" w:rsidR="00BE394F" w:rsidRDefault="00BE394F" w:rsidP="006619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86820" w14:textId="77777777" w:rsidR="00371493" w:rsidRDefault="00371493">
    <w:pPr>
      <w:pStyle w:val="a9"/>
      <w:jc w:val="center"/>
      <w:rPr>
        <w:sz w:val="28"/>
        <w:szCs w:val="28"/>
      </w:rPr>
    </w:pPr>
  </w:p>
  <w:p w14:paraId="1B5F6B85" w14:textId="77777777" w:rsidR="00371493" w:rsidRPr="00475155" w:rsidRDefault="00371493">
    <w:pPr>
      <w:pStyle w:val="a9"/>
      <w:jc w:val="center"/>
      <w:rPr>
        <w:sz w:val="28"/>
        <w:szCs w:val="28"/>
      </w:rPr>
    </w:pPr>
    <w:r w:rsidRPr="00475155">
      <w:rPr>
        <w:sz w:val="28"/>
        <w:szCs w:val="28"/>
      </w:rPr>
      <w:fldChar w:fldCharType="begin"/>
    </w:r>
    <w:r w:rsidRPr="00475155">
      <w:rPr>
        <w:sz w:val="28"/>
        <w:szCs w:val="28"/>
      </w:rPr>
      <w:instrText>PAGE   \* MERGEFORMAT</w:instrText>
    </w:r>
    <w:r w:rsidRPr="00475155">
      <w:rPr>
        <w:sz w:val="28"/>
        <w:szCs w:val="28"/>
      </w:rPr>
      <w:fldChar w:fldCharType="separate"/>
    </w:r>
    <w:r w:rsidR="00551171" w:rsidRPr="00551171">
      <w:rPr>
        <w:noProof/>
        <w:sz w:val="28"/>
        <w:szCs w:val="28"/>
        <w:lang w:val="ru-RU"/>
      </w:rPr>
      <w:t>3</w:t>
    </w:r>
    <w:r w:rsidRPr="00475155">
      <w:rPr>
        <w:sz w:val="28"/>
        <w:szCs w:val="28"/>
      </w:rPr>
      <w:fldChar w:fldCharType="end"/>
    </w:r>
  </w:p>
  <w:p w14:paraId="36AC8344" w14:textId="77777777" w:rsidR="00371493" w:rsidRDefault="0037149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06F4"/>
    <w:multiLevelType w:val="multilevel"/>
    <w:tmpl w:val="CE34236C"/>
    <w:lvl w:ilvl="0">
      <w:start w:val="1"/>
      <w:numFmt w:val="decimal"/>
      <w:lvlText w:val="%1."/>
      <w:lvlJc w:val="left"/>
      <w:pPr>
        <w:tabs>
          <w:tab w:val="num" w:pos="480"/>
        </w:tabs>
        <w:ind w:left="480" w:hanging="480"/>
      </w:pPr>
      <w:rPr>
        <w:rFonts w:cs="Times New Roman" w:hint="default"/>
      </w:rPr>
    </w:lvl>
    <w:lvl w:ilvl="1">
      <w:start w:val="6"/>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A8E0F66"/>
    <w:multiLevelType w:val="hybridMultilevel"/>
    <w:tmpl w:val="1556093E"/>
    <w:lvl w:ilvl="0" w:tplc="AE66F866">
      <w:start w:val="1"/>
      <w:numFmt w:val="decimal"/>
      <w:lvlText w:val="%1."/>
      <w:lvlJc w:val="left"/>
      <w:pPr>
        <w:tabs>
          <w:tab w:val="num" w:pos="0"/>
        </w:tabs>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18814437"/>
    <w:multiLevelType w:val="hybridMultilevel"/>
    <w:tmpl w:val="05EEDAB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92952D1"/>
    <w:multiLevelType w:val="hybridMultilevel"/>
    <w:tmpl w:val="44F4B42E"/>
    <w:lvl w:ilvl="0" w:tplc="778C8FCE">
      <w:start w:val="1"/>
      <w:numFmt w:val="decimal"/>
      <w:lvlText w:val="%1."/>
      <w:lvlJc w:val="left"/>
      <w:pPr>
        <w:tabs>
          <w:tab w:val="num" w:pos="1140"/>
        </w:tabs>
        <w:ind w:left="1140" w:hanging="360"/>
      </w:pPr>
      <w:rPr>
        <w:rFonts w:cs="Times New Roman" w:hint="default"/>
      </w:rPr>
    </w:lvl>
    <w:lvl w:ilvl="1" w:tplc="04190019">
      <w:start w:val="1"/>
      <w:numFmt w:val="lowerLetter"/>
      <w:lvlText w:val="%2."/>
      <w:lvlJc w:val="left"/>
      <w:pPr>
        <w:tabs>
          <w:tab w:val="num" w:pos="1860"/>
        </w:tabs>
        <w:ind w:left="1860" w:hanging="360"/>
      </w:pPr>
      <w:rPr>
        <w:rFonts w:cs="Times New Roman"/>
      </w:rPr>
    </w:lvl>
    <w:lvl w:ilvl="2" w:tplc="0419001B">
      <w:start w:val="1"/>
      <w:numFmt w:val="lowerRoman"/>
      <w:lvlText w:val="%3."/>
      <w:lvlJc w:val="right"/>
      <w:pPr>
        <w:tabs>
          <w:tab w:val="num" w:pos="2580"/>
        </w:tabs>
        <w:ind w:left="2580" w:hanging="18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lowerLetter"/>
      <w:lvlText w:val="%5."/>
      <w:lvlJc w:val="left"/>
      <w:pPr>
        <w:tabs>
          <w:tab w:val="num" w:pos="4020"/>
        </w:tabs>
        <w:ind w:left="4020" w:hanging="360"/>
      </w:pPr>
      <w:rPr>
        <w:rFonts w:cs="Times New Roman"/>
      </w:rPr>
    </w:lvl>
    <w:lvl w:ilvl="5" w:tplc="0419001B">
      <w:start w:val="1"/>
      <w:numFmt w:val="lowerRoman"/>
      <w:lvlText w:val="%6."/>
      <w:lvlJc w:val="right"/>
      <w:pPr>
        <w:tabs>
          <w:tab w:val="num" w:pos="4740"/>
        </w:tabs>
        <w:ind w:left="4740" w:hanging="18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lowerLetter"/>
      <w:lvlText w:val="%8."/>
      <w:lvlJc w:val="left"/>
      <w:pPr>
        <w:tabs>
          <w:tab w:val="num" w:pos="6180"/>
        </w:tabs>
        <w:ind w:left="6180" w:hanging="360"/>
      </w:pPr>
      <w:rPr>
        <w:rFonts w:cs="Times New Roman"/>
      </w:rPr>
    </w:lvl>
    <w:lvl w:ilvl="8" w:tplc="0419001B">
      <w:start w:val="1"/>
      <w:numFmt w:val="lowerRoman"/>
      <w:lvlText w:val="%9."/>
      <w:lvlJc w:val="right"/>
      <w:pPr>
        <w:tabs>
          <w:tab w:val="num" w:pos="6900"/>
        </w:tabs>
        <w:ind w:left="6900" w:hanging="180"/>
      </w:pPr>
      <w:rPr>
        <w:rFonts w:cs="Times New Roman"/>
      </w:rPr>
    </w:lvl>
  </w:abstractNum>
  <w:abstractNum w:abstractNumId="4" w15:restartNumberingAfterBreak="0">
    <w:nsid w:val="2A51103C"/>
    <w:multiLevelType w:val="multilevel"/>
    <w:tmpl w:val="165080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067BBE"/>
    <w:multiLevelType w:val="multilevel"/>
    <w:tmpl w:val="EE28098A"/>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8C05AB1"/>
    <w:multiLevelType w:val="multilevel"/>
    <w:tmpl w:val="FC02752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C98461A"/>
    <w:multiLevelType w:val="hybridMultilevel"/>
    <w:tmpl w:val="9266B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AA3241"/>
    <w:multiLevelType w:val="multilevel"/>
    <w:tmpl w:val="AB686102"/>
    <w:lvl w:ilvl="0">
      <w:start w:val="2"/>
      <w:numFmt w:val="decimal"/>
      <w:lvlText w:val="%1."/>
      <w:lvlJc w:val="left"/>
      <w:pPr>
        <w:tabs>
          <w:tab w:val="num" w:pos="1068"/>
        </w:tabs>
        <w:ind w:left="1068" w:hanging="360"/>
      </w:pPr>
      <w:rPr>
        <w:rFonts w:hint="default"/>
        <w:b/>
        <w:sz w:val="24"/>
      </w:rPr>
    </w:lvl>
    <w:lvl w:ilvl="1">
      <w:start w:val="1"/>
      <w:numFmt w:val="decimal"/>
      <w:isLgl/>
      <w:lvlText w:val="%1.%2."/>
      <w:lvlJc w:val="left"/>
      <w:pPr>
        <w:ind w:left="1128" w:hanging="420"/>
      </w:pPr>
      <w:rPr>
        <w:rFonts w:hint="default"/>
        <w:b w:val="0"/>
        <w:sz w:val="20"/>
      </w:rPr>
    </w:lvl>
    <w:lvl w:ilvl="2">
      <w:start w:val="1"/>
      <w:numFmt w:val="decimal"/>
      <w:isLgl/>
      <w:lvlText w:val="%1.%2.%3."/>
      <w:lvlJc w:val="left"/>
      <w:pPr>
        <w:ind w:left="1428" w:hanging="720"/>
      </w:pPr>
      <w:rPr>
        <w:rFonts w:hint="default"/>
        <w:b w:val="0"/>
        <w:sz w:val="20"/>
      </w:rPr>
    </w:lvl>
    <w:lvl w:ilvl="3">
      <w:start w:val="1"/>
      <w:numFmt w:val="decimal"/>
      <w:isLgl/>
      <w:lvlText w:val="%1.%2.%3.%4."/>
      <w:lvlJc w:val="left"/>
      <w:pPr>
        <w:ind w:left="1428" w:hanging="720"/>
      </w:pPr>
      <w:rPr>
        <w:rFonts w:hint="default"/>
        <w:b w:val="0"/>
        <w:sz w:val="20"/>
      </w:rPr>
    </w:lvl>
    <w:lvl w:ilvl="4">
      <w:start w:val="1"/>
      <w:numFmt w:val="decimal"/>
      <w:isLgl/>
      <w:lvlText w:val="%1.%2.%3.%4.%5."/>
      <w:lvlJc w:val="left"/>
      <w:pPr>
        <w:ind w:left="1788" w:hanging="1080"/>
      </w:pPr>
      <w:rPr>
        <w:rFonts w:hint="default"/>
        <w:b w:val="0"/>
        <w:sz w:val="20"/>
      </w:rPr>
    </w:lvl>
    <w:lvl w:ilvl="5">
      <w:start w:val="1"/>
      <w:numFmt w:val="decimal"/>
      <w:isLgl/>
      <w:lvlText w:val="%1.%2.%3.%4.%5.%6."/>
      <w:lvlJc w:val="left"/>
      <w:pPr>
        <w:ind w:left="1788" w:hanging="1080"/>
      </w:pPr>
      <w:rPr>
        <w:rFonts w:hint="default"/>
        <w:b w:val="0"/>
        <w:sz w:val="20"/>
      </w:rPr>
    </w:lvl>
    <w:lvl w:ilvl="6">
      <w:start w:val="1"/>
      <w:numFmt w:val="decimal"/>
      <w:isLgl/>
      <w:lvlText w:val="%1.%2.%3.%4.%5.%6.%7."/>
      <w:lvlJc w:val="left"/>
      <w:pPr>
        <w:ind w:left="2148" w:hanging="1440"/>
      </w:pPr>
      <w:rPr>
        <w:rFonts w:hint="default"/>
        <w:b w:val="0"/>
        <w:sz w:val="20"/>
      </w:rPr>
    </w:lvl>
    <w:lvl w:ilvl="7">
      <w:start w:val="1"/>
      <w:numFmt w:val="decimal"/>
      <w:isLgl/>
      <w:lvlText w:val="%1.%2.%3.%4.%5.%6.%7.%8."/>
      <w:lvlJc w:val="left"/>
      <w:pPr>
        <w:ind w:left="2148" w:hanging="1440"/>
      </w:pPr>
      <w:rPr>
        <w:rFonts w:hint="default"/>
        <w:b w:val="0"/>
        <w:sz w:val="20"/>
      </w:rPr>
    </w:lvl>
    <w:lvl w:ilvl="8">
      <w:start w:val="1"/>
      <w:numFmt w:val="decimal"/>
      <w:isLgl/>
      <w:lvlText w:val="%1.%2.%3.%4.%5.%6.%7.%8.%9."/>
      <w:lvlJc w:val="left"/>
      <w:pPr>
        <w:ind w:left="2508" w:hanging="1800"/>
      </w:pPr>
      <w:rPr>
        <w:rFonts w:hint="default"/>
        <w:b w:val="0"/>
        <w:sz w:val="20"/>
      </w:rPr>
    </w:lvl>
  </w:abstractNum>
  <w:abstractNum w:abstractNumId="9" w15:restartNumberingAfterBreak="0">
    <w:nsid w:val="4AF97A50"/>
    <w:multiLevelType w:val="hybridMultilevel"/>
    <w:tmpl w:val="B8D8D680"/>
    <w:lvl w:ilvl="0" w:tplc="0419000F">
      <w:start w:val="1"/>
      <w:numFmt w:val="decimal"/>
      <w:lvlText w:val="%1."/>
      <w:lvlJc w:val="left"/>
      <w:pPr>
        <w:tabs>
          <w:tab w:val="num" w:pos="663"/>
        </w:tabs>
        <w:ind w:left="663" w:hanging="360"/>
      </w:pPr>
      <w:rPr>
        <w:rFonts w:cs="Times New Roman"/>
      </w:rPr>
    </w:lvl>
    <w:lvl w:ilvl="1" w:tplc="04190019">
      <w:start w:val="1"/>
      <w:numFmt w:val="lowerLetter"/>
      <w:lvlText w:val="%2."/>
      <w:lvlJc w:val="left"/>
      <w:pPr>
        <w:tabs>
          <w:tab w:val="num" w:pos="1383"/>
        </w:tabs>
        <w:ind w:left="1383" w:hanging="360"/>
      </w:pPr>
      <w:rPr>
        <w:rFonts w:cs="Times New Roman"/>
      </w:rPr>
    </w:lvl>
    <w:lvl w:ilvl="2" w:tplc="0419001B">
      <w:start w:val="1"/>
      <w:numFmt w:val="lowerRoman"/>
      <w:lvlText w:val="%3."/>
      <w:lvlJc w:val="right"/>
      <w:pPr>
        <w:tabs>
          <w:tab w:val="num" w:pos="2103"/>
        </w:tabs>
        <w:ind w:left="2103" w:hanging="180"/>
      </w:pPr>
      <w:rPr>
        <w:rFonts w:cs="Times New Roman"/>
      </w:rPr>
    </w:lvl>
    <w:lvl w:ilvl="3" w:tplc="0419000F">
      <w:start w:val="1"/>
      <w:numFmt w:val="decimal"/>
      <w:lvlText w:val="%4."/>
      <w:lvlJc w:val="left"/>
      <w:pPr>
        <w:tabs>
          <w:tab w:val="num" w:pos="2823"/>
        </w:tabs>
        <w:ind w:left="2823" w:hanging="360"/>
      </w:pPr>
      <w:rPr>
        <w:rFonts w:cs="Times New Roman"/>
      </w:rPr>
    </w:lvl>
    <w:lvl w:ilvl="4" w:tplc="04190019">
      <w:start w:val="1"/>
      <w:numFmt w:val="lowerLetter"/>
      <w:lvlText w:val="%5."/>
      <w:lvlJc w:val="left"/>
      <w:pPr>
        <w:tabs>
          <w:tab w:val="num" w:pos="3543"/>
        </w:tabs>
        <w:ind w:left="3543" w:hanging="360"/>
      </w:pPr>
      <w:rPr>
        <w:rFonts w:cs="Times New Roman"/>
      </w:rPr>
    </w:lvl>
    <w:lvl w:ilvl="5" w:tplc="0419001B">
      <w:start w:val="1"/>
      <w:numFmt w:val="lowerRoman"/>
      <w:lvlText w:val="%6."/>
      <w:lvlJc w:val="right"/>
      <w:pPr>
        <w:tabs>
          <w:tab w:val="num" w:pos="4263"/>
        </w:tabs>
        <w:ind w:left="4263" w:hanging="180"/>
      </w:pPr>
      <w:rPr>
        <w:rFonts w:cs="Times New Roman"/>
      </w:rPr>
    </w:lvl>
    <w:lvl w:ilvl="6" w:tplc="0419000F">
      <w:start w:val="1"/>
      <w:numFmt w:val="decimal"/>
      <w:lvlText w:val="%7."/>
      <w:lvlJc w:val="left"/>
      <w:pPr>
        <w:tabs>
          <w:tab w:val="num" w:pos="4983"/>
        </w:tabs>
        <w:ind w:left="4983" w:hanging="360"/>
      </w:pPr>
      <w:rPr>
        <w:rFonts w:cs="Times New Roman"/>
      </w:rPr>
    </w:lvl>
    <w:lvl w:ilvl="7" w:tplc="04190019">
      <w:start w:val="1"/>
      <w:numFmt w:val="lowerLetter"/>
      <w:lvlText w:val="%8."/>
      <w:lvlJc w:val="left"/>
      <w:pPr>
        <w:tabs>
          <w:tab w:val="num" w:pos="5703"/>
        </w:tabs>
        <w:ind w:left="5703" w:hanging="360"/>
      </w:pPr>
      <w:rPr>
        <w:rFonts w:cs="Times New Roman"/>
      </w:rPr>
    </w:lvl>
    <w:lvl w:ilvl="8" w:tplc="0419001B">
      <w:start w:val="1"/>
      <w:numFmt w:val="lowerRoman"/>
      <w:lvlText w:val="%9."/>
      <w:lvlJc w:val="right"/>
      <w:pPr>
        <w:tabs>
          <w:tab w:val="num" w:pos="6423"/>
        </w:tabs>
        <w:ind w:left="6423" w:hanging="180"/>
      </w:pPr>
      <w:rPr>
        <w:rFonts w:cs="Times New Roman"/>
      </w:rPr>
    </w:lvl>
  </w:abstractNum>
  <w:abstractNum w:abstractNumId="10" w15:restartNumberingAfterBreak="0">
    <w:nsid w:val="55C11D2A"/>
    <w:multiLevelType w:val="hybridMultilevel"/>
    <w:tmpl w:val="32E6F74A"/>
    <w:lvl w:ilvl="0" w:tplc="0419000F">
      <w:start w:val="1"/>
      <w:numFmt w:val="decimal"/>
      <w:lvlText w:val="%1."/>
      <w:lvlJc w:val="left"/>
      <w:pPr>
        <w:tabs>
          <w:tab w:val="num" w:pos="663"/>
        </w:tabs>
        <w:ind w:left="663" w:hanging="360"/>
      </w:pPr>
      <w:rPr>
        <w:rFonts w:cs="Times New Roman"/>
      </w:rPr>
    </w:lvl>
    <w:lvl w:ilvl="1" w:tplc="04190019">
      <w:start w:val="1"/>
      <w:numFmt w:val="lowerLetter"/>
      <w:lvlText w:val="%2."/>
      <w:lvlJc w:val="left"/>
      <w:pPr>
        <w:tabs>
          <w:tab w:val="num" w:pos="1383"/>
        </w:tabs>
        <w:ind w:left="1383" w:hanging="360"/>
      </w:pPr>
      <w:rPr>
        <w:rFonts w:cs="Times New Roman"/>
      </w:rPr>
    </w:lvl>
    <w:lvl w:ilvl="2" w:tplc="0419001B">
      <w:start w:val="1"/>
      <w:numFmt w:val="lowerRoman"/>
      <w:lvlText w:val="%3."/>
      <w:lvlJc w:val="right"/>
      <w:pPr>
        <w:tabs>
          <w:tab w:val="num" w:pos="2103"/>
        </w:tabs>
        <w:ind w:left="2103" w:hanging="180"/>
      </w:pPr>
      <w:rPr>
        <w:rFonts w:cs="Times New Roman"/>
      </w:rPr>
    </w:lvl>
    <w:lvl w:ilvl="3" w:tplc="0419000F">
      <w:start w:val="1"/>
      <w:numFmt w:val="decimal"/>
      <w:lvlText w:val="%4."/>
      <w:lvlJc w:val="left"/>
      <w:pPr>
        <w:tabs>
          <w:tab w:val="num" w:pos="2823"/>
        </w:tabs>
        <w:ind w:left="2823" w:hanging="360"/>
      </w:pPr>
      <w:rPr>
        <w:rFonts w:cs="Times New Roman"/>
      </w:rPr>
    </w:lvl>
    <w:lvl w:ilvl="4" w:tplc="04190019">
      <w:start w:val="1"/>
      <w:numFmt w:val="lowerLetter"/>
      <w:lvlText w:val="%5."/>
      <w:lvlJc w:val="left"/>
      <w:pPr>
        <w:tabs>
          <w:tab w:val="num" w:pos="3543"/>
        </w:tabs>
        <w:ind w:left="3543" w:hanging="360"/>
      </w:pPr>
      <w:rPr>
        <w:rFonts w:cs="Times New Roman"/>
      </w:rPr>
    </w:lvl>
    <w:lvl w:ilvl="5" w:tplc="0419001B">
      <w:start w:val="1"/>
      <w:numFmt w:val="lowerRoman"/>
      <w:lvlText w:val="%6."/>
      <w:lvlJc w:val="right"/>
      <w:pPr>
        <w:tabs>
          <w:tab w:val="num" w:pos="4263"/>
        </w:tabs>
        <w:ind w:left="4263" w:hanging="180"/>
      </w:pPr>
      <w:rPr>
        <w:rFonts w:cs="Times New Roman"/>
      </w:rPr>
    </w:lvl>
    <w:lvl w:ilvl="6" w:tplc="0419000F">
      <w:start w:val="1"/>
      <w:numFmt w:val="decimal"/>
      <w:lvlText w:val="%7."/>
      <w:lvlJc w:val="left"/>
      <w:pPr>
        <w:tabs>
          <w:tab w:val="num" w:pos="4983"/>
        </w:tabs>
        <w:ind w:left="4983" w:hanging="360"/>
      </w:pPr>
      <w:rPr>
        <w:rFonts w:cs="Times New Roman"/>
      </w:rPr>
    </w:lvl>
    <w:lvl w:ilvl="7" w:tplc="04190019">
      <w:start w:val="1"/>
      <w:numFmt w:val="lowerLetter"/>
      <w:lvlText w:val="%8."/>
      <w:lvlJc w:val="left"/>
      <w:pPr>
        <w:tabs>
          <w:tab w:val="num" w:pos="5703"/>
        </w:tabs>
        <w:ind w:left="5703" w:hanging="360"/>
      </w:pPr>
      <w:rPr>
        <w:rFonts w:cs="Times New Roman"/>
      </w:rPr>
    </w:lvl>
    <w:lvl w:ilvl="8" w:tplc="0419001B">
      <w:start w:val="1"/>
      <w:numFmt w:val="lowerRoman"/>
      <w:lvlText w:val="%9."/>
      <w:lvlJc w:val="right"/>
      <w:pPr>
        <w:tabs>
          <w:tab w:val="num" w:pos="6423"/>
        </w:tabs>
        <w:ind w:left="6423" w:hanging="180"/>
      </w:pPr>
      <w:rPr>
        <w:rFonts w:cs="Times New Roman"/>
      </w:rPr>
    </w:lvl>
  </w:abstractNum>
  <w:abstractNum w:abstractNumId="11" w15:restartNumberingAfterBreak="0">
    <w:nsid w:val="5D0E1B20"/>
    <w:multiLevelType w:val="multilevel"/>
    <w:tmpl w:val="7CB8354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609A43E4"/>
    <w:multiLevelType w:val="multilevel"/>
    <w:tmpl w:val="A4585FB2"/>
    <w:lvl w:ilvl="0">
      <w:start w:val="1"/>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3" w15:restartNumberingAfterBreak="0">
    <w:nsid w:val="6A0C18C4"/>
    <w:multiLevelType w:val="multilevel"/>
    <w:tmpl w:val="940E6D7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6EF155FC"/>
    <w:multiLevelType w:val="multilevel"/>
    <w:tmpl w:val="60224D36"/>
    <w:lvl w:ilvl="0">
      <w:start w:val="1"/>
      <w:numFmt w:val="decimal"/>
      <w:lvlText w:val="%1."/>
      <w:lvlJc w:val="left"/>
      <w:pPr>
        <w:ind w:left="720" w:hanging="360"/>
      </w:pPr>
      <w:rPr>
        <w:rFonts w:hint="default"/>
        <w:b/>
      </w:rPr>
    </w:lvl>
    <w:lvl w:ilvl="1">
      <w:start w:val="1"/>
      <w:numFmt w:val="decimal"/>
      <w:isLgl/>
      <w:lvlText w:val="%1.%2."/>
      <w:lvlJc w:val="left"/>
      <w:pPr>
        <w:ind w:left="1429" w:hanging="720"/>
      </w:pPr>
      <w:rPr>
        <w:rFonts w:hint="default"/>
        <w:b w:val="0"/>
        <w:color w:val="auto"/>
        <w:sz w:val="24"/>
      </w:rPr>
    </w:lvl>
    <w:lvl w:ilvl="2">
      <w:start w:val="1"/>
      <w:numFmt w:val="decimal"/>
      <w:isLgl/>
      <w:lvlText w:val="%1.%2.%3."/>
      <w:lvlJc w:val="left"/>
      <w:pPr>
        <w:ind w:left="1778" w:hanging="720"/>
      </w:pPr>
      <w:rPr>
        <w:rFonts w:hint="default"/>
        <w:color w:val="auto"/>
        <w:sz w:val="24"/>
      </w:rPr>
    </w:lvl>
    <w:lvl w:ilvl="3">
      <w:start w:val="1"/>
      <w:numFmt w:val="decimal"/>
      <w:isLgl/>
      <w:lvlText w:val="%1.%2.%3.%4."/>
      <w:lvlJc w:val="left"/>
      <w:pPr>
        <w:ind w:left="2487" w:hanging="1080"/>
      </w:pPr>
      <w:rPr>
        <w:rFonts w:hint="default"/>
        <w:color w:val="auto"/>
        <w:sz w:val="24"/>
      </w:rPr>
    </w:lvl>
    <w:lvl w:ilvl="4">
      <w:start w:val="1"/>
      <w:numFmt w:val="decimal"/>
      <w:isLgl/>
      <w:lvlText w:val="%1.%2.%3.%4.%5."/>
      <w:lvlJc w:val="left"/>
      <w:pPr>
        <w:ind w:left="3196" w:hanging="1440"/>
      </w:pPr>
      <w:rPr>
        <w:rFonts w:hint="default"/>
        <w:color w:val="auto"/>
        <w:sz w:val="24"/>
      </w:rPr>
    </w:lvl>
    <w:lvl w:ilvl="5">
      <w:start w:val="1"/>
      <w:numFmt w:val="decimal"/>
      <w:isLgl/>
      <w:lvlText w:val="%1.%2.%3.%4.%5.%6."/>
      <w:lvlJc w:val="left"/>
      <w:pPr>
        <w:ind w:left="3545" w:hanging="1440"/>
      </w:pPr>
      <w:rPr>
        <w:rFonts w:hint="default"/>
        <w:color w:val="auto"/>
        <w:sz w:val="24"/>
      </w:rPr>
    </w:lvl>
    <w:lvl w:ilvl="6">
      <w:start w:val="1"/>
      <w:numFmt w:val="decimal"/>
      <w:isLgl/>
      <w:lvlText w:val="%1.%2.%3.%4.%5.%6.%7."/>
      <w:lvlJc w:val="left"/>
      <w:pPr>
        <w:ind w:left="4254" w:hanging="1800"/>
      </w:pPr>
      <w:rPr>
        <w:rFonts w:hint="default"/>
        <w:color w:val="auto"/>
        <w:sz w:val="24"/>
      </w:rPr>
    </w:lvl>
    <w:lvl w:ilvl="7">
      <w:start w:val="1"/>
      <w:numFmt w:val="decimal"/>
      <w:isLgl/>
      <w:lvlText w:val="%1.%2.%3.%4.%5.%6.%7.%8."/>
      <w:lvlJc w:val="left"/>
      <w:pPr>
        <w:ind w:left="4603" w:hanging="1800"/>
      </w:pPr>
      <w:rPr>
        <w:rFonts w:hint="default"/>
        <w:color w:val="auto"/>
        <w:sz w:val="24"/>
      </w:rPr>
    </w:lvl>
    <w:lvl w:ilvl="8">
      <w:start w:val="1"/>
      <w:numFmt w:val="decimal"/>
      <w:isLgl/>
      <w:lvlText w:val="%1.%2.%3.%4.%5.%6.%7.%8.%9."/>
      <w:lvlJc w:val="left"/>
      <w:pPr>
        <w:ind w:left="5312" w:hanging="2160"/>
      </w:pPr>
      <w:rPr>
        <w:rFonts w:hint="default"/>
        <w:color w:val="auto"/>
        <w:sz w:val="24"/>
      </w:rPr>
    </w:lvl>
  </w:abstractNum>
  <w:abstractNum w:abstractNumId="15" w15:restartNumberingAfterBreak="0">
    <w:nsid w:val="726850C1"/>
    <w:multiLevelType w:val="hybridMultilevel"/>
    <w:tmpl w:val="BC8829B2"/>
    <w:lvl w:ilvl="0" w:tplc="07EE7242">
      <w:start w:val="1"/>
      <w:numFmt w:val="decimal"/>
      <w:lvlText w:val="%1."/>
      <w:lvlJc w:val="left"/>
      <w:pPr>
        <w:tabs>
          <w:tab w:val="num" w:pos="0"/>
        </w:tabs>
      </w:pPr>
      <w:rPr>
        <w:rFonts w:cs="Times New Roman" w:hint="default"/>
        <w:position w:val="0"/>
        <w:sz w:val="12"/>
        <w:szCs w:val="12"/>
      </w:rPr>
    </w:lvl>
    <w:lvl w:ilvl="1" w:tplc="04190019">
      <w:start w:val="1"/>
      <w:numFmt w:val="lowerLetter"/>
      <w:lvlText w:val="%2."/>
      <w:lvlJc w:val="left"/>
      <w:pPr>
        <w:tabs>
          <w:tab w:val="num" w:pos="1383"/>
        </w:tabs>
        <w:ind w:left="1383" w:hanging="360"/>
      </w:pPr>
      <w:rPr>
        <w:rFonts w:cs="Times New Roman"/>
      </w:rPr>
    </w:lvl>
    <w:lvl w:ilvl="2" w:tplc="0419001B">
      <w:start w:val="1"/>
      <w:numFmt w:val="lowerRoman"/>
      <w:lvlText w:val="%3."/>
      <w:lvlJc w:val="right"/>
      <w:pPr>
        <w:tabs>
          <w:tab w:val="num" w:pos="2103"/>
        </w:tabs>
        <w:ind w:left="2103" w:hanging="180"/>
      </w:pPr>
      <w:rPr>
        <w:rFonts w:cs="Times New Roman"/>
      </w:rPr>
    </w:lvl>
    <w:lvl w:ilvl="3" w:tplc="0419000F">
      <w:start w:val="1"/>
      <w:numFmt w:val="decimal"/>
      <w:lvlText w:val="%4."/>
      <w:lvlJc w:val="left"/>
      <w:pPr>
        <w:tabs>
          <w:tab w:val="num" w:pos="2823"/>
        </w:tabs>
        <w:ind w:left="2823" w:hanging="360"/>
      </w:pPr>
      <w:rPr>
        <w:rFonts w:cs="Times New Roman"/>
      </w:rPr>
    </w:lvl>
    <w:lvl w:ilvl="4" w:tplc="04190019">
      <w:start w:val="1"/>
      <w:numFmt w:val="lowerLetter"/>
      <w:lvlText w:val="%5."/>
      <w:lvlJc w:val="left"/>
      <w:pPr>
        <w:tabs>
          <w:tab w:val="num" w:pos="3543"/>
        </w:tabs>
        <w:ind w:left="3543" w:hanging="360"/>
      </w:pPr>
      <w:rPr>
        <w:rFonts w:cs="Times New Roman"/>
      </w:rPr>
    </w:lvl>
    <w:lvl w:ilvl="5" w:tplc="0419001B">
      <w:start w:val="1"/>
      <w:numFmt w:val="lowerRoman"/>
      <w:lvlText w:val="%6."/>
      <w:lvlJc w:val="right"/>
      <w:pPr>
        <w:tabs>
          <w:tab w:val="num" w:pos="4263"/>
        </w:tabs>
        <w:ind w:left="4263" w:hanging="180"/>
      </w:pPr>
      <w:rPr>
        <w:rFonts w:cs="Times New Roman"/>
      </w:rPr>
    </w:lvl>
    <w:lvl w:ilvl="6" w:tplc="0419000F">
      <w:start w:val="1"/>
      <w:numFmt w:val="decimal"/>
      <w:lvlText w:val="%7."/>
      <w:lvlJc w:val="left"/>
      <w:pPr>
        <w:tabs>
          <w:tab w:val="num" w:pos="4983"/>
        </w:tabs>
        <w:ind w:left="4983" w:hanging="360"/>
      </w:pPr>
      <w:rPr>
        <w:rFonts w:cs="Times New Roman"/>
      </w:rPr>
    </w:lvl>
    <w:lvl w:ilvl="7" w:tplc="04190019">
      <w:start w:val="1"/>
      <w:numFmt w:val="lowerLetter"/>
      <w:lvlText w:val="%8."/>
      <w:lvlJc w:val="left"/>
      <w:pPr>
        <w:tabs>
          <w:tab w:val="num" w:pos="5703"/>
        </w:tabs>
        <w:ind w:left="5703" w:hanging="360"/>
      </w:pPr>
      <w:rPr>
        <w:rFonts w:cs="Times New Roman"/>
      </w:rPr>
    </w:lvl>
    <w:lvl w:ilvl="8" w:tplc="0419001B">
      <w:start w:val="1"/>
      <w:numFmt w:val="lowerRoman"/>
      <w:lvlText w:val="%9."/>
      <w:lvlJc w:val="right"/>
      <w:pPr>
        <w:tabs>
          <w:tab w:val="num" w:pos="6423"/>
        </w:tabs>
        <w:ind w:left="6423" w:hanging="180"/>
      </w:pPr>
      <w:rPr>
        <w:rFonts w:cs="Times New Roman"/>
      </w:rPr>
    </w:lvl>
  </w:abstractNum>
  <w:abstractNum w:abstractNumId="16" w15:restartNumberingAfterBreak="0">
    <w:nsid w:val="7B792F19"/>
    <w:multiLevelType w:val="multilevel"/>
    <w:tmpl w:val="8BD87220"/>
    <w:lvl w:ilvl="0">
      <w:start w:val="6"/>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384D3A"/>
    <w:multiLevelType w:val="hybridMultilevel"/>
    <w:tmpl w:val="E98417BA"/>
    <w:lvl w:ilvl="0" w:tplc="0419000F">
      <w:start w:val="1"/>
      <w:numFmt w:val="decimal"/>
      <w:lvlText w:val="%1."/>
      <w:lvlJc w:val="left"/>
      <w:pPr>
        <w:tabs>
          <w:tab w:val="num" w:pos="663"/>
        </w:tabs>
        <w:ind w:left="663" w:hanging="360"/>
      </w:pPr>
      <w:rPr>
        <w:rFonts w:cs="Times New Roman"/>
      </w:rPr>
    </w:lvl>
    <w:lvl w:ilvl="1" w:tplc="04190019">
      <w:start w:val="1"/>
      <w:numFmt w:val="lowerLetter"/>
      <w:lvlText w:val="%2."/>
      <w:lvlJc w:val="left"/>
      <w:pPr>
        <w:tabs>
          <w:tab w:val="num" w:pos="1383"/>
        </w:tabs>
        <w:ind w:left="1383" w:hanging="360"/>
      </w:pPr>
      <w:rPr>
        <w:rFonts w:cs="Times New Roman"/>
      </w:rPr>
    </w:lvl>
    <w:lvl w:ilvl="2" w:tplc="0419001B">
      <w:start w:val="1"/>
      <w:numFmt w:val="lowerRoman"/>
      <w:lvlText w:val="%3."/>
      <w:lvlJc w:val="right"/>
      <w:pPr>
        <w:tabs>
          <w:tab w:val="num" w:pos="2103"/>
        </w:tabs>
        <w:ind w:left="2103" w:hanging="180"/>
      </w:pPr>
      <w:rPr>
        <w:rFonts w:cs="Times New Roman"/>
      </w:rPr>
    </w:lvl>
    <w:lvl w:ilvl="3" w:tplc="0419000F">
      <w:start w:val="1"/>
      <w:numFmt w:val="decimal"/>
      <w:lvlText w:val="%4."/>
      <w:lvlJc w:val="left"/>
      <w:pPr>
        <w:tabs>
          <w:tab w:val="num" w:pos="2823"/>
        </w:tabs>
        <w:ind w:left="2823" w:hanging="360"/>
      </w:pPr>
      <w:rPr>
        <w:rFonts w:cs="Times New Roman"/>
      </w:rPr>
    </w:lvl>
    <w:lvl w:ilvl="4" w:tplc="04190019">
      <w:start w:val="1"/>
      <w:numFmt w:val="lowerLetter"/>
      <w:lvlText w:val="%5."/>
      <w:lvlJc w:val="left"/>
      <w:pPr>
        <w:tabs>
          <w:tab w:val="num" w:pos="3543"/>
        </w:tabs>
        <w:ind w:left="3543" w:hanging="360"/>
      </w:pPr>
      <w:rPr>
        <w:rFonts w:cs="Times New Roman"/>
      </w:rPr>
    </w:lvl>
    <w:lvl w:ilvl="5" w:tplc="0419001B">
      <w:start w:val="1"/>
      <w:numFmt w:val="lowerRoman"/>
      <w:lvlText w:val="%6."/>
      <w:lvlJc w:val="right"/>
      <w:pPr>
        <w:tabs>
          <w:tab w:val="num" w:pos="4263"/>
        </w:tabs>
        <w:ind w:left="4263" w:hanging="180"/>
      </w:pPr>
      <w:rPr>
        <w:rFonts w:cs="Times New Roman"/>
      </w:rPr>
    </w:lvl>
    <w:lvl w:ilvl="6" w:tplc="0419000F">
      <w:start w:val="1"/>
      <w:numFmt w:val="decimal"/>
      <w:lvlText w:val="%7."/>
      <w:lvlJc w:val="left"/>
      <w:pPr>
        <w:tabs>
          <w:tab w:val="num" w:pos="4983"/>
        </w:tabs>
        <w:ind w:left="4983" w:hanging="360"/>
      </w:pPr>
      <w:rPr>
        <w:rFonts w:cs="Times New Roman"/>
      </w:rPr>
    </w:lvl>
    <w:lvl w:ilvl="7" w:tplc="04190019">
      <w:start w:val="1"/>
      <w:numFmt w:val="lowerLetter"/>
      <w:lvlText w:val="%8."/>
      <w:lvlJc w:val="left"/>
      <w:pPr>
        <w:tabs>
          <w:tab w:val="num" w:pos="5703"/>
        </w:tabs>
        <w:ind w:left="5703" w:hanging="360"/>
      </w:pPr>
      <w:rPr>
        <w:rFonts w:cs="Times New Roman"/>
      </w:rPr>
    </w:lvl>
    <w:lvl w:ilvl="8" w:tplc="0419001B">
      <w:start w:val="1"/>
      <w:numFmt w:val="lowerRoman"/>
      <w:lvlText w:val="%9."/>
      <w:lvlJc w:val="right"/>
      <w:pPr>
        <w:tabs>
          <w:tab w:val="num" w:pos="6423"/>
        </w:tabs>
        <w:ind w:left="6423" w:hanging="180"/>
      </w:pPr>
      <w:rPr>
        <w:rFonts w:cs="Times New Roman"/>
      </w:rPr>
    </w:lvl>
  </w:abstractNum>
  <w:abstractNum w:abstractNumId="18" w15:restartNumberingAfterBreak="0">
    <w:nsid w:val="7F4845CD"/>
    <w:multiLevelType w:val="hybridMultilevel"/>
    <w:tmpl w:val="B8D8D680"/>
    <w:lvl w:ilvl="0" w:tplc="0419000F">
      <w:start w:val="1"/>
      <w:numFmt w:val="decimal"/>
      <w:lvlText w:val="%1."/>
      <w:lvlJc w:val="left"/>
      <w:pPr>
        <w:tabs>
          <w:tab w:val="num" w:pos="663"/>
        </w:tabs>
        <w:ind w:left="663" w:hanging="360"/>
      </w:pPr>
      <w:rPr>
        <w:rFonts w:cs="Times New Roman"/>
      </w:rPr>
    </w:lvl>
    <w:lvl w:ilvl="1" w:tplc="04190019">
      <w:start w:val="1"/>
      <w:numFmt w:val="lowerLetter"/>
      <w:lvlText w:val="%2."/>
      <w:lvlJc w:val="left"/>
      <w:pPr>
        <w:tabs>
          <w:tab w:val="num" w:pos="1383"/>
        </w:tabs>
        <w:ind w:left="1383" w:hanging="360"/>
      </w:pPr>
      <w:rPr>
        <w:rFonts w:cs="Times New Roman"/>
      </w:rPr>
    </w:lvl>
    <w:lvl w:ilvl="2" w:tplc="0419001B">
      <w:start w:val="1"/>
      <w:numFmt w:val="lowerRoman"/>
      <w:lvlText w:val="%3."/>
      <w:lvlJc w:val="right"/>
      <w:pPr>
        <w:tabs>
          <w:tab w:val="num" w:pos="2103"/>
        </w:tabs>
        <w:ind w:left="2103" w:hanging="180"/>
      </w:pPr>
      <w:rPr>
        <w:rFonts w:cs="Times New Roman"/>
      </w:rPr>
    </w:lvl>
    <w:lvl w:ilvl="3" w:tplc="0419000F">
      <w:start w:val="1"/>
      <w:numFmt w:val="decimal"/>
      <w:lvlText w:val="%4."/>
      <w:lvlJc w:val="left"/>
      <w:pPr>
        <w:tabs>
          <w:tab w:val="num" w:pos="2823"/>
        </w:tabs>
        <w:ind w:left="2823" w:hanging="360"/>
      </w:pPr>
      <w:rPr>
        <w:rFonts w:cs="Times New Roman"/>
      </w:rPr>
    </w:lvl>
    <w:lvl w:ilvl="4" w:tplc="04190019">
      <w:start w:val="1"/>
      <w:numFmt w:val="lowerLetter"/>
      <w:lvlText w:val="%5."/>
      <w:lvlJc w:val="left"/>
      <w:pPr>
        <w:tabs>
          <w:tab w:val="num" w:pos="3543"/>
        </w:tabs>
        <w:ind w:left="3543" w:hanging="360"/>
      </w:pPr>
      <w:rPr>
        <w:rFonts w:cs="Times New Roman"/>
      </w:rPr>
    </w:lvl>
    <w:lvl w:ilvl="5" w:tplc="0419001B">
      <w:start w:val="1"/>
      <w:numFmt w:val="lowerRoman"/>
      <w:lvlText w:val="%6."/>
      <w:lvlJc w:val="right"/>
      <w:pPr>
        <w:tabs>
          <w:tab w:val="num" w:pos="4263"/>
        </w:tabs>
        <w:ind w:left="4263" w:hanging="180"/>
      </w:pPr>
      <w:rPr>
        <w:rFonts w:cs="Times New Roman"/>
      </w:rPr>
    </w:lvl>
    <w:lvl w:ilvl="6" w:tplc="0419000F">
      <w:start w:val="1"/>
      <w:numFmt w:val="decimal"/>
      <w:lvlText w:val="%7."/>
      <w:lvlJc w:val="left"/>
      <w:pPr>
        <w:tabs>
          <w:tab w:val="num" w:pos="4983"/>
        </w:tabs>
        <w:ind w:left="4983" w:hanging="360"/>
      </w:pPr>
      <w:rPr>
        <w:rFonts w:cs="Times New Roman"/>
      </w:rPr>
    </w:lvl>
    <w:lvl w:ilvl="7" w:tplc="04190019">
      <w:start w:val="1"/>
      <w:numFmt w:val="lowerLetter"/>
      <w:lvlText w:val="%8."/>
      <w:lvlJc w:val="left"/>
      <w:pPr>
        <w:tabs>
          <w:tab w:val="num" w:pos="5703"/>
        </w:tabs>
        <w:ind w:left="5703" w:hanging="360"/>
      </w:pPr>
      <w:rPr>
        <w:rFonts w:cs="Times New Roman"/>
      </w:rPr>
    </w:lvl>
    <w:lvl w:ilvl="8" w:tplc="0419001B">
      <w:start w:val="1"/>
      <w:numFmt w:val="lowerRoman"/>
      <w:lvlText w:val="%9."/>
      <w:lvlJc w:val="right"/>
      <w:pPr>
        <w:tabs>
          <w:tab w:val="num" w:pos="6423"/>
        </w:tabs>
        <w:ind w:left="6423" w:hanging="180"/>
      </w:pPr>
      <w:rPr>
        <w:rFonts w:cs="Times New Roman"/>
      </w:rPr>
    </w:lvl>
  </w:abstractNum>
  <w:num w:numId="1">
    <w:abstractNumId w:val="3"/>
  </w:num>
  <w:num w:numId="2">
    <w:abstractNumId w:val="0"/>
  </w:num>
  <w:num w:numId="3">
    <w:abstractNumId w:val="7"/>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3"/>
  </w:num>
  <w:num w:numId="9">
    <w:abstractNumId w:val="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4"/>
  </w:num>
  <w:num w:numId="23">
    <w:abstractNumId w:val="1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C5E"/>
    <w:rsid w:val="0000017D"/>
    <w:rsid w:val="00000492"/>
    <w:rsid w:val="00003271"/>
    <w:rsid w:val="000045BE"/>
    <w:rsid w:val="00004930"/>
    <w:rsid w:val="0001062E"/>
    <w:rsid w:val="00013581"/>
    <w:rsid w:val="00014FCE"/>
    <w:rsid w:val="000201E5"/>
    <w:rsid w:val="00021103"/>
    <w:rsid w:val="00021296"/>
    <w:rsid w:val="00022235"/>
    <w:rsid w:val="00022304"/>
    <w:rsid w:val="000262BE"/>
    <w:rsid w:val="00026348"/>
    <w:rsid w:val="0002655A"/>
    <w:rsid w:val="00027BFB"/>
    <w:rsid w:val="000311CD"/>
    <w:rsid w:val="00031AA2"/>
    <w:rsid w:val="00033E1C"/>
    <w:rsid w:val="0003431B"/>
    <w:rsid w:val="000343A3"/>
    <w:rsid w:val="00035863"/>
    <w:rsid w:val="00040CAC"/>
    <w:rsid w:val="00041F88"/>
    <w:rsid w:val="00042EFA"/>
    <w:rsid w:val="0004478E"/>
    <w:rsid w:val="000458A4"/>
    <w:rsid w:val="00051B66"/>
    <w:rsid w:val="00053915"/>
    <w:rsid w:val="00053ED7"/>
    <w:rsid w:val="00056750"/>
    <w:rsid w:val="000568E4"/>
    <w:rsid w:val="00056D14"/>
    <w:rsid w:val="000572CD"/>
    <w:rsid w:val="00061CF4"/>
    <w:rsid w:val="00062DF7"/>
    <w:rsid w:val="00063AA6"/>
    <w:rsid w:val="000640D9"/>
    <w:rsid w:val="00077A71"/>
    <w:rsid w:val="00080C33"/>
    <w:rsid w:val="00082515"/>
    <w:rsid w:val="00083A4C"/>
    <w:rsid w:val="00090168"/>
    <w:rsid w:val="000929CA"/>
    <w:rsid w:val="00094A4F"/>
    <w:rsid w:val="00095237"/>
    <w:rsid w:val="000958D2"/>
    <w:rsid w:val="00096195"/>
    <w:rsid w:val="000A2F89"/>
    <w:rsid w:val="000A797E"/>
    <w:rsid w:val="000B0CB6"/>
    <w:rsid w:val="000B24A0"/>
    <w:rsid w:val="000B2F12"/>
    <w:rsid w:val="000B6834"/>
    <w:rsid w:val="000B6FAE"/>
    <w:rsid w:val="000C1C9E"/>
    <w:rsid w:val="000C2010"/>
    <w:rsid w:val="000C2E3C"/>
    <w:rsid w:val="000C35F3"/>
    <w:rsid w:val="000C3CCE"/>
    <w:rsid w:val="000C614A"/>
    <w:rsid w:val="000D32AC"/>
    <w:rsid w:val="000D3735"/>
    <w:rsid w:val="000D46B1"/>
    <w:rsid w:val="000D6F15"/>
    <w:rsid w:val="000D7C67"/>
    <w:rsid w:val="000E08E5"/>
    <w:rsid w:val="000E3171"/>
    <w:rsid w:val="000E4CE9"/>
    <w:rsid w:val="000E5D3C"/>
    <w:rsid w:val="000E6741"/>
    <w:rsid w:val="000E71E5"/>
    <w:rsid w:val="000F0035"/>
    <w:rsid w:val="000F04F1"/>
    <w:rsid w:val="000F45F2"/>
    <w:rsid w:val="000F6D2D"/>
    <w:rsid w:val="00101C23"/>
    <w:rsid w:val="00104658"/>
    <w:rsid w:val="00107C8C"/>
    <w:rsid w:val="0011073C"/>
    <w:rsid w:val="0011586E"/>
    <w:rsid w:val="00125128"/>
    <w:rsid w:val="00125705"/>
    <w:rsid w:val="00130FF0"/>
    <w:rsid w:val="00133C0B"/>
    <w:rsid w:val="00134055"/>
    <w:rsid w:val="00150A84"/>
    <w:rsid w:val="00151A04"/>
    <w:rsid w:val="0015265A"/>
    <w:rsid w:val="001530FD"/>
    <w:rsid w:val="00156509"/>
    <w:rsid w:val="0016097D"/>
    <w:rsid w:val="00163C9E"/>
    <w:rsid w:val="00167600"/>
    <w:rsid w:val="0017258D"/>
    <w:rsid w:val="001777F6"/>
    <w:rsid w:val="00177C06"/>
    <w:rsid w:val="00180D22"/>
    <w:rsid w:val="001823A4"/>
    <w:rsid w:val="00182EF6"/>
    <w:rsid w:val="00183EC0"/>
    <w:rsid w:val="001843D0"/>
    <w:rsid w:val="0018553D"/>
    <w:rsid w:val="0018640B"/>
    <w:rsid w:val="001866A2"/>
    <w:rsid w:val="00186C89"/>
    <w:rsid w:val="00187D08"/>
    <w:rsid w:val="00191C6F"/>
    <w:rsid w:val="0019263A"/>
    <w:rsid w:val="001934EC"/>
    <w:rsid w:val="00194D6C"/>
    <w:rsid w:val="00197610"/>
    <w:rsid w:val="00197A9D"/>
    <w:rsid w:val="001A3E7E"/>
    <w:rsid w:val="001A4640"/>
    <w:rsid w:val="001A5558"/>
    <w:rsid w:val="001A6D11"/>
    <w:rsid w:val="001A6F92"/>
    <w:rsid w:val="001B0CDA"/>
    <w:rsid w:val="001B26DC"/>
    <w:rsid w:val="001B3A34"/>
    <w:rsid w:val="001B7514"/>
    <w:rsid w:val="001C3975"/>
    <w:rsid w:val="001C6D9A"/>
    <w:rsid w:val="001D0F49"/>
    <w:rsid w:val="001D3243"/>
    <w:rsid w:val="001D5D8E"/>
    <w:rsid w:val="001E2DA6"/>
    <w:rsid w:val="001E3B25"/>
    <w:rsid w:val="001E5CCF"/>
    <w:rsid w:val="001F0CED"/>
    <w:rsid w:val="001F2A43"/>
    <w:rsid w:val="001F32F1"/>
    <w:rsid w:val="001F63E1"/>
    <w:rsid w:val="001F7658"/>
    <w:rsid w:val="002012AC"/>
    <w:rsid w:val="00201E5D"/>
    <w:rsid w:val="0020283E"/>
    <w:rsid w:val="002042BF"/>
    <w:rsid w:val="00211795"/>
    <w:rsid w:val="002149D0"/>
    <w:rsid w:val="00215989"/>
    <w:rsid w:val="002206AA"/>
    <w:rsid w:val="0022186E"/>
    <w:rsid w:val="002218BD"/>
    <w:rsid w:val="00221DB5"/>
    <w:rsid w:val="00223CEC"/>
    <w:rsid w:val="002245FD"/>
    <w:rsid w:val="00226EFC"/>
    <w:rsid w:val="0023297D"/>
    <w:rsid w:val="00232B76"/>
    <w:rsid w:val="00237B4B"/>
    <w:rsid w:val="00241672"/>
    <w:rsid w:val="0024177E"/>
    <w:rsid w:val="00243088"/>
    <w:rsid w:val="00243F3F"/>
    <w:rsid w:val="002442A3"/>
    <w:rsid w:val="002448D3"/>
    <w:rsid w:val="00245B8E"/>
    <w:rsid w:val="00246E33"/>
    <w:rsid w:val="00253A85"/>
    <w:rsid w:val="00256F0A"/>
    <w:rsid w:val="00257B9D"/>
    <w:rsid w:val="002603D0"/>
    <w:rsid w:val="0026373D"/>
    <w:rsid w:val="002709E6"/>
    <w:rsid w:val="00270BF0"/>
    <w:rsid w:val="00270D12"/>
    <w:rsid w:val="002746C5"/>
    <w:rsid w:val="002776C9"/>
    <w:rsid w:val="00277833"/>
    <w:rsid w:val="00280DEF"/>
    <w:rsid w:val="00282E3F"/>
    <w:rsid w:val="002841BF"/>
    <w:rsid w:val="00285738"/>
    <w:rsid w:val="0028651E"/>
    <w:rsid w:val="0029571A"/>
    <w:rsid w:val="00296E0F"/>
    <w:rsid w:val="00297372"/>
    <w:rsid w:val="002A0042"/>
    <w:rsid w:val="002A03D1"/>
    <w:rsid w:val="002A17AD"/>
    <w:rsid w:val="002A24F7"/>
    <w:rsid w:val="002A2BA9"/>
    <w:rsid w:val="002A2CE5"/>
    <w:rsid w:val="002B02DA"/>
    <w:rsid w:val="002B2E4A"/>
    <w:rsid w:val="002B40B0"/>
    <w:rsid w:val="002B479B"/>
    <w:rsid w:val="002B4E6B"/>
    <w:rsid w:val="002C2691"/>
    <w:rsid w:val="002C4252"/>
    <w:rsid w:val="002C4424"/>
    <w:rsid w:val="002C57CD"/>
    <w:rsid w:val="002C5BBE"/>
    <w:rsid w:val="002C7272"/>
    <w:rsid w:val="002C758D"/>
    <w:rsid w:val="002C79D2"/>
    <w:rsid w:val="002D150F"/>
    <w:rsid w:val="002D555B"/>
    <w:rsid w:val="002D7AE6"/>
    <w:rsid w:val="002E3DA7"/>
    <w:rsid w:val="002E5BCB"/>
    <w:rsid w:val="002F0AD9"/>
    <w:rsid w:val="002F288D"/>
    <w:rsid w:val="002F54CD"/>
    <w:rsid w:val="002F685B"/>
    <w:rsid w:val="002F759A"/>
    <w:rsid w:val="003017A3"/>
    <w:rsid w:val="00311756"/>
    <w:rsid w:val="00320575"/>
    <w:rsid w:val="003239EA"/>
    <w:rsid w:val="00334A88"/>
    <w:rsid w:val="00335C21"/>
    <w:rsid w:val="00341FBD"/>
    <w:rsid w:val="0034286C"/>
    <w:rsid w:val="003435F5"/>
    <w:rsid w:val="003459C1"/>
    <w:rsid w:val="00351070"/>
    <w:rsid w:val="00353C91"/>
    <w:rsid w:val="0036262A"/>
    <w:rsid w:val="00362BD1"/>
    <w:rsid w:val="0036382A"/>
    <w:rsid w:val="00365825"/>
    <w:rsid w:val="0036665E"/>
    <w:rsid w:val="0036770A"/>
    <w:rsid w:val="00370951"/>
    <w:rsid w:val="00371493"/>
    <w:rsid w:val="0037449D"/>
    <w:rsid w:val="00375A26"/>
    <w:rsid w:val="00375EAB"/>
    <w:rsid w:val="003762F4"/>
    <w:rsid w:val="00376FC5"/>
    <w:rsid w:val="00377638"/>
    <w:rsid w:val="00377FA3"/>
    <w:rsid w:val="00380CB2"/>
    <w:rsid w:val="003853E5"/>
    <w:rsid w:val="00385438"/>
    <w:rsid w:val="003861D3"/>
    <w:rsid w:val="00396E5F"/>
    <w:rsid w:val="00397040"/>
    <w:rsid w:val="003B1729"/>
    <w:rsid w:val="003B26AE"/>
    <w:rsid w:val="003B52DA"/>
    <w:rsid w:val="003C1373"/>
    <w:rsid w:val="003C3210"/>
    <w:rsid w:val="003C38DE"/>
    <w:rsid w:val="003C7590"/>
    <w:rsid w:val="003D0887"/>
    <w:rsid w:val="003D26A4"/>
    <w:rsid w:val="003E03DD"/>
    <w:rsid w:val="003E0F51"/>
    <w:rsid w:val="003E2E95"/>
    <w:rsid w:val="003E3206"/>
    <w:rsid w:val="003E4F21"/>
    <w:rsid w:val="003E6520"/>
    <w:rsid w:val="003E68DE"/>
    <w:rsid w:val="003F03F3"/>
    <w:rsid w:val="003F0FBF"/>
    <w:rsid w:val="003F0FD6"/>
    <w:rsid w:val="003F10C3"/>
    <w:rsid w:val="003F284E"/>
    <w:rsid w:val="00400985"/>
    <w:rsid w:val="004009A6"/>
    <w:rsid w:val="004039A6"/>
    <w:rsid w:val="004042C2"/>
    <w:rsid w:val="004046F0"/>
    <w:rsid w:val="004073AD"/>
    <w:rsid w:val="00407B41"/>
    <w:rsid w:val="00411DE0"/>
    <w:rsid w:val="004141E2"/>
    <w:rsid w:val="00414CEA"/>
    <w:rsid w:val="00414E03"/>
    <w:rsid w:val="00416283"/>
    <w:rsid w:val="00420752"/>
    <w:rsid w:val="00420B16"/>
    <w:rsid w:val="00422A30"/>
    <w:rsid w:val="00424F42"/>
    <w:rsid w:val="00427C9C"/>
    <w:rsid w:val="00433ABE"/>
    <w:rsid w:val="00434186"/>
    <w:rsid w:val="00436288"/>
    <w:rsid w:val="004364C4"/>
    <w:rsid w:val="004364E2"/>
    <w:rsid w:val="00437430"/>
    <w:rsid w:val="00442781"/>
    <w:rsid w:val="00442BCA"/>
    <w:rsid w:val="00443CC5"/>
    <w:rsid w:val="0044644C"/>
    <w:rsid w:val="00447A1A"/>
    <w:rsid w:val="00450D9F"/>
    <w:rsid w:val="004521D0"/>
    <w:rsid w:val="00454C92"/>
    <w:rsid w:val="004556F2"/>
    <w:rsid w:val="00457777"/>
    <w:rsid w:val="004622C0"/>
    <w:rsid w:val="00464219"/>
    <w:rsid w:val="00464532"/>
    <w:rsid w:val="004667F5"/>
    <w:rsid w:val="00470430"/>
    <w:rsid w:val="004718CA"/>
    <w:rsid w:val="00473943"/>
    <w:rsid w:val="00475155"/>
    <w:rsid w:val="004751B0"/>
    <w:rsid w:val="00476276"/>
    <w:rsid w:val="00477C94"/>
    <w:rsid w:val="0049112A"/>
    <w:rsid w:val="00495D6C"/>
    <w:rsid w:val="004961E8"/>
    <w:rsid w:val="00497024"/>
    <w:rsid w:val="004A0FD3"/>
    <w:rsid w:val="004A1EBE"/>
    <w:rsid w:val="004A2493"/>
    <w:rsid w:val="004A34F0"/>
    <w:rsid w:val="004A4D0E"/>
    <w:rsid w:val="004A6A25"/>
    <w:rsid w:val="004B20AD"/>
    <w:rsid w:val="004B3703"/>
    <w:rsid w:val="004B5599"/>
    <w:rsid w:val="004B591F"/>
    <w:rsid w:val="004C75A5"/>
    <w:rsid w:val="004C7AC5"/>
    <w:rsid w:val="004D120C"/>
    <w:rsid w:val="004D30FB"/>
    <w:rsid w:val="004D4CD5"/>
    <w:rsid w:val="004D6F0E"/>
    <w:rsid w:val="004D75B8"/>
    <w:rsid w:val="004E0B8A"/>
    <w:rsid w:val="004E0FE0"/>
    <w:rsid w:val="004E4B89"/>
    <w:rsid w:val="004E4BCE"/>
    <w:rsid w:val="004E4E7B"/>
    <w:rsid w:val="004E50D8"/>
    <w:rsid w:val="004F0E53"/>
    <w:rsid w:val="004F0EAC"/>
    <w:rsid w:val="004F120F"/>
    <w:rsid w:val="004F304A"/>
    <w:rsid w:val="004F4F78"/>
    <w:rsid w:val="00501F18"/>
    <w:rsid w:val="0050535F"/>
    <w:rsid w:val="00506050"/>
    <w:rsid w:val="005107D9"/>
    <w:rsid w:val="00514DDB"/>
    <w:rsid w:val="005167CD"/>
    <w:rsid w:val="00524862"/>
    <w:rsid w:val="00524B28"/>
    <w:rsid w:val="0052564D"/>
    <w:rsid w:val="00525CEA"/>
    <w:rsid w:val="00526884"/>
    <w:rsid w:val="00536312"/>
    <w:rsid w:val="0053755D"/>
    <w:rsid w:val="0053787D"/>
    <w:rsid w:val="00545893"/>
    <w:rsid w:val="00545D22"/>
    <w:rsid w:val="00546C43"/>
    <w:rsid w:val="00547A76"/>
    <w:rsid w:val="00551171"/>
    <w:rsid w:val="005555BF"/>
    <w:rsid w:val="00555B3C"/>
    <w:rsid w:val="00561BC7"/>
    <w:rsid w:val="0056318A"/>
    <w:rsid w:val="00563DDD"/>
    <w:rsid w:val="00566490"/>
    <w:rsid w:val="005669DA"/>
    <w:rsid w:val="0057093E"/>
    <w:rsid w:val="00571A9F"/>
    <w:rsid w:val="0057257E"/>
    <w:rsid w:val="00572CDA"/>
    <w:rsid w:val="0057374E"/>
    <w:rsid w:val="00573EB9"/>
    <w:rsid w:val="00576ABB"/>
    <w:rsid w:val="005770B3"/>
    <w:rsid w:val="005818F7"/>
    <w:rsid w:val="00582699"/>
    <w:rsid w:val="005860EE"/>
    <w:rsid w:val="00586E4D"/>
    <w:rsid w:val="00594F31"/>
    <w:rsid w:val="00595AC8"/>
    <w:rsid w:val="00596A30"/>
    <w:rsid w:val="00596BD3"/>
    <w:rsid w:val="005A0AF0"/>
    <w:rsid w:val="005A50B0"/>
    <w:rsid w:val="005A5779"/>
    <w:rsid w:val="005A5CB4"/>
    <w:rsid w:val="005A7F4C"/>
    <w:rsid w:val="005B0402"/>
    <w:rsid w:val="005B0A72"/>
    <w:rsid w:val="005B1158"/>
    <w:rsid w:val="005B1309"/>
    <w:rsid w:val="005C0F31"/>
    <w:rsid w:val="005C2E47"/>
    <w:rsid w:val="005C341A"/>
    <w:rsid w:val="005C385C"/>
    <w:rsid w:val="005C47D0"/>
    <w:rsid w:val="005E0A5A"/>
    <w:rsid w:val="005E182D"/>
    <w:rsid w:val="005E5037"/>
    <w:rsid w:val="005E5291"/>
    <w:rsid w:val="005F45F2"/>
    <w:rsid w:val="005F6CBB"/>
    <w:rsid w:val="005F75A1"/>
    <w:rsid w:val="00600642"/>
    <w:rsid w:val="0060142F"/>
    <w:rsid w:val="00601763"/>
    <w:rsid w:val="00602959"/>
    <w:rsid w:val="00603C05"/>
    <w:rsid w:val="00607C70"/>
    <w:rsid w:val="00611148"/>
    <w:rsid w:val="006153C3"/>
    <w:rsid w:val="00615FA7"/>
    <w:rsid w:val="0062189A"/>
    <w:rsid w:val="00631A92"/>
    <w:rsid w:val="006358A7"/>
    <w:rsid w:val="00635C61"/>
    <w:rsid w:val="00637290"/>
    <w:rsid w:val="006401C4"/>
    <w:rsid w:val="00640833"/>
    <w:rsid w:val="006431CD"/>
    <w:rsid w:val="0064449E"/>
    <w:rsid w:val="0064774B"/>
    <w:rsid w:val="00647811"/>
    <w:rsid w:val="0064785E"/>
    <w:rsid w:val="0064797D"/>
    <w:rsid w:val="00654ADC"/>
    <w:rsid w:val="00654F13"/>
    <w:rsid w:val="00655A91"/>
    <w:rsid w:val="00657C5E"/>
    <w:rsid w:val="00660975"/>
    <w:rsid w:val="006619DA"/>
    <w:rsid w:val="006631A8"/>
    <w:rsid w:val="006643C3"/>
    <w:rsid w:val="006707B3"/>
    <w:rsid w:val="00670C63"/>
    <w:rsid w:val="00671D03"/>
    <w:rsid w:val="00671D6F"/>
    <w:rsid w:val="00672A0B"/>
    <w:rsid w:val="00672C66"/>
    <w:rsid w:val="00675EE1"/>
    <w:rsid w:val="00676DC0"/>
    <w:rsid w:val="00677107"/>
    <w:rsid w:val="006804EA"/>
    <w:rsid w:val="00681D3E"/>
    <w:rsid w:val="00682E54"/>
    <w:rsid w:val="00683B5E"/>
    <w:rsid w:val="00684838"/>
    <w:rsid w:val="00687327"/>
    <w:rsid w:val="006910B8"/>
    <w:rsid w:val="00691EDE"/>
    <w:rsid w:val="00692D27"/>
    <w:rsid w:val="00692F82"/>
    <w:rsid w:val="0069419A"/>
    <w:rsid w:val="00695A0E"/>
    <w:rsid w:val="006A01C1"/>
    <w:rsid w:val="006A718E"/>
    <w:rsid w:val="006B238A"/>
    <w:rsid w:val="006B33A6"/>
    <w:rsid w:val="006B49F7"/>
    <w:rsid w:val="006B5331"/>
    <w:rsid w:val="006B7E05"/>
    <w:rsid w:val="006C4063"/>
    <w:rsid w:val="006C4E4A"/>
    <w:rsid w:val="006C6524"/>
    <w:rsid w:val="006D28C7"/>
    <w:rsid w:val="006D4274"/>
    <w:rsid w:val="006D5049"/>
    <w:rsid w:val="006D5774"/>
    <w:rsid w:val="006D7BD0"/>
    <w:rsid w:val="006E1BBD"/>
    <w:rsid w:val="006E64F4"/>
    <w:rsid w:val="006E7C2A"/>
    <w:rsid w:val="006E7E52"/>
    <w:rsid w:val="006F2FF1"/>
    <w:rsid w:val="006F46A3"/>
    <w:rsid w:val="006F54FF"/>
    <w:rsid w:val="006F5729"/>
    <w:rsid w:val="00700952"/>
    <w:rsid w:val="00702D74"/>
    <w:rsid w:val="00704DE1"/>
    <w:rsid w:val="00705398"/>
    <w:rsid w:val="00707394"/>
    <w:rsid w:val="00710E60"/>
    <w:rsid w:val="00715B5C"/>
    <w:rsid w:val="00715C6C"/>
    <w:rsid w:val="0071746A"/>
    <w:rsid w:val="007220C1"/>
    <w:rsid w:val="00722883"/>
    <w:rsid w:val="00724891"/>
    <w:rsid w:val="00725947"/>
    <w:rsid w:val="007273C8"/>
    <w:rsid w:val="00734592"/>
    <w:rsid w:val="00735996"/>
    <w:rsid w:val="007443EA"/>
    <w:rsid w:val="00746461"/>
    <w:rsid w:val="00751465"/>
    <w:rsid w:val="00751F61"/>
    <w:rsid w:val="00754C07"/>
    <w:rsid w:val="0075565D"/>
    <w:rsid w:val="00761351"/>
    <w:rsid w:val="007653B3"/>
    <w:rsid w:val="00766763"/>
    <w:rsid w:val="00774B94"/>
    <w:rsid w:val="007754A9"/>
    <w:rsid w:val="00776C0F"/>
    <w:rsid w:val="00777683"/>
    <w:rsid w:val="0078292A"/>
    <w:rsid w:val="0078520C"/>
    <w:rsid w:val="0078653B"/>
    <w:rsid w:val="00791DCD"/>
    <w:rsid w:val="007921B1"/>
    <w:rsid w:val="00796059"/>
    <w:rsid w:val="00796A07"/>
    <w:rsid w:val="00797C0C"/>
    <w:rsid w:val="007A0706"/>
    <w:rsid w:val="007A1BB0"/>
    <w:rsid w:val="007A1BF8"/>
    <w:rsid w:val="007A39E6"/>
    <w:rsid w:val="007A7FE8"/>
    <w:rsid w:val="007B2A80"/>
    <w:rsid w:val="007B4CB8"/>
    <w:rsid w:val="007B6465"/>
    <w:rsid w:val="007B7997"/>
    <w:rsid w:val="007C10AF"/>
    <w:rsid w:val="007C3905"/>
    <w:rsid w:val="007D1AD6"/>
    <w:rsid w:val="007D2019"/>
    <w:rsid w:val="007D31E4"/>
    <w:rsid w:val="007D3715"/>
    <w:rsid w:val="007D41EF"/>
    <w:rsid w:val="007D5A53"/>
    <w:rsid w:val="007D6514"/>
    <w:rsid w:val="007D7F16"/>
    <w:rsid w:val="007E6F2E"/>
    <w:rsid w:val="007E72AC"/>
    <w:rsid w:val="007F14B9"/>
    <w:rsid w:val="007F1FBF"/>
    <w:rsid w:val="007F25F3"/>
    <w:rsid w:val="007F2A5E"/>
    <w:rsid w:val="007F2ACF"/>
    <w:rsid w:val="007F5A2A"/>
    <w:rsid w:val="00802180"/>
    <w:rsid w:val="008026C1"/>
    <w:rsid w:val="00802CE6"/>
    <w:rsid w:val="00803192"/>
    <w:rsid w:val="00804A4B"/>
    <w:rsid w:val="0081058E"/>
    <w:rsid w:val="00811BD1"/>
    <w:rsid w:val="0081472D"/>
    <w:rsid w:val="00814802"/>
    <w:rsid w:val="00822D13"/>
    <w:rsid w:val="008232E8"/>
    <w:rsid w:val="00825262"/>
    <w:rsid w:val="00826CF1"/>
    <w:rsid w:val="0083333C"/>
    <w:rsid w:val="00835A1C"/>
    <w:rsid w:val="00835A6B"/>
    <w:rsid w:val="0083711D"/>
    <w:rsid w:val="00837EDC"/>
    <w:rsid w:val="00841FA3"/>
    <w:rsid w:val="00842734"/>
    <w:rsid w:val="00844F80"/>
    <w:rsid w:val="00846380"/>
    <w:rsid w:val="008508AC"/>
    <w:rsid w:val="00853D4B"/>
    <w:rsid w:val="008546B9"/>
    <w:rsid w:val="00861962"/>
    <w:rsid w:val="00862B00"/>
    <w:rsid w:val="00862B8C"/>
    <w:rsid w:val="00864531"/>
    <w:rsid w:val="00864F5F"/>
    <w:rsid w:val="00872EDD"/>
    <w:rsid w:val="00872FE7"/>
    <w:rsid w:val="00877E57"/>
    <w:rsid w:val="0088039C"/>
    <w:rsid w:val="00880968"/>
    <w:rsid w:val="008811C3"/>
    <w:rsid w:val="008824F8"/>
    <w:rsid w:val="00882F06"/>
    <w:rsid w:val="00885A86"/>
    <w:rsid w:val="00890090"/>
    <w:rsid w:val="0089056B"/>
    <w:rsid w:val="008915EA"/>
    <w:rsid w:val="00892219"/>
    <w:rsid w:val="00893469"/>
    <w:rsid w:val="008A0A4A"/>
    <w:rsid w:val="008A4ECE"/>
    <w:rsid w:val="008A66C0"/>
    <w:rsid w:val="008B1717"/>
    <w:rsid w:val="008B57E4"/>
    <w:rsid w:val="008C13FE"/>
    <w:rsid w:val="008C1F5D"/>
    <w:rsid w:val="008C4C10"/>
    <w:rsid w:val="008C4E39"/>
    <w:rsid w:val="008C6FA5"/>
    <w:rsid w:val="008D2602"/>
    <w:rsid w:val="008D5145"/>
    <w:rsid w:val="008E01A7"/>
    <w:rsid w:val="008E0BBB"/>
    <w:rsid w:val="008E32F8"/>
    <w:rsid w:val="008E462B"/>
    <w:rsid w:val="008E4AD4"/>
    <w:rsid w:val="008E5286"/>
    <w:rsid w:val="008E5701"/>
    <w:rsid w:val="008E6D52"/>
    <w:rsid w:val="008F300D"/>
    <w:rsid w:val="008F43DD"/>
    <w:rsid w:val="008F50AE"/>
    <w:rsid w:val="008F50C8"/>
    <w:rsid w:val="008F51A4"/>
    <w:rsid w:val="008F5ED7"/>
    <w:rsid w:val="008F6854"/>
    <w:rsid w:val="00905BF0"/>
    <w:rsid w:val="009156C6"/>
    <w:rsid w:val="00916128"/>
    <w:rsid w:val="0092057A"/>
    <w:rsid w:val="00920BDB"/>
    <w:rsid w:val="0092292B"/>
    <w:rsid w:val="009229F8"/>
    <w:rsid w:val="00925109"/>
    <w:rsid w:val="0093231D"/>
    <w:rsid w:val="009336C7"/>
    <w:rsid w:val="00933862"/>
    <w:rsid w:val="00933E0E"/>
    <w:rsid w:val="00935605"/>
    <w:rsid w:val="00935746"/>
    <w:rsid w:val="00935914"/>
    <w:rsid w:val="00936C6D"/>
    <w:rsid w:val="00936CA4"/>
    <w:rsid w:val="00941415"/>
    <w:rsid w:val="00941D63"/>
    <w:rsid w:val="009440A2"/>
    <w:rsid w:val="00944591"/>
    <w:rsid w:val="0094553C"/>
    <w:rsid w:val="00945755"/>
    <w:rsid w:val="00946BF3"/>
    <w:rsid w:val="00950468"/>
    <w:rsid w:val="009507AF"/>
    <w:rsid w:val="00950CEE"/>
    <w:rsid w:val="0095442E"/>
    <w:rsid w:val="009550AF"/>
    <w:rsid w:val="0095622E"/>
    <w:rsid w:val="00961C64"/>
    <w:rsid w:val="009640CB"/>
    <w:rsid w:val="00964EC7"/>
    <w:rsid w:val="00966206"/>
    <w:rsid w:val="00970A65"/>
    <w:rsid w:val="00970E82"/>
    <w:rsid w:val="00972804"/>
    <w:rsid w:val="00973D20"/>
    <w:rsid w:val="00977572"/>
    <w:rsid w:val="00977B0D"/>
    <w:rsid w:val="00980EB5"/>
    <w:rsid w:val="00981035"/>
    <w:rsid w:val="0098150E"/>
    <w:rsid w:val="009836E6"/>
    <w:rsid w:val="009841F8"/>
    <w:rsid w:val="0098422B"/>
    <w:rsid w:val="00990532"/>
    <w:rsid w:val="00991650"/>
    <w:rsid w:val="00991694"/>
    <w:rsid w:val="00992497"/>
    <w:rsid w:val="0099296A"/>
    <w:rsid w:val="00994FE6"/>
    <w:rsid w:val="0099524E"/>
    <w:rsid w:val="009A033C"/>
    <w:rsid w:val="009A210D"/>
    <w:rsid w:val="009A284C"/>
    <w:rsid w:val="009A674C"/>
    <w:rsid w:val="009A68EF"/>
    <w:rsid w:val="009A7B75"/>
    <w:rsid w:val="009A7D15"/>
    <w:rsid w:val="009B2169"/>
    <w:rsid w:val="009C02EA"/>
    <w:rsid w:val="009C0C61"/>
    <w:rsid w:val="009C1316"/>
    <w:rsid w:val="009C2418"/>
    <w:rsid w:val="009C44CA"/>
    <w:rsid w:val="009C51F1"/>
    <w:rsid w:val="009D3A19"/>
    <w:rsid w:val="009D6F39"/>
    <w:rsid w:val="009E0A76"/>
    <w:rsid w:val="009E3C97"/>
    <w:rsid w:val="009E65CE"/>
    <w:rsid w:val="009E684F"/>
    <w:rsid w:val="009E753D"/>
    <w:rsid w:val="009E7CC1"/>
    <w:rsid w:val="009F1BDF"/>
    <w:rsid w:val="009F4586"/>
    <w:rsid w:val="009F4BE1"/>
    <w:rsid w:val="009F6F93"/>
    <w:rsid w:val="009F7A85"/>
    <w:rsid w:val="009F7B44"/>
    <w:rsid w:val="00A01A41"/>
    <w:rsid w:val="00A029AA"/>
    <w:rsid w:val="00A035BA"/>
    <w:rsid w:val="00A05A81"/>
    <w:rsid w:val="00A072C5"/>
    <w:rsid w:val="00A11F8D"/>
    <w:rsid w:val="00A12833"/>
    <w:rsid w:val="00A16018"/>
    <w:rsid w:val="00A22A3F"/>
    <w:rsid w:val="00A249A1"/>
    <w:rsid w:val="00A24B0E"/>
    <w:rsid w:val="00A24FF9"/>
    <w:rsid w:val="00A264B6"/>
    <w:rsid w:val="00A33442"/>
    <w:rsid w:val="00A354FA"/>
    <w:rsid w:val="00A363BB"/>
    <w:rsid w:val="00A40BC6"/>
    <w:rsid w:val="00A429A4"/>
    <w:rsid w:val="00A42C28"/>
    <w:rsid w:val="00A42DCC"/>
    <w:rsid w:val="00A43051"/>
    <w:rsid w:val="00A43289"/>
    <w:rsid w:val="00A5498C"/>
    <w:rsid w:val="00A55C63"/>
    <w:rsid w:val="00A62A82"/>
    <w:rsid w:val="00A654A2"/>
    <w:rsid w:val="00A6628D"/>
    <w:rsid w:val="00A672A3"/>
    <w:rsid w:val="00A67898"/>
    <w:rsid w:val="00A704B2"/>
    <w:rsid w:val="00A71582"/>
    <w:rsid w:val="00A7319F"/>
    <w:rsid w:val="00A74964"/>
    <w:rsid w:val="00A765B7"/>
    <w:rsid w:val="00A8148C"/>
    <w:rsid w:val="00A81788"/>
    <w:rsid w:val="00A81BF4"/>
    <w:rsid w:val="00A8292F"/>
    <w:rsid w:val="00A840AE"/>
    <w:rsid w:val="00A867D0"/>
    <w:rsid w:val="00A90D9F"/>
    <w:rsid w:val="00A93B61"/>
    <w:rsid w:val="00A957A5"/>
    <w:rsid w:val="00A96808"/>
    <w:rsid w:val="00AA0DCD"/>
    <w:rsid w:val="00AA2D4C"/>
    <w:rsid w:val="00AA2DA2"/>
    <w:rsid w:val="00AA383F"/>
    <w:rsid w:val="00AA43E5"/>
    <w:rsid w:val="00AA5680"/>
    <w:rsid w:val="00AA602D"/>
    <w:rsid w:val="00AA64E4"/>
    <w:rsid w:val="00AA7C15"/>
    <w:rsid w:val="00AB1BFD"/>
    <w:rsid w:val="00AB5AA6"/>
    <w:rsid w:val="00AB760A"/>
    <w:rsid w:val="00AC76B8"/>
    <w:rsid w:val="00AD0048"/>
    <w:rsid w:val="00AD0C49"/>
    <w:rsid w:val="00AD12C8"/>
    <w:rsid w:val="00AD1A5B"/>
    <w:rsid w:val="00AD270E"/>
    <w:rsid w:val="00AD2A81"/>
    <w:rsid w:val="00AD3E4E"/>
    <w:rsid w:val="00AD6059"/>
    <w:rsid w:val="00AD78FC"/>
    <w:rsid w:val="00AE34E9"/>
    <w:rsid w:val="00AE4D71"/>
    <w:rsid w:val="00AE4E61"/>
    <w:rsid w:val="00AE4F7E"/>
    <w:rsid w:val="00AF1256"/>
    <w:rsid w:val="00AF17F7"/>
    <w:rsid w:val="00AF2A17"/>
    <w:rsid w:val="00AF40F5"/>
    <w:rsid w:val="00AF51F4"/>
    <w:rsid w:val="00AF57A2"/>
    <w:rsid w:val="00AF66CB"/>
    <w:rsid w:val="00AF70DF"/>
    <w:rsid w:val="00B009C3"/>
    <w:rsid w:val="00B01901"/>
    <w:rsid w:val="00B02A23"/>
    <w:rsid w:val="00B0566D"/>
    <w:rsid w:val="00B0659D"/>
    <w:rsid w:val="00B1075D"/>
    <w:rsid w:val="00B10FDB"/>
    <w:rsid w:val="00B150F3"/>
    <w:rsid w:val="00B15A02"/>
    <w:rsid w:val="00B16AB0"/>
    <w:rsid w:val="00B23116"/>
    <w:rsid w:val="00B2424E"/>
    <w:rsid w:val="00B2424F"/>
    <w:rsid w:val="00B24DAF"/>
    <w:rsid w:val="00B26F91"/>
    <w:rsid w:val="00B277A8"/>
    <w:rsid w:val="00B27884"/>
    <w:rsid w:val="00B3056E"/>
    <w:rsid w:val="00B35D4F"/>
    <w:rsid w:val="00B373ED"/>
    <w:rsid w:val="00B41825"/>
    <w:rsid w:val="00B51AD9"/>
    <w:rsid w:val="00B52BA0"/>
    <w:rsid w:val="00B52C31"/>
    <w:rsid w:val="00B60EC7"/>
    <w:rsid w:val="00B646C6"/>
    <w:rsid w:val="00B6522B"/>
    <w:rsid w:val="00B70508"/>
    <w:rsid w:val="00B71038"/>
    <w:rsid w:val="00B71044"/>
    <w:rsid w:val="00B733E5"/>
    <w:rsid w:val="00B76BAF"/>
    <w:rsid w:val="00B86CD4"/>
    <w:rsid w:val="00B93685"/>
    <w:rsid w:val="00B9381E"/>
    <w:rsid w:val="00B967A1"/>
    <w:rsid w:val="00B9781B"/>
    <w:rsid w:val="00BA1B71"/>
    <w:rsid w:val="00BA275D"/>
    <w:rsid w:val="00BA356E"/>
    <w:rsid w:val="00BA67AC"/>
    <w:rsid w:val="00BB0021"/>
    <w:rsid w:val="00BB05C4"/>
    <w:rsid w:val="00BB4542"/>
    <w:rsid w:val="00BB4B7A"/>
    <w:rsid w:val="00BB4EE5"/>
    <w:rsid w:val="00BB7C6A"/>
    <w:rsid w:val="00BB7E1B"/>
    <w:rsid w:val="00BC12A4"/>
    <w:rsid w:val="00BC20C3"/>
    <w:rsid w:val="00BC6E47"/>
    <w:rsid w:val="00BD0B04"/>
    <w:rsid w:val="00BD3A96"/>
    <w:rsid w:val="00BD40B9"/>
    <w:rsid w:val="00BD4C46"/>
    <w:rsid w:val="00BD4DA5"/>
    <w:rsid w:val="00BD5A1D"/>
    <w:rsid w:val="00BD7BFB"/>
    <w:rsid w:val="00BE05A5"/>
    <w:rsid w:val="00BE394F"/>
    <w:rsid w:val="00BE7A5D"/>
    <w:rsid w:val="00BF1F46"/>
    <w:rsid w:val="00BF237F"/>
    <w:rsid w:val="00BF2552"/>
    <w:rsid w:val="00BF2D1D"/>
    <w:rsid w:val="00BF472E"/>
    <w:rsid w:val="00BF4733"/>
    <w:rsid w:val="00C0433B"/>
    <w:rsid w:val="00C0592D"/>
    <w:rsid w:val="00C11A7B"/>
    <w:rsid w:val="00C1348F"/>
    <w:rsid w:val="00C145B4"/>
    <w:rsid w:val="00C16445"/>
    <w:rsid w:val="00C16549"/>
    <w:rsid w:val="00C16DD9"/>
    <w:rsid w:val="00C20F74"/>
    <w:rsid w:val="00C20FF6"/>
    <w:rsid w:val="00C229DF"/>
    <w:rsid w:val="00C2333D"/>
    <w:rsid w:val="00C253E5"/>
    <w:rsid w:val="00C258ED"/>
    <w:rsid w:val="00C3082F"/>
    <w:rsid w:val="00C32C5C"/>
    <w:rsid w:val="00C33160"/>
    <w:rsid w:val="00C338E6"/>
    <w:rsid w:val="00C340EC"/>
    <w:rsid w:val="00C348C9"/>
    <w:rsid w:val="00C35428"/>
    <w:rsid w:val="00C35DCE"/>
    <w:rsid w:val="00C41973"/>
    <w:rsid w:val="00C4324B"/>
    <w:rsid w:val="00C43FBE"/>
    <w:rsid w:val="00C468B5"/>
    <w:rsid w:val="00C4719F"/>
    <w:rsid w:val="00C5119B"/>
    <w:rsid w:val="00C53785"/>
    <w:rsid w:val="00C60A6A"/>
    <w:rsid w:val="00C627F5"/>
    <w:rsid w:val="00C62A63"/>
    <w:rsid w:val="00C64AEF"/>
    <w:rsid w:val="00C668A4"/>
    <w:rsid w:val="00C70921"/>
    <w:rsid w:val="00C715F8"/>
    <w:rsid w:val="00C74813"/>
    <w:rsid w:val="00C74D8D"/>
    <w:rsid w:val="00C759EA"/>
    <w:rsid w:val="00C75A0A"/>
    <w:rsid w:val="00C762B8"/>
    <w:rsid w:val="00C77FD0"/>
    <w:rsid w:val="00C80916"/>
    <w:rsid w:val="00C81D98"/>
    <w:rsid w:val="00C827C6"/>
    <w:rsid w:val="00C828A4"/>
    <w:rsid w:val="00C845F4"/>
    <w:rsid w:val="00C85AC4"/>
    <w:rsid w:val="00C86FF2"/>
    <w:rsid w:val="00C90AF9"/>
    <w:rsid w:val="00C95C18"/>
    <w:rsid w:val="00CB0A23"/>
    <w:rsid w:val="00CB1FF6"/>
    <w:rsid w:val="00CB7847"/>
    <w:rsid w:val="00CC064F"/>
    <w:rsid w:val="00CC1243"/>
    <w:rsid w:val="00CC1C9E"/>
    <w:rsid w:val="00CC1D3C"/>
    <w:rsid w:val="00CC2DF3"/>
    <w:rsid w:val="00CC31BD"/>
    <w:rsid w:val="00CC3FCE"/>
    <w:rsid w:val="00CC51FF"/>
    <w:rsid w:val="00CC6B46"/>
    <w:rsid w:val="00CD15AF"/>
    <w:rsid w:val="00CD1E8D"/>
    <w:rsid w:val="00CD21CE"/>
    <w:rsid w:val="00CD2B39"/>
    <w:rsid w:val="00CD6550"/>
    <w:rsid w:val="00CD7227"/>
    <w:rsid w:val="00CE1E6A"/>
    <w:rsid w:val="00CE205E"/>
    <w:rsid w:val="00CE2766"/>
    <w:rsid w:val="00CE4AC6"/>
    <w:rsid w:val="00CF4245"/>
    <w:rsid w:val="00CF4512"/>
    <w:rsid w:val="00D0413F"/>
    <w:rsid w:val="00D04914"/>
    <w:rsid w:val="00D07276"/>
    <w:rsid w:val="00D10C7F"/>
    <w:rsid w:val="00D12992"/>
    <w:rsid w:val="00D12F85"/>
    <w:rsid w:val="00D12FB5"/>
    <w:rsid w:val="00D13AA2"/>
    <w:rsid w:val="00D142FD"/>
    <w:rsid w:val="00D14AED"/>
    <w:rsid w:val="00D26C38"/>
    <w:rsid w:val="00D30000"/>
    <w:rsid w:val="00D332EB"/>
    <w:rsid w:val="00D33ED3"/>
    <w:rsid w:val="00D34EF2"/>
    <w:rsid w:val="00D36DD8"/>
    <w:rsid w:val="00D40052"/>
    <w:rsid w:val="00D418A7"/>
    <w:rsid w:val="00D434AE"/>
    <w:rsid w:val="00D44C99"/>
    <w:rsid w:val="00D4741C"/>
    <w:rsid w:val="00D50BEB"/>
    <w:rsid w:val="00D50FF6"/>
    <w:rsid w:val="00D53520"/>
    <w:rsid w:val="00D543A7"/>
    <w:rsid w:val="00D5472D"/>
    <w:rsid w:val="00D54AEF"/>
    <w:rsid w:val="00D55C03"/>
    <w:rsid w:val="00D579E1"/>
    <w:rsid w:val="00D60924"/>
    <w:rsid w:val="00D61EC4"/>
    <w:rsid w:val="00D64EEC"/>
    <w:rsid w:val="00D654AE"/>
    <w:rsid w:val="00D65596"/>
    <w:rsid w:val="00D702BF"/>
    <w:rsid w:val="00D72059"/>
    <w:rsid w:val="00D75569"/>
    <w:rsid w:val="00D758A0"/>
    <w:rsid w:val="00D75DF3"/>
    <w:rsid w:val="00D7661F"/>
    <w:rsid w:val="00D80318"/>
    <w:rsid w:val="00D839C0"/>
    <w:rsid w:val="00D863F4"/>
    <w:rsid w:val="00D86411"/>
    <w:rsid w:val="00D92FE5"/>
    <w:rsid w:val="00D9319F"/>
    <w:rsid w:val="00D96126"/>
    <w:rsid w:val="00D96A30"/>
    <w:rsid w:val="00DA4C1E"/>
    <w:rsid w:val="00DA5FD9"/>
    <w:rsid w:val="00DA6971"/>
    <w:rsid w:val="00DB1FEE"/>
    <w:rsid w:val="00DB25D8"/>
    <w:rsid w:val="00DC0612"/>
    <w:rsid w:val="00DC19BB"/>
    <w:rsid w:val="00DC1A82"/>
    <w:rsid w:val="00DC6193"/>
    <w:rsid w:val="00DC69D5"/>
    <w:rsid w:val="00DC7C12"/>
    <w:rsid w:val="00DD1F55"/>
    <w:rsid w:val="00DD2528"/>
    <w:rsid w:val="00DD2BFD"/>
    <w:rsid w:val="00DD5EB5"/>
    <w:rsid w:val="00DD6507"/>
    <w:rsid w:val="00DD6DB6"/>
    <w:rsid w:val="00DE12F5"/>
    <w:rsid w:val="00DE249D"/>
    <w:rsid w:val="00DE392F"/>
    <w:rsid w:val="00DE429F"/>
    <w:rsid w:val="00DE4EEC"/>
    <w:rsid w:val="00DE6463"/>
    <w:rsid w:val="00DE798D"/>
    <w:rsid w:val="00DF07B2"/>
    <w:rsid w:val="00DF09B3"/>
    <w:rsid w:val="00DF0B82"/>
    <w:rsid w:val="00DF1F0D"/>
    <w:rsid w:val="00DF1F30"/>
    <w:rsid w:val="00DF579D"/>
    <w:rsid w:val="00E019F2"/>
    <w:rsid w:val="00E032F4"/>
    <w:rsid w:val="00E05402"/>
    <w:rsid w:val="00E06254"/>
    <w:rsid w:val="00E11F90"/>
    <w:rsid w:val="00E146B0"/>
    <w:rsid w:val="00E1479D"/>
    <w:rsid w:val="00E16EBE"/>
    <w:rsid w:val="00E22A80"/>
    <w:rsid w:val="00E23F62"/>
    <w:rsid w:val="00E30220"/>
    <w:rsid w:val="00E303C4"/>
    <w:rsid w:val="00E30534"/>
    <w:rsid w:val="00E30AAB"/>
    <w:rsid w:val="00E33A29"/>
    <w:rsid w:val="00E34678"/>
    <w:rsid w:val="00E347E4"/>
    <w:rsid w:val="00E36A33"/>
    <w:rsid w:val="00E406A3"/>
    <w:rsid w:val="00E40A24"/>
    <w:rsid w:val="00E44281"/>
    <w:rsid w:val="00E45703"/>
    <w:rsid w:val="00E462C9"/>
    <w:rsid w:val="00E46ED9"/>
    <w:rsid w:val="00E50B49"/>
    <w:rsid w:val="00E6023A"/>
    <w:rsid w:val="00E62734"/>
    <w:rsid w:val="00E66E13"/>
    <w:rsid w:val="00E70048"/>
    <w:rsid w:val="00E71A67"/>
    <w:rsid w:val="00E76200"/>
    <w:rsid w:val="00E7710E"/>
    <w:rsid w:val="00E809F2"/>
    <w:rsid w:val="00E81B9A"/>
    <w:rsid w:val="00E82F18"/>
    <w:rsid w:val="00E84ACF"/>
    <w:rsid w:val="00E85E31"/>
    <w:rsid w:val="00E87B8F"/>
    <w:rsid w:val="00E903C1"/>
    <w:rsid w:val="00E919AC"/>
    <w:rsid w:val="00E91B86"/>
    <w:rsid w:val="00E91FC8"/>
    <w:rsid w:val="00E925EF"/>
    <w:rsid w:val="00E969E9"/>
    <w:rsid w:val="00E969F2"/>
    <w:rsid w:val="00E96C15"/>
    <w:rsid w:val="00EB286E"/>
    <w:rsid w:val="00EB3A78"/>
    <w:rsid w:val="00EB4995"/>
    <w:rsid w:val="00EB4AB8"/>
    <w:rsid w:val="00EB4C72"/>
    <w:rsid w:val="00EB64F4"/>
    <w:rsid w:val="00EB79A1"/>
    <w:rsid w:val="00EC092D"/>
    <w:rsid w:val="00EC0C3C"/>
    <w:rsid w:val="00EC0E6D"/>
    <w:rsid w:val="00EC4990"/>
    <w:rsid w:val="00EC4D0D"/>
    <w:rsid w:val="00EC5568"/>
    <w:rsid w:val="00EC7AD0"/>
    <w:rsid w:val="00ED2B7C"/>
    <w:rsid w:val="00ED34EA"/>
    <w:rsid w:val="00ED47D8"/>
    <w:rsid w:val="00ED4C97"/>
    <w:rsid w:val="00ED5ABF"/>
    <w:rsid w:val="00ED7C6E"/>
    <w:rsid w:val="00EE0A9C"/>
    <w:rsid w:val="00EE1653"/>
    <w:rsid w:val="00EE4DB4"/>
    <w:rsid w:val="00EE5C52"/>
    <w:rsid w:val="00EF263E"/>
    <w:rsid w:val="00EF420E"/>
    <w:rsid w:val="00EF5830"/>
    <w:rsid w:val="00EF5F55"/>
    <w:rsid w:val="00EF72D3"/>
    <w:rsid w:val="00EF748C"/>
    <w:rsid w:val="00F00040"/>
    <w:rsid w:val="00F027AC"/>
    <w:rsid w:val="00F03584"/>
    <w:rsid w:val="00F05FD3"/>
    <w:rsid w:val="00F0624C"/>
    <w:rsid w:val="00F1045A"/>
    <w:rsid w:val="00F13AA0"/>
    <w:rsid w:val="00F145A1"/>
    <w:rsid w:val="00F16297"/>
    <w:rsid w:val="00F17872"/>
    <w:rsid w:val="00F24014"/>
    <w:rsid w:val="00F24A38"/>
    <w:rsid w:val="00F257C6"/>
    <w:rsid w:val="00F269EC"/>
    <w:rsid w:val="00F31B04"/>
    <w:rsid w:val="00F33B2E"/>
    <w:rsid w:val="00F35E82"/>
    <w:rsid w:val="00F36BC4"/>
    <w:rsid w:val="00F36D7C"/>
    <w:rsid w:val="00F40C8F"/>
    <w:rsid w:val="00F41A5A"/>
    <w:rsid w:val="00F42B0E"/>
    <w:rsid w:val="00F438B1"/>
    <w:rsid w:val="00F44A74"/>
    <w:rsid w:val="00F45AAA"/>
    <w:rsid w:val="00F46293"/>
    <w:rsid w:val="00F50C11"/>
    <w:rsid w:val="00F521EE"/>
    <w:rsid w:val="00F52406"/>
    <w:rsid w:val="00F524ED"/>
    <w:rsid w:val="00F5416E"/>
    <w:rsid w:val="00F56070"/>
    <w:rsid w:val="00F562D3"/>
    <w:rsid w:val="00F6071A"/>
    <w:rsid w:val="00F60A93"/>
    <w:rsid w:val="00F65923"/>
    <w:rsid w:val="00F65A3C"/>
    <w:rsid w:val="00F663D9"/>
    <w:rsid w:val="00F671BA"/>
    <w:rsid w:val="00F72E43"/>
    <w:rsid w:val="00F81C49"/>
    <w:rsid w:val="00F828D9"/>
    <w:rsid w:val="00F83257"/>
    <w:rsid w:val="00F85C7B"/>
    <w:rsid w:val="00F906F2"/>
    <w:rsid w:val="00F92845"/>
    <w:rsid w:val="00F9433F"/>
    <w:rsid w:val="00F94344"/>
    <w:rsid w:val="00FA046F"/>
    <w:rsid w:val="00FA077F"/>
    <w:rsid w:val="00FA11B1"/>
    <w:rsid w:val="00FA5379"/>
    <w:rsid w:val="00FB24E2"/>
    <w:rsid w:val="00FB2BC4"/>
    <w:rsid w:val="00FB476E"/>
    <w:rsid w:val="00FB5D72"/>
    <w:rsid w:val="00FC10C9"/>
    <w:rsid w:val="00FC5835"/>
    <w:rsid w:val="00FC77C4"/>
    <w:rsid w:val="00FD0441"/>
    <w:rsid w:val="00FD3E20"/>
    <w:rsid w:val="00FD51CB"/>
    <w:rsid w:val="00FD5835"/>
    <w:rsid w:val="00FD5E56"/>
    <w:rsid w:val="00FD664A"/>
    <w:rsid w:val="00FE0301"/>
    <w:rsid w:val="00FE2C87"/>
    <w:rsid w:val="00FF0A8A"/>
    <w:rsid w:val="00FF31BC"/>
    <w:rsid w:val="00FF3497"/>
    <w:rsid w:val="00FF45C8"/>
    <w:rsid w:val="00FF5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FAB6B"/>
  <w15:chartTrackingRefBased/>
  <w15:docId w15:val="{3DFB3930-E8FD-46CB-AFCE-CFE5FA79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C5E"/>
    <w:pPr>
      <w:widowControl w:val="0"/>
      <w:autoSpaceDE w:val="0"/>
      <w:autoSpaceDN w:val="0"/>
      <w:adjustRightInd w:val="0"/>
      <w:spacing w:line="300" w:lineRule="auto"/>
      <w:jc w:val="both"/>
    </w:pPr>
    <w:rPr>
      <w:rFonts w:ascii="Times New Roman" w:eastAsia="Times New Roman" w:hAnsi="Times New Roman"/>
      <w:sz w:val="24"/>
      <w:szCs w:val="24"/>
    </w:rPr>
  </w:style>
  <w:style w:type="paragraph" w:styleId="1">
    <w:name w:val="heading 1"/>
    <w:basedOn w:val="a"/>
    <w:next w:val="a"/>
    <w:link w:val="10"/>
    <w:uiPriority w:val="99"/>
    <w:qFormat/>
    <w:rsid w:val="00376FC5"/>
    <w:pPr>
      <w:keepNext/>
      <w:widowControl/>
      <w:adjustRightInd/>
      <w:spacing w:line="240" w:lineRule="auto"/>
      <w:jc w:val="right"/>
      <w:outlineLvl w:val="0"/>
    </w:pPr>
    <w:rPr>
      <w:b/>
      <w:bCs/>
      <w:sz w:val="18"/>
      <w:szCs w:val="18"/>
    </w:rPr>
  </w:style>
  <w:style w:type="paragraph" w:styleId="2">
    <w:name w:val="heading 2"/>
    <w:basedOn w:val="a"/>
    <w:next w:val="a"/>
    <w:link w:val="20"/>
    <w:uiPriority w:val="99"/>
    <w:qFormat/>
    <w:rsid w:val="00376FC5"/>
    <w:pPr>
      <w:keepNext/>
      <w:widowControl/>
      <w:adjustRightInd/>
      <w:spacing w:line="240" w:lineRule="auto"/>
      <w:jc w:val="center"/>
      <w:outlineLvl w:val="1"/>
    </w:pPr>
    <w:rPr>
      <w:b/>
      <w:bCs/>
    </w:rPr>
  </w:style>
  <w:style w:type="paragraph" w:styleId="3">
    <w:name w:val="heading 3"/>
    <w:basedOn w:val="a"/>
    <w:next w:val="a"/>
    <w:link w:val="30"/>
    <w:uiPriority w:val="99"/>
    <w:qFormat/>
    <w:rsid w:val="00376FC5"/>
    <w:pPr>
      <w:keepNext/>
      <w:widowControl/>
      <w:adjustRightInd/>
      <w:spacing w:before="240" w:after="60" w:line="240" w:lineRule="auto"/>
      <w:jc w:val="left"/>
      <w:outlineLvl w:val="2"/>
    </w:pPr>
    <w:rPr>
      <w:rFonts w:ascii="Arial" w:hAnsi="Arial" w:cs="Arial"/>
      <w:b/>
      <w:bCs/>
      <w:sz w:val="26"/>
      <w:szCs w:val="26"/>
    </w:rPr>
  </w:style>
  <w:style w:type="paragraph" w:styleId="4">
    <w:name w:val="heading 4"/>
    <w:basedOn w:val="a"/>
    <w:next w:val="a"/>
    <w:link w:val="40"/>
    <w:uiPriority w:val="99"/>
    <w:qFormat/>
    <w:rsid w:val="00376FC5"/>
    <w:pPr>
      <w:keepNext/>
      <w:widowControl/>
      <w:adjustRightInd/>
      <w:spacing w:before="240" w:after="60" w:line="240" w:lineRule="auto"/>
      <w:jc w:val="left"/>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азвание1"/>
    <w:basedOn w:val="a"/>
    <w:link w:val="a3"/>
    <w:qFormat/>
    <w:rsid w:val="00657C5E"/>
    <w:pPr>
      <w:spacing w:line="240" w:lineRule="auto"/>
      <w:jc w:val="center"/>
    </w:pPr>
    <w:rPr>
      <w:bCs/>
      <w:sz w:val="26"/>
      <w:szCs w:val="26"/>
      <w:lang w:val="x-none"/>
    </w:rPr>
  </w:style>
  <w:style w:type="character" w:customStyle="1" w:styleId="a3">
    <w:name w:val="Название Знак"/>
    <w:link w:val="11"/>
    <w:rsid w:val="00657C5E"/>
    <w:rPr>
      <w:rFonts w:ascii="Times New Roman" w:eastAsia="Times New Roman" w:hAnsi="Times New Roman" w:cs="Times New Roman"/>
      <w:bCs/>
      <w:sz w:val="26"/>
      <w:szCs w:val="26"/>
      <w:lang w:eastAsia="ru-RU"/>
    </w:rPr>
  </w:style>
  <w:style w:type="paragraph" w:styleId="a4">
    <w:name w:val="Body Text Indent"/>
    <w:basedOn w:val="a"/>
    <w:link w:val="a5"/>
    <w:rsid w:val="00657C5E"/>
    <w:pPr>
      <w:widowControl/>
      <w:autoSpaceDE/>
      <w:autoSpaceDN/>
      <w:adjustRightInd/>
      <w:spacing w:line="240" w:lineRule="auto"/>
      <w:ind w:left="360"/>
      <w:jc w:val="left"/>
    </w:pPr>
    <w:rPr>
      <w:lang w:val="x-none"/>
    </w:rPr>
  </w:style>
  <w:style w:type="character" w:customStyle="1" w:styleId="a5">
    <w:name w:val="Основной текст с отступом Знак"/>
    <w:link w:val="a4"/>
    <w:rsid w:val="00657C5E"/>
    <w:rPr>
      <w:rFonts w:ascii="Times New Roman" w:eastAsia="Times New Roman" w:hAnsi="Times New Roman" w:cs="Times New Roman"/>
      <w:sz w:val="24"/>
      <w:szCs w:val="24"/>
      <w:lang w:eastAsia="ru-RU"/>
    </w:rPr>
  </w:style>
  <w:style w:type="table" w:styleId="a6">
    <w:name w:val="Table Grid"/>
    <w:basedOn w:val="a1"/>
    <w:uiPriority w:val="99"/>
    <w:rsid w:val="00657C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6619DA"/>
    <w:pPr>
      <w:widowControl w:val="0"/>
      <w:autoSpaceDE w:val="0"/>
      <w:autoSpaceDN w:val="0"/>
      <w:adjustRightInd w:val="0"/>
      <w:jc w:val="both"/>
    </w:pPr>
    <w:rPr>
      <w:rFonts w:ascii="Times New Roman" w:eastAsia="Times New Roman" w:hAnsi="Times New Roman"/>
      <w:sz w:val="24"/>
      <w:szCs w:val="24"/>
    </w:rPr>
  </w:style>
  <w:style w:type="paragraph" w:styleId="a8">
    <w:name w:val="List Paragraph"/>
    <w:basedOn w:val="a"/>
    <w:uiPriority w:val="34"/>
    <w:qFormat/>
    <w:rsid w:val="006619DA"/>
    <w:pPr>
      <w:ind w:left="720"/>
      <w:contextualSpacing/>
    </w:pPr>
  </w:style>
  <w:style w:type="paragraph" w:styleId="a9">
    <w:name w:val="header"/>
    <w:basedOn w:val="a"/>
    <w:link w:val="aa"/>
    <w:uiPriority w:val="99"/>
    <w:unhideWhenUsed/>
    <w:rsid w:val="006619DA"/>
    <w:pPr>
      <w:tabs>
        <w:tab w:val="center" w:pos="4677"/>
        <w:tab w:val="right" w:pos="9355"/>
      </w:tabs>
      <w:spacing w:line="240" w:lineRule="auto"/>
    </w:pPr>
    <w:rPr>
      <w:lang w:val="x-none"/>
    </w:rPr>
  </w:style>
  <w:style w:type="character" w:customStyle="1" w:styleId="aa">
    <w:name w:val="Верхний колонтитул Знак"/>
    <w:link w:val="a9"/>
    <w:uiPriority w:val="99"/>
    <w:rsid w:val="006619D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619DA"/>
    <w:pPr>
      <w:tabs>
        <w:tab w:val="center" w:pos="4677"/>
        <w:tab w:val="right" w:pos="9355"/>
      </w:tabs>
      <w:spacing w:line="240" w:lineRule="auto"/>
    </w:pPr>
    <w:rPr>
      <w:lang w:val="x-none"/>
    </w:rPr>
  </w:style>
  <w:style w:type="character" w:customStyle="1" w:styleId="ac">
    <w:name w:val="Нижний колонтитул Знак"/>
    <w:link w:val="ab"/>
    <w:uiPriority w:val="99"/>
    <w:rsid w:val="006619DA"/>
    <w:rPr>
      <w:rFonts w:ascii="Times New Roman" w:eastAsia="Times New Roman" w:hAnsi="Times New Roman" w:cs="Times New Roman"/>
      <w:sz w:val="24"/>
      <w:szCs w:val="24"/>
      <w:lang w:eastAsia="ru-RU"/>
    </w:rPr>
  </w:style>
  <w:style w:type="paragraph" w:styleId="ad">
    <w:name w:val="Body Text"/>
    <w:basedOn w:val="a"/>
    <w:link w:val="ae"/>
    <w:uiPriority w:val="99"/>
    <w:unhideWhenUsed/>
    <w:rsid w:val="000B6834"/>
    <w:pPr>
      <w:spacing w:after="120"/>
    </w:pPr>
    <w:rPr>
      <w:lang w:val="x-none" w:eastAsia="x-none"/>
    </w:rPr>
  </w:style>
  <w:style w:type="character" w:customStyle="1" w:styleId="ae">
    <w:name w:val="Основной текст Знак"/>
    <w:link w:val="ad"/>
    <w:uiPriority w:val="99"/>
    <w:semiHidden/>
    <w:rsid w:val="000B6834"/>
    <w:rPr>
      <w:rFonts w:ascii="Times New Roman" w:eastAsia="Times New Roman" w:hAnsi="Times New Roman"/>
      <w:sz w:val="24"/>
      <w:szCs w:val="24"/>
    </w:rPr>
  </w:style>
  <w:style w:type="paragraph" w:customStyle="1" w:styleId="ConsPlusNonformat">
    <w:name w:val="ConsPlusNonformat"/>
    <w:rsid w:val="000B6834"/>
    <w:pPr>
      <w:autoSpaceDE w:val="0"/>
      <w:autoSpaceDN w:val="0"/>
      <w:adjustRightInd w:val="0"/>
    </w:pPr>
    <w:rPr>
      <w:rFonts w:ascii="Courier New" w:eastAsia="Times New Roman" w:hAnsi="Courier New" w:cs="Courier New"/>
    </w:rPr>
  </w:style>
  <w:style w:type="paragraph" w:styleId="31">
    <w:name w:val="Body Text Indent 3"/>
    <w:basedOn w:val="a"/>
    <w:link w:val="32"/>
    <w:rsid w:val="000B6834"/>
    <w:pPr>
      <w:widowControl/>
      <w:autoSpaceDE/>
      <w:autoSpaceDN/>
      <w:adjustRightInd/>
      <w:spacing w:after="120" w:line="240" w:lineRule="auto"/>
      <w:ind w:left="283"/>
      <w:jc w:val="left"/>
    </w:pPr>
    <w:rPr>
      <w:sz w:val="16"/>
      <w:szCs w:val="16"/>
      <w:lang w:val="x-none" w:eastAsia="x-none"/>
    </w:rPr>
  </w:style>
  <w:style w:type="character" w:customStyle="1" w:styleId="32">
    <w:name w:val="Основной текст с отступом 3 Знак"/>
    <w:link w:val="31"/>
    <w:rsid w:val="000B6834"/>
    <w:rPr>
      <w:rFonts w:ascii="Times New Roman" w:eastAsia="Times New Roman" w:hAnsi="Times New Roman"/>
      <w:sz w:val="16"/>
      <w:szCs w:val="16"/>
    </w:rPr>
  </w:style>
  <w:style w:type="paragraph" w:customStyle="1" w:styleId="12">
    <w:name w:val="Абзац списка1"/>
    <w:basedOn w:val="a"/>
    <w:rsid w:val="004667F5"/>
    <w:pPr>
      <w:widowControl/>
      <w:autoSpaceDE/>
      <w:autoSpaceDN/>
      <w:adjustRightInd/>
      <w:spacing w:after="200" w:line="276" w:lineRule="auto"/>
      <w:ind w:left="720"/>
      <w:contextualSpacing/>
      <w:jc w:val="left"/>
    </w:pPr>
    <w:rPr>
      <w:rFonts w:ascii="Calibri" w:hAnsi="Calibri"/>
      <w:sz w:val="22"/>
      <w:szCs w:val="22"/>
    </w:rPr>
  </w:style>
  <w:style w:type="paragraph" w:styleId="af">
    <w:name w:val="Balloon Text"/>
    <w:basedOn w:val="a"/>
    <w:link w:val="af0"/>
    <w:uiPriority w:val="99"/>
    <w:semiHidden/>
    <w:unhideWhenUsed/>
    <w:rsid w:val="00595AC8"/>
    <w:pPr>
      <w:spacing w:line="240" w:lineRule="auto"/>
    </w:pPr>
    <w:rPr>
      <w:rFonts w:ascii="Segoe UI" w:hAnsi="Segoe UI" w:cs="Segoe UI"/>
      <w:sz w:val="18"/>
      <w:szCs w:val="18"/>
    </w:rPr>
  </w:style>
  <w:style w:type="character" w:customStyle="1" w:styleId="af0">
    <w:name w:val="Текст выноски Знак"/>
    <w:link w:val="af"/>
    <w:uiPriority w:val="99"/>
    <w:semiHidden/>
    <w:rsid w:val="00595AC8"/>
    <w:rPr>
      <w:rFonts w:ascii="Segoe UI" w:eastAsia="Times New Roman" w:hAnsi="Segoe UI" w:cs="Segoe UI"/>
      <w:sz w:val="18"/>
      <w:szCs w:val="18"/>
    </w:rPr>
  </w:style>
  <w:style w:type="character" w:customStyle="1" w:styleId="10">
    <w:name w:val="Заголовок 1 Знак"/>
    <w:link w:val="1"/>
    <w:uiPriority w:val="99"/>
    <w:rsid w:val="00376FC5"/>
    <w:rPr>
      <w:rFonts w:ascii="Times New Roman" w:eastAsia="Times New Roman" w:hAnsi="Times New Roman"/>
      <w:b/>
      <w:bCs/>
      <w:sz w:val="18"/>
      <w:szCs w:val="18"/>
    </w:rPr>
  </w:style>
  <w:style w:type="character" w:customStyle="1" w:styleId="20">
    <w:name w:val="Заголовок 2 Знак"/>
    <w:link w:val="2"/>
    <w:uiPriority w:val="99"/>
    <w:rsid w:val="00376FC5"/>
    <w:rPr>
      <w:rFonts w:ascii="Times New Roman" w:eastAsia="Times New Roman" w:hAnsi="Times New Roman"/>
      <w:b/>
      <w:bCs/>
      <w:sz w:val="24"/>
      <w:szCs w:val="24"/>
    </w:rPr>
  </w:style>
  <w:style w:type="character" w:customStyle="1" w:styleId="30">
    <w:name w:val="Заголовок 3 Знак"/>
    <w:link w:val="3"/>
    <w:uiPriority w:val="99"/>
    <w:rsid w:val="00376FC5"/>
    <w:rPr>
      <w:rFonts w:ascii="Arial" w:eastAsia="Times New Roman" w:hAnsi="Arial" w:cs="Arial"/>
      <w:b/>
      <w:bCs/>
      <w:sz w:val="26"/>
      <w:szCs w:val="26"/>
    </w:rPr>
  </w:style>
  <w:style w:type="character" w:customStyle="1" w:styleId="40">
    <w:name w:val="Заголовок 4 Знак"/>
    <w:link w:val="4"/>
    <w:uiPriority w:val="99"/>
    <w:rsid w:val="00376FC5"/>
    <w:rPr>
      <w:rFonts w:eastAsia="Times New Roman" w:cs="Calibri"/>
      <w:b/>
      <w:bCs/>
      <w:sz w:val="28"/>
      <w:szCs w:val="28"/>
    </w:rPr>
  </w:style>
  <w:style w:type="numbering" w:customStyle="1" w:styleId="13">
    <w:name w:val="Нет списка1"/>
    <w:next w:val="a2"/>
    <w:uiPriority w:val="99"/>
    <w:semiHidden/>
    <w:unhideWhenUsed/>
    <w:rsid w:val="00376FC5"/>
  </w:style>
  <w:style w:type="table" w:customStyle="1" w:styleId="14">
    <w:name w:val="Сетка таблицы1"/>
    <w:basedOn w:val="a1"/>
    <w:next w:val="a6"/>
    <w:uiPriority w:val="99"/>
    <w:rsid w:val="00376FC5"/>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uiPriority w:val="99"/>
    <w:rsid w:val="00376FC5"/>
    <w:pPr>
      <w:autoSpaceDE w:val="0"/>
      <w:autoSpaceDN w:val="0"/>
      <w:adjustRightInd w:val="0"/>
    </w:pPr>
    <w:rPr>
      <w:rFonts w:ascii="Courier New" w:eastAsia="Times New Roman" w:hAnsi="Courier New" w:cs="Courier New"/>
    </w:rPr>
  </w:style>
  <w:style w:type="numbering" w:customStyle="1" w:styleId="21">
    <w:name w:val="Нет списка2"/>
    <w:next w:val="a2"/>
    <w:uiPriority w:val="99"/>
    <w:semiHidden/>
    <w:unhideWhenUsed/>
    <w:rsid w:val="00964EC7"/>
  </w:style>
  <w:style w:type="table" w:customStyle="1" w:styleId="22">
    <w:name w:val="Сетка таблицы2"/>
    <w:basedOn w:val="a1"/>
    <w:next w:val="a6"/>
    <w:uiPriority w:val="99"/>
    <w:rsid w:val="00964EC7"/>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cpi">
    <w:name w:val="newncpi"/>
    <w:basedOn w:val="a"/>
    <w:rsid w:val="00095237"/>
    <w:pPr>
      <w:widowControl/>
      <w:autoSpaceDE/>
      <w:autoSpaceDN/>
      <w:adjustRightInd/>
      <w:spacing w:line="240" w:lineRule="auto"/>
      <w:ind w:firstLine="567"/>
    </w:pPr>
  </w:style>
  <w:style w:type="numbering" w:customStyle="1" w:styleId="33">
    <w:name w:val="Нет списка3"/>
    <w:next w:val="a2"/>
    <w:uiPriority w:val="99"/>
    <w:semiHidden/>
    <w:unhideWhenUsed/>
    <w:rsid w:val="00E44281"/>
  </w:style>
  <w:style w:type="table" w:customStyle="1" w:styleId="34">
    <w:name w:val="Сетка таблицы3"/>
    <w:basedOn w:val="a1"/>
    <w:next w:val="a6"/>
    <w:uiPriority w:val="99"/>
    <w:rsid w:val="00E44281"/>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6"/>
    <w:uiPriority w:val="99"/>
    <w:rsid w:val="006F46A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ignature"/>
    <w:basedOn w:val="a"/>
    <w:link w:val="af2"/>
    <w:uiPriority w:val="99"/>
    <w:rsid w:val="00420752"/>
    <w:pPr>
      <w:widowControl/>
      <w:adjustRightInd/>
      <w:spacing w:line="240" w:lineRule="auto"/>
      <w:ind w:left="4252"/>
      <w:jc w:val="left"/>
    </w:pPr>
    <w:rPr>
      <w:sz w:val="20"/>
      <w:szCs w:val="20"/>
    </w:rPr>
  </w:style>
  <w:style w:type="character" w:customStyle="1" w:styleId="af2">
    <w:name w:val="Подпись Знак"/>
    <w:link w:val="af1"/>
    <w:uiPriority w:val="99"/>
    <w:rsid w:val="00420752"/>
    <w:rPr>
      <w:rFonts w:ascii="Times New Roman" w:eastAsia="Times New Roman" w:hAnsi="Times New Roman"/>
    </w:rPr>
  </w:style>
  <w:style w:type="paragraph" w:styleId="af3">
    <w:name w:val="Normal (Web)"/>
    <w:basedOn w:val="a"/>
    <w:uiPriority w:val="99"/>
    <w:unhideWhenUsed/>
    <w:rsid w:val="007A0706"/>
    <w:pPr>
      <w:widowControl/>
      <w:autoSpaceDE/>
      <w:autoSpaceDN/>
      <w:adjustRightInd/>
      <w:spacing w:before="100" w:beforeAutospacing="1" w:after="100" w:afterAutospacing="1" w:line="240" w:lineRule="auto"/>
      <w:jc w:val="left"/>
    </w:pPr>
  </w:style>
  <w:style w:type="paragraph" w:customStyle="1" w:styleId="table10">
    <w:name w:val="table10"/>
    <w:basedOn w:val="a"/>
    <w:rsid w:val="00201E5D"/>
    <w:pPr>
      <w:widowControl/>
      <w:autoSpaceDE/>
      <w:autoSpaceDN/>
      <w:adjustRightInd/>
      <w:spacing w:line="240" w:lineRule="auto"/>
      <w:jc w:val="left"/>
    </w:pPr>
    <w:rPr>
      <w:sz w:val="20"/>
      <w:szCs w:val="20"/>
    </w:rPr>
  </w:style>
  <w:style w:type="table" w:customStyle="1" w:styleId="tablencpi">
    <w:name w:val="tablencpi"/>
    <w:basedOn w:val="a1"/>
    <w:rsid w:val="00BB4B7A"/>
    <w:rPr>
      <w:rFonts w:ascii="Times New Roman" w:eastAsia="Times New Roman" w:hAnsi="Times New Roman"/>
    </w:rPr>
    <w:tblPr>
      <w:tblCellMar>
        <w:left w:w="0" w:type="dxa"/>
        <w:right w:w="0" w:type="dxa"/>
      </w:tblCellMar>
    </w:tblPr>
  </w:style>
  <w:style w:type="paragraph" w:customStyle="1" w:styleId="underpoint">
    <w:name w:val="underpoint"/>
    <w:basedOn w:val="a"/>
    <w:rsid w:val="00655A91"/>
    <w:pPr>
      <w:widowControl/>
      <w:autoSpaceDE/>
      <w:autoSpaceDN/>
      <w:adjustRightInd/>
      <w:spacing w:line="240" w:lineRule="auto"/>
      <w:ind w:firstLine="567"/>
    </w:pPr>
  </w:style>
  <w:style w:type="paragraph" w:customStyle="1" w:styleId="titlep">
    <w:name w:val="titlep"/>
    <w:basedOn w:val="a"/>
    <w:rsid w:val="00F65A3C"/>
    <w:pPr>
      <w:widowControl/>
      <w:autoSpaceDE/>
      <w:autoSpaceDN/>
      <w:adjustRightInd/>
      <w:spacing w:before="240" w:after="240" w:line="240" w:lineRule="auto"/>
      <w:jc w:val="center"/>
    </w:pPr>
    <w:rPr>
      <w:b/>
      <w:bCs/>
    </w:rPr>
  </w:style>
  <w:style w:type="paragraph" w:customStyle="1" w:styleId="onestring">
    <w:name w:val="onestring"/>
    <w:basedOn w:val="a"/>
    <w:rsid w:val="00F65A3C"/>
    <w:pPr>
      <w:widowControl/>
      <w:autoSpaceDE/>
      <w:autoSpaceDN/>
      <w:adjustRightInd/>
      <w:spacing w:line="240" w:lineRule="auto"/>
      <w:jc w:val="right"/>
    </w:pPr>
    <w:rPr>
      <w:sz w:val="22"/>
      <w:szCs w:val="22"/>
    </w:rPr>
  </w:style>
  <w:style w:type="paragraph" w:customStyle="1" w:styleId="point">
    <w:name w:val="point"/>
    <w:basedOn w:val="a"/>
    <w:rsid w:val="00F65A3C"/>
    <w:pPr>
      <w:widowControl/>
      <w:autoSpaceDE/>
      <w:autoSpaceDN/>
      <w:adjustRightInd/>
      <w:spacing w:line="240" w:lineRule="auto"/>
      <w:ind w:firstLine="567"/>
    </w:pPr>
  </w:style>
  <w:style w:type="paragraph" w:customStyle="1" w:styleId="newncpi0">
    <w:name w:val="newncpi0"/>
    <w:basedOn w:val="a"/>
    <w:rsid w:val="00F65A3C"/>
    <w:pPr>
      <w:widowControl/>
      <w:autoSpaceDE/>
      <w:autoSpaceDN/>
      <w:adjustRightInd/>
      <w:spacing w:line="240" w:lineRule="auto"/>
    </w:pPr>
  </w:style>
  <w:style w:type="paragraph" w:customStyle="1" w:styleId="undline">
    <w:name w:val="undline"/>
    <w:basedOn w:val="a"/>
    <w:rsid w:val="00F65A3C"/>
    <w:pPr>
      <w:widowControl/>
      <w:autoSpaceDE/>
      <w:autoSpaceDN/>
      <w:adjustRightInd/>
      <w:spacing w:line="240" w:lineRule="auto"/>
    </w:pPr>
    <w:rPr>
      <w:sz w:val="20"/>
      <w:szCs w:val="20"/>
    </w:rPr>
  </w:style>
  <w:style w:type="paragraph" w:customStyle="1" w:styleId="append1">
    <w:name w:val="append1"/>
    <w:basedOn w:val="a"/>
    <w:rsid w:val="00F65A3C"/>
    <w:pPr>
      <w:widowControl/>
      <w:autoSpaceDE/>
      <w:autoSpaceDN/>
      <w:adjustRightInd/>
      <w:spacing w:after="28" w:line="240" w:lineRule="auto"/>
      <w:jc w:val="left"/>
    </w:pPr>
    <w:rPr>
      <w:sz w:val="22"/>
      <w:szCs w:val="22"/>
    </w:rPr>
  </w:style>
  <w:style w:type="paragraph" w:customStyle="1" w:styleId="p-normal">
    <w:name w:val="p-normal"/>
    <w:basedOn w:val="a"/>
    <w:rsid w:val="002012AC"/>
    <w:pPr>
      <w:widowControl/>
      <w:autoSpaceDE/>
      <w:autoSpaceDN/>
      <w:adjustRightInd/>
      <w:spacing w:before="100" w:beforeAutospacing="1" w:after="100" w:afterAutospacing="1" w:line="240" w:lineRule="auto"/>
      <w:jc w:val="left"/>
    </w:pPr>
  </w:style>
  <w:style w:type="character" w:customStyle="1" w:styleId="h-normal">
    <w:name w:val="h-normal"/>
    <w:rsid w:val="002012AC"/>
  </w:style>
  <w:style w:type="character" w:customStyle="1" w:styleId="font-styleitalic">
    <w:name w:val="font-style_italic"/>
    <w:rsid w:val="007D41EF"/>
  </w:style>
  <w:style w:type="character" w:customStyle="1" w:styleId="fake-non-breaking-space">
    <w:name w:val="fake-non-breaking-space"/>
    <w:rsid w:val="007D41EF"/>
  </w:style>
  <w:style w:type="paragraph" w:customStyle="1" w:styleId="ConsPlusNormal">
    <w:name w:val="ConsPlusNormal"/>
    <w:rsid w:val="002218BD"/>
    <w:pPr>
      <w:widowControl w:val="0"/>
      <w:autoSpaceDE w:val="0"/>
      <w:autoSpaceDN w:val="0"/>
      <w:adjustRightInd w:val="0"/>
    </w:pPr>
    <w:rPr>
      <w:rFonts w:ascii="Arial" w:eastAsia="Times New Roman" w:hAnsi="Arial" w:cs="Arial"/>
    </w:rPr>
  </w:style>
  <w:style w:type="paragraph" w:styleId="23">
    <w:name w:val="Body Text First Indent 2"/>
    <w:basedOn w:val="a4"/>
    <w:link w:val="24"/>
    <w:uiPriority w:val="99"/>
    <w:semiHidden/>
    <w:unhideWhenUsed/>
    <w:rsid w:val="00134055"/>
    <w:pPr>
      <w:widowControl w:val="0"/>
      <w:ind w:firstLine="360"/>
    </w:pPr>
    <w:rPr>
      <w:rFonts w:ascii="Courier New" w:eastAsia="Courier New" w:hAnsi="Courier New" w:cs="Courier New"/>
      <w:color w:val="000000"/>
      <w:lang w:val="ru-RU" w:bidi="ru-RU"/>
    </w:rPr>
  </w:style>
  <w:style w:type="character" w:customStyle="1" w:styleId="24">
    <w:name w:val="Красная строка 2 Знак"/>
    <w:link w:val="23"/>
    <w:uiPriority w:val="99"/>
    <w:semiHidden/>
    <w:rsid w:val="00134055"/>
    <w:rPr>
      <w:rFonts w:ascii="Courier New" w:eastAsia="Courier New" w:hAnsi="Courier New" w:cs="Courier New"/>
      <w:color w:val="000000"/>
      <w:sz w:val="24"/>
      <w:szCs w:val="24"/>
      <w:lang w:eastAsia="ru-RU" w:bidi="ru-RU"/>
    </w:rPr>
  </w:style>
  <w:style w:type="character" w:customStyle="1" w:styleId="word-wrapper">
    <w:name w:val="word-wrapper"/>
    <w:basedOn w:val="a0"/>
    <w:rsid w:val="00B2424E"/>
  </w:style>
  <w:style w:type="paragraph" w:customStyle="1" w:styleId="p-consnonformat">
    <w:name w:val="p-consnonformat"/>
    <w:basedOn w:val="a"/>
    <w:rsid w:val="003F03F3"/>
    <w:pPr>
      <w:widowControl/>
      <w:autoSpaceDE/>
      <w:autoSpaceDN/>
      <w:adjustRightInd/>
      <w:spacing w:before="100" w:beforeAutospacing="1" w:after="100" w:afterAutospacing="1" w:line="240" w:lineRule="auto"/>
      <w:jc w:val="left"/>
    </w:pPr>
  </w:style>
  <w:style w:type="character" w:customStyle="1" w:styleId="h-consnonformat">
    <w:name w:val="h-consnonformat"/>
    <w:basedOn w:val="a0"/>
    <w:rsid w:val="003F03F3"/>
  </w:style>
  <w:style w:type="character" w:customStyle="1" w:styleId="font-weightbold">
    <w:name w:val="font-weight_bold"/>
    <w:basedOn w:val="a0"/>
    <w:rsid w:val="003F03F3"/>
  </w:style>
  <w:style w:type="paragraph" w:customStyle="1" w:styleId="p-consdtnormal">
    <w:name w:val="p-consdtnormal"/>
    <w:basedOn w:val="a"/>
    <w:rsid w:val="003F03F3"/>
    <w:pPr>
      <w:widowControl/>
      <w:autoSpaceDE/>
      <w:autoSpaceDN/>
      <w:adjustRightInd/>
      <w:spacing w:before="100" w:beforeAutospacing="1" w:after="100" w:afterAutospacing="1" w:line="240" w:lineRule="auto"/>
      <w:jc w:val="left"/>
    </w:pPr>
  </w:style>
  <w:style w:type="character" w:customStyle="1" w:styleId="h-consdtnormal">
    <w:name w:val="h-consdtnormal"/>
    <w:basedOn w:val="a0"/>
    <w:rsid w:val="003F0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8372">
      <w:bodyDiv w:val="1"/>
      <w:marLeft w:val="0"/>
      <w:marRight w:val="0"/>
      <w:marTop w:val="0"/>
      <w:marBottom w:val="0"/>
      <w:divBdr>
        <w:top w:val="none" w:sz="0" w:space="0" w:color="auto"/>
        <w:left w:val="none" w:sz="0" w:space="0" w:color="auto"/>
        <w:bottom w:val="none" w:sz="0" w:space="0" w:color="auto"/>
        <w:right w:val="none" w:sz="0" w:space="0" w:color="auto"/>
      </w:divBdr>
    </w:div>
    <w:div w:id="217017304">
      <w:bodyDiv w:val="1"/>
      <w:marLeft w:val="0"/>
      <w:marRight w:val="0"/>
      <w:marTop w:val="0"/>
      <w:marBottom w:val="0"/>
      <w:divBdr>
        <w:top w:val="none" w:sz="0" w:space="0" w:color="auto"/>
        <w:left w:val="none" w:sz="0" w:space="0" w:color="auto"/>
        <w:bottom w:val="none" w:sz="0" w:space="0" w:color="auto"/>
        <w:right w:val="none" w:sz="0" w:space="0" w:color="auto"/>
      </w:divBdr>
    </w:div>
    <w:div w:id="283654190">
      <w:bodyDiv w:val="1"/>
      <w:marLeft w:val="0"/>
      <w:marRight w:val="0"/>
      <w:marTop w:val="0"/>
      <w:marBottom w:val="0"/>
      <w:divBdr>
        <w:top w:val="none" w:sz="0" w:space="0" w:color="auto"/>
        <w:left w:val="none" w:sz="0" w:space="0" w:color="auto"/>
        <w:bottom w:val="none" w:sz="0" w:space="0" w:color="auto"/>
        <w:right w:val="none" w:sz="0" w:space="0" w:color="auto"/>
      </w:divBdr>
    </w:div>
    <w:div w:id="299503250">
      <w:bodyDiv w:val="1"/>
      <w:marLeft w:val="0"/>
      <w:marRight w:val="0"/>
      <w:marTop w:val="0"/>
      <w:marBottom w:val="0"/>
      <w:divBdr>
        <w:top w:val="none" w:sz="0" w:space="0" w:color="auto"/>
        <w:left w:val="none" w:sz="0" w:space="0" w:color="auto"/>
        <w:bottom w:val="none" w:sz="0" w:space="0" w:color="auto"/>
        <w:right w:val="none" w:sz="0" w:space="0" w:color="auto"/>
      </w:divBdr>
    </w:div>
    <w:div w:id="392121514">
      <w:bodyDiv w:val="1"/>
      <w:marLeft w:val="0"/>
      <w:marRight w:val="0"/>
      <w:marTop w:val="0"/>
      <w:marBottom w:val="0"/>
      <w:divBdr>
        <w:top w:val="none" w:sz="0" w:space="0" w:color="auto"/>
        <w:left w:val="none" w:sz="0" w:space="0" w:color="auto"/>
        <w:bottom w:val="none" w:sz="0" w:space="0" w:color="auto"/>
        <w:right w:val="none" w:sz="0" w:space="0" w:color="auto"/>
      </w:divBdr>
    </w:div>
    <w:div w:id="448820856">
      <w:bodyDiv w:val="1"/>
      <w:marLeft w:val="0"/>
      <w:marRight w:val="0"/>
      <w:marTop w:val="0"/>
      <w:marBottom w:val="0"/>
      <w:divBdr>
        <w:top w:val="none" w:sz="0" w:space="0" w:color="auto"/>
        <w:left w:val="none" w:sz="0" w:space="0" w:color="auto"/>
        <w:bottom w:val="none" w:sz="0" w:space="0" w:color="auto"/>
        <w:right w:val="none" w:sz="0" w:space="0" w:color="auto"/>
      </w:divBdr>
    </w:div>
    <w:div w:id="504561889">
      <w:bodyDiv w:val="1"/>
      <w:marLeft w:val="0"/>
      <w:marRight w:val="0"/>
      <w:marTop w:val="0"/>
      <w:marBottom w:val="0"/>
      <w:divBdr>
        <w:top w:val="none" w:sz="0" w:space="0" w:color="auto"/>
        <w:left w:val="none" w:sz="0" w:space="0" w:color="auto"/>
        <w:bottom w:val="none" w:sz="0" w:space="0" w:color="auto"/>
        <w:right w:val="none" w:sz="0" w:space="0" w:color="auto"/>
      </w:divBdr>
    </w:div>
    <w:div w:id="518467054">
      <w:bodyDiv w:val="1"/>
      <w:marLeft w:val="0"/>
      <w:marRight w:val="0"/>
      <w:marTop w:val="0"/>
      <w:marBottom w:val="0"/>
      <w:divBdr>
        <w:top w:val="none" w:sz="0" w:space="0" w:color="auto"/>
        <w:left w:val="none" w:sz="0" w:space="0" w:color="auto"/>
        <w:bottom w:val="none" w:sz="0" w:space="0" w:color="auto"/>
        <w:right w:val="none" w:sz="0" w:space="0" w:color="auto"/>
      </w:divBdr>
      <w:divsChild>
        <w:div w:id="471289930">
          <w:marLeft w:val="0"/>
          <w:marRight w:val="0"/>
          <w:marTop w:val="0"/>
          <w:marBottom w:val="0"/>
          <w:divBdr>
            <w:top w:val="none" w:sz="0" w:space="0" w:color="auto"/>
            <w:left w:val="none" w:sz="0" w:space="0" w:color="auto"/>
            <w:bottom w:val="none" w:sz="0" w:space="0" w:color="auto"/>
            <w:right w:val="none" w:sz="0" w:space="0" w:color="auto"/>
          </w:divBdr>
        </w:div>
        <w:div w:id="1270116287">
          <w:marLeft w:val="0"/>
          <w:marRight w:val="0"/>
          <w:marTop w:val="0"/>
          <w:marBottom w:val="0"/>
          <w:divBdr>
            <w:top w:val="none" w:sz="0" w:space="0" w:color="auto"/>
            <w:left w:val="none" w:sz="0" w:space="0" w:color="auto"/>
            <w:bottom w:val="none" w:sz="0" w:space="0" w:color="auto"/>
            <w:right w:val="none" w:sz="0" w:space="0" w:color="auto"/>
          </w:divBdr>
        </w:div>
      </w:divsChild>
    </w:div>
    <w:div w:id="545215920">
      <w:bodyDiv w:val="1"/>
      <w:marLeft w:val="0"/>
      <w:marRight w:val="0"/>
      <w:marTop w:val="0"/>
      <w:marBottom w:val="0"/>
      <w:divBdr>
        <w:top w:val="none" w:sz="0" w:space="0" w:color="auto"/>
        <w:left w:val="none" w:sz="0" w:space="0" w:color="auto"/>
        <w:bottom w:val="none" w:sz="0" w:space="0" w:color="auto"/>
        <w:right w:val="none" w:sz="0" w:space="0" w:color="auto"/>
      </w:divBdr>
    </w:div>
    <w:div w:id="554775088">
      <w:bodyDiv w:val="1"/>
      <w:marLeft w:val="0"/>
      <w:marRight w:val="0"/>
      <w:marTop w:val="0"/>
      <w:marBottom w:val="0"/>
      <w:divBdr>
        <w:top w:val="none" w:sz="0" w:space="0" w:color="auto"/>
        <w:left w:val="none" w:sz="0" w:space="0" w:color="auto"/>
        <w:bottom w:val="none" w:sz="0" w:space="0" w:color="auto"/>
        <w:right w:val="none" w:sz="0" w:space="0" w:color="auto"/>
      </w:divBdr>
    </w:div>
    <w:div w:id="584001295">
      <w:bodyDiv w:val="1"/>
      <w:marLeft w:val="0"/>
      <w:marRight w:val="0"/>
      <w:marTop w:val="0"/>
      <w:marBottom w:val="0"/>
      <w:divBdr>
        <w:top w:val="none" w:sz="0" w:space="0" w:color="auto"/>
        <w:left w:val="none" w:sz="0" w:space="0" w:color="auto"/>
        <w:bottom w:val="none" w:sz="0" w:space="0" w:color="auto"/>
        <w:right w:val="none" w:sz="0" w:space="0" w:color="auto"/>
      </w:divBdr>
    </w:div>
    <w:div w:id="705061559">
      <w:bodyDiv w:val="1"/>
      <w:marLeft w:val="0"/>
      <w:marRight w:val="0"/>
      <w:marTop w:val="0"/>
      <w:marBottom w:val="0"/>
      <w:divBdr>
        <w:top w:val="none" w:sz="0" w:space="0" w:color="auto"/>
        <w:left w:val="none" w:sz="0" w:space="0" w:color="auto"/>
        <w:bottom w:val="none" w:sz="0" w:space="0" w:color="auto"/>
        <w:right w:val="none" w:sz="0" w:space="0" w:color="auto"/>
      </w:divBdr>
    </w:div>
    <w:div w:id="848645415">
      <w:bodyDiv w:val="1"/>
      <w:marLeft w:val="0"/>
      <w:marRight w:val="0"/>
      <w:marTop w:val="0"/>
      <w:marBottom w:val="0"/>
      <w:divBdr>
        <w:top w:val="none" w:sz="0" w:space="0" w:color="auto"/>
        <w:left w:val="none" w:sz="0" w:space="0" w:color="auto"/>
        <w:bottom w:val="none" w:sz="0" w:space="0" w:color="auto"/>
        <w:right w:val="none" w:sz="0" w:space="0" w:color="auto"/>
      </w:divBdr>
    </w:div>
    <w:div w:id="853154484">
      <w:bodyDiv w:val="1"/>
      <w:marLeft w:val="0"/>
      <w:marRight w:val="0"/>
      <w:marTop w:val="0"/>
      <w:marBottom w:val="0"/>
      <w:divBdr>
        <w:top w:val="none" w:sz="0" w:space="0" w:color="auto"/>
        <w:left w:val="none" w:sz="0" w:space="0" w:color="auto"/>
        <w:bottom w:val="none" w:sz="0" w:space="0" w:color="auto"/>
        <w:right w:val="none" w:sz="0" w:space="0" w:color="auto"/>
      </w:divBdr>
    </w:div>
    <w:div w:id="947394989">
      <w:bodyDiv w:val="1"/>
      <w:marLeft w:val="0"/>
      <w:marRight w:val="0"/>
      <w:marTop w:val="0"/>
      <w:marBottom w:val="0"/>
      <w:divBdr>
        <w:top w:val="none" w:sz="0" w:space="0" w:color="auto"/>
        <w:left w:val="none" w:sz="0" w:space="0" w:color="auto"/>
        <w:bottom w:val="none" w:sz="0" w:space="0" w:color="auto"/>
        <w:right w:val="none" w:sz="0" w:space="0" w:color="auto"/>
      </w:divBdr>
    </w:div>
    <w:div w:id="995571924">
      <w:bodyDiv w:val="1"/>
      <w:marLeft w:val="0"/>
      <w:marRight w:val="0"/>
      <w:marTop w:val="0"/>
      <w:marBottom w:val="0"/>
      <w:divBdr>
        <w:top w:val="none" w:sz="0" w:space="0" w:color="auto"/>
        <w:left w:val="none" w:sz="0" w:space="0" w:color="auto"/>
        <w:bottom w:val="none" w:sz="0" w:space="0" w:color="auto"/>
        <w:right w:val="none" w:sz="0" w:space="0" w:color="auto"/>
      </w:divBdr>
    </w:div>
    <w:div w:id="1189560212">
      <w:bodyDiv w:val="1"/>
      <w:marLeft w:val="0"/>
      <w:marRight w:val="0"/>
      <w:marTop w:val="0"/>
      <w:marBottom w:val="0"/>
      <w:divBdr>
        <w:top w:val="none" w:sz="0" w:space="0" w:color="auto"/>
        <w:left w:val="none" w:sz="0" w:space="0" w:color="auto"/>
        <w:bottom w:val="none" w:sz="0" w:space="0" w:color="auto"/>
        <w:right w:val="none" w:sz="0" w:space="0" w:color="auto"/>
      </w:divBdr>
    </w:div>
    <w:div w:id="1219899812">
      <w:bodyDiv w:val="1"/>
      <w:marLeft w:val="0"/>
      <w:marRight w:val="0"/>
      <w:marTop w:val="0"/>
      <w:marBottom w:val="0"/>
      <w:divBdr>
        <w:top w:val="none" w:sz="0" w:space="0" w:color="auto"/>
        <w:left w:val="none" w:sz="0" w:space="0" w:color="auto"/>
        <w:bottom w:val="none" w:sz="0" w:space="0" w:color="auto"/>
        <w:right w:val="none" w:sz="0" w:space="0" w:color="auto"/>
      </w:divBdr>
    </w:div>
    <w:div w:id="1225412092">
      <w:bodyDiv w:val="1"/>
      <w:marLeft w:val="0"/>
      <w:marRight w:val="0"/>
      <w:marTop w:val="0"/>
      <w:marBottom w:val="0"/>
      <w:divBdr>
        <w:top w:val="none" w:sz="0" w:space="0" w:color="auto"/>
        <w:left w:val="none" w:sz="0" w:space="0" w:color="auto"/>
        <w:bottom w:val="none" w:sz="0" w:space="0" w:color="auto"/>
        <w:right w:val="none" w:sz="0" w:space="0" w:color="auto"/>
      </w:divBdr>
      <w:divsChild>
        <w:div w:id="853769868">
          <w:marLeft w:val="0"/>
          <w:marRight w:val="0"/>
          <w:marTop w:val="0"/>
          <w:marBottom w:val="0"/>
          <w:divBdr>
            <w:top w:val="none" w:sz="0" w:space="0" w:color="auto"/>
            <w:left w:val="none" w:sz="0" w:space="0" w:color="auto"/>
            <w:bottom w:val="none" w:sz="0" w:space="0" w:color="auto"/>
            <w:right w:val="none" w:sz="0" w:space="0" w:color="auto"/>
          </w:divBdr>
        </w:div>
        <w:div w:id="720665243">
          <w:marLeft w:val="0"/>
          <w:marRight w:val="0"/>
          <w:marTop w:val="0"/>
          <w:marBottom w:val="0"/>
          <w:divBdr>
            <w:top w:val="none" w:sz="0" w:space="0" w:color="auto"/>
            <w:left w:val="none" w:sz="0" w:space="0" w:color="auto"/>
            <w:bottom w:val="none" w:sz="0" w:space="0" w:color="auto"/>
            <w:right w:val="none" w:sz="0" w:space="0" w:color="auto"/>
          </w:divBdr>
        </w:div>
      </w:divsChild>
    </w:div>
    <w:div w:id="1240481249">
      <w:bodyDiv w:val="1"/>
      <w:marLeft w:val="0"/>
      <w:marRight w:val="0"/>
      <w:marTop w:val="0"/>
      <w:marBottom w:val="0"/>
      <w:divBdr>
        <w:top w:val="none" w:sz="0" w:space="0" w:color="auto"/>
        <w:left w:val="none" w:sz="0" w:space="0" w:color="auto"/>
        <w:bottom w:val="none" w:sz="0" w:space="0" w:color="auto"/>
        <w:right w:val="none" w:sz="0" w:space="0" w:color="auto"/>
      </w:divBdr>
    </w:div>
    <w:div w:id="1283225430">
      <w:bodyDiv w:val="1"/>
      <w:marLeft w:val="0"/>
      <w:marRight w:val="0"/>
      <w:marTop w:val="0"/>
      <w:marBottom w:val="0"/>
      <w:divBdr>
        <w:top w:val="none" w:sz="0" w:space="0" w:color="auto"/>
        <w:left w:val="none" w:sz="0" w:space="0" w:color="auto"/>
        <w:bottom w:val="none" w:sz="0" w:space="0" w:color="auto"/>
        <w:right w:val="none" w:sz="0" w:space="0" w:color="auto"/>
      </w:divBdr>
    </w:div>
    <w:div w:id="1315530008">
      <w:bodyDiv w:val="1"/>
      <w:marLeft w:val="0"/>
      <w:marRight w:val="0"/>
      <w:marTop w:val="0"/>
      <w:marBottom w:val="0"/>
      <w:divBdr>
        <w:top w:val="none" w:sz="0" w:space="0" w:color="auto"/>
        <w:left w:val="none" w:sz="0" w:space="0" w:color="auto"/>
        <w:bottom w:val="none" w:sz="0" w:space="0" w:color="auto"/>
        <w:right w:val="none" w:sz="0" w:space="0" w:color="auto"/>
      </w:divBdr>
      <w:divsChild>
        <w:div w:id="1571766113">
          <w:marLeft w:val="0"/>
          <w:marRight w:val="0"/>
          <w:marTop w:val="0"/>
          <w:marBottom w:val="0"/>
          <w:divBdr>
            <w:top w:val="none" w:sz="0" w:space="0" w:color="auto"/>
            <w:left w:val="none" w:sz="0" w:space="0" w:color="auto"/>
            <w:bottom w:val="none" w:sz="0" w:space="0" w:color="auto"/>
            <w:right w:val="none" w:sz="0" w:space="0" w:color="auto"/>
          </w:divBdr>
        </w:div>
        <w:div w:id="976909469">
          <w:marLeft w:val="0"/>
          <w:marRight w:val="0"/>
          <w:marTop w:val="0"/>
          <w:marBottom w:val="0"/>
          <w:divBdr>
            <w:top w:val="none" w:sz="0" w:space="0" w:color="auto"/>
            <w:left w:val="none" w:sz="0" w:space="0" w:color="auto"/>
            <w:bottom w:val="none" w:sz="0" w:space="0" w:color="auto"/>
            <w:right w:val="none" w:sz="0" w:space="0" w:color="auto"/>
          </w:divBdr>
        </w:div>
      </w:divsChild>
    </w:div>
    <w:div w:id="1329404496">
      <w:bodyDiv w:val="1"/>
      <w:marLeft w:val="0"/>
      <w:marRight w:val="0"/>
      <w:marTop w:val="0"/>
      <w:marBottom w:val="0"/>
      <w:divBdr>
        <w:top w:val="none" w:sz="0" w:space="0" w:color="auto"/>
        <w:left w:val="none" w:sz="0" w:space="0" w:color="auto"/>
        <w:bottom w:val="none" w:sz="0" w:space="0" w:color="auto"/>
        <w:right w:val="none" w:sz="0" w:space="0" w:color="auto"/>
      </w:divBdr>
    </w:div>
    <w:div w:id="1343237997">
      <w:bodyDiv w:val="1"/>
      <w:marLeft w:val="0"/>
      <w:marRight w:val="0"/>
      <w:marTop w:val="0"/>
      <w:marBottom w:val="0"/>
      <w:divBdr>
        <w:top w:val="none" w:sz="0" w:space="0" w:color="auto"/>
        <w:left w:val="none" w:sz="0" w:space="0" w:color="auto"/>
        <w:bottom w:val="none" w:sz="0" w:space="0" w:color="auto"/>
        <w:right w:val="none" w:sz="0" w:space="0" w:color="auto"/>
      </w:divBdr>
    </w:div>
    <w:div w:id="1370495106">
      <w:bodyDiv w:val="1"/>
      <w:marLeft w:val="0"/>
      <w:marRight w:val="0"/>
      <w:marTop w:val="0"/>
      <w:marBottom w:val="0"/>
      <w:divBdr>
        <w:top w:val="none" w:sz="0" w:space="0" w:color="auto"/>
        <w:left w:val="none" w:sz="0" w:space="0" w:color="auto"/>
        <w:bottom w:val="none" w:sz="0" w:space="0" w:color="auto"/>
        <w:right w:val="none" w:sz="0" w:space="0" w:color="auto"/>
      </w:divBdr>
    </w:div>
    <w:div w:id="1464730600">
      <w:bodyDiv w:val="1"/>
      <w:marLeft w:val="0"/>
      <w:marRight w:val="0"/>
      <w:marTop w:val="0"/>
      <w:marBottom w:val="0"/>
      <w:divBdr>
        <w:top w:val="none" w:sz="0" w:space="0" w:color="auto"/>
        <w:left w:val="none" w:sz="0" w:space="0" w:color="auto"/>
        <w:bottom w:val="none" w:sz="0" w:space="0" w:color="auto"/>
        <w:right w:val="none" w:sz="0" w:space="0" w:color="auto"/>
      </w:divBdr>
    </w:div>
    <w:div w:id="1509561539">
      <w:bodyDiv w:val="1"/>
      <w:marLeft w:val="0"/>
      <w:marRight w:val="0"/>
      <w:marTop w:val="0"/>
      <w:marBottom w:val="0"/>
      <w:divBdr>
        <w:top w:val="none" w:sz="0" w:space="0" w:color="auto"/>
        <w:left w:val="none" w:sz="0" w:space="0" w:color="auto"/>
        <w:bottom w:val="none" w:sz="0" w:space="0" w:color="auto"/>
        <w:right w:val="none" w:sz="0" w:space="0" w:color="auto"/>
      </w:divBdr>
    </w:div>
    <w:div w:id="1542206649">
      <w:bodyDiv w:val="1"/>
      <w:marLeft w:val="0"/>
      <w:marRight w:val="0"/>
      <w:marTop w:val="0"/>
      <w:marBottom w:val="0"/>
      <w:divBdr>
        <w:top w:val="none" w:sz="0" w:space="0" w:color="auto"/>
        <w:left w:val="none" w:sz="0" w:space="0" w:color="auto"/>
        <w:bottom w:val="none" w:sz="0" w:space="0" w:color="auto"/>
        <w:right w:val="none" w:sz="0" w:space="0" w:color="auto"/>
      </w:divBdr>
    </w:div>
    <w:div w:id="1591625287">
      <w:bodyDiv w:val="1"/>
      <w:marLeft w:val="0"/>
      <w:marRight w:val="0"/>
      <w:marTop w:val="0"/>
      <w:marBottom w:val="0"/>
      <w:divBdr>
        <w:top w:val="none" w:sz="0" w:space="0" w:color="auto"/>
        <w:left w:val="none" w:sz="0" w:space="0" w:color="auto"/>
        <w:bottom w:val="none" w:sz="0" w:space="0" w:color="auto"/>
        <w:right w:val="none" w:sz="0" w:space="0" w:color="auto"/>
      </w:divBdr>
    </w:div>
    <w:div w:id="1773740728">
      <w:bodyDiv w:val="1"/>
      <w:marLeft w:val="0"/>
      <w:marRight w:val="0"/>
      <w:marTop w:val="0"/>
      <w:marBottom w:val="0"/>
      <w:divBdr>
        <w:top w:val="none" w:sz="0" w:space="0" w:color="auto"/>
        <w:left w:val="none" w:sz="0" w:space="0" w:color="auto"/>
        <w:bottom w:val="none" w:sz="0" w:space="0" w:color="auto"/>
        <w:right w:val="none" w:sz="0" w:space="0" w:color="auto"/>
      </w:divBdr>
    </w:div>
    <w:div w:id="1788086461">
      <w:bodyDiv w:val="1"/>
      <w:marLeft w:val="0"/>
      <w:marRight w:val="0"/>
      <w:marTop w:val="0"/>
      <w:marBottom w:val="0"/>
      <w:divBdr>
        <w:top w:val="none" w:sz="0" w:space="0" w:color="auto"/>
        <w:left w:val="none" w:sz="0" w:space="0" w:color="auto"/>
        <w:bottom w:val="none" w:sz="0" w:space="0" w:color="auto"/>
        <w:right w:val="none" w:sz="0" w:space="0" w:color="auto"/>
      </w:divBdr>
    </w:div>
    <w:div w:id="1841042817">
      <w:bodyDiv w:val="1"/>
      <w:marLeft w:val="0"/>
      <w:marRight w:val="0"/>
      <w:marTop w:val="0"/>
      <w:marBottom w:val="0"/>
      <w:divBdr>
        <w:top w:val="none" w:sz="0" w:space="0" w:color="auto"/>
        <w:left w:val="none" w:sz="0" w:space="0" w:color="auto"/>
        <w:bottom w:val="none" w:sz="0" w:space="0" w:color="auto"/>
        <w:right w:val="none" w:sz="0" w:space="0" w:color="auto"/>
      </w:divBdr>
    </w:div>
    <w:div w:id="1882018095">
      <w:bodyDiv w:val="1"/>
      <w:marLeft w:val="0"/>
      <w:marRight w:val="0"/>
      <w:marTop w:val="0"/>
      <w:marBottom w:val="0"/>
      <w:divBdr>
        <w:top w:val="none" w:sz="0" w:space="0" w:color="auto"/>
        <w:left w:val="none" w:sz="0" w:space="0" w:color="auto"/>
        <w:bottom w:val="none" w:sz="0" w:space="0" w:color="auto"/>
        <w:right w:val="none" w:sz="0" w:space="0" w:color="auto"/>
      </w:divBdr>
    </w:div>
    <w:div w:id="1931083860">
      <w:bodyDiv w:val="1"/>
      <w:marLeft w:val="0"/>
      <w:marRight w:val="0"/>
      <w:marTop w:val="0"/>
      <w:marBottom w:val="0"/>
      <w:divBdr>
        <w:top w:val="none" w:sz="0" w:space="0" w:color="auto"/>
        <w:left w:val="none" w:sz="0" w:space="0" w:color="auto"/>
        <w:bottom w:val="none" w:sz="0" w:space="0" w:color="auto"/>
        <w:right w:val="none" w:sz="0" w:space="0" w:color="auto"/>
      </w:divBdr>
    </w:div>
    <w:div w:id="1945648961">
      <w:bodyDiv w:val="1"/>
      <w:marLeft w:val="0"/>
      <w:marRight w:val="0"/>
      <w:marTop w:val="0"/>
      <w:marBottom w:val="0"/>
      <w:divBdr>
        <w:top w:val="none" w:sz="0" w:space="0" w:color="auto"/>
        <w:left w:val="none" w:sz="0" w:space="0" w:color="auto"/>
        <w:bottom w:val="none" w:sz="0" w:space="0" w:color="auto"/>
        <w:right w:val="none" w:sz="0" w:space="0" w:color="auto"/>
      </w:divBdr>
    </w:div>
    <w:div w:id="208879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DD0E3-6E4C-4B80-83C8-A8AA3DC2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5666</Words>
  <Characters>32298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ДОГОВОР (Государственный контракт) № 10/11</vt:lpstr>
    </vt:vector>
  </TitlesOfParts>
  <Company>AMD-sempron</Company>
  <LinksUpToDate>false</LinksUpToDate>
  <CharactersWithSpaces>37889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(Государственный контракт) № 10/11</dc:title>
  <dc:subject/>
  <dc:creator>Shafarenko</dc:creator>
  <cp:keywords/>
  <cp:lastModifiedBy>Сядура</cp:lastModifiedBy>
  <cp:revision>3</cp:revision>
  <cp:lastPrinted>2026-06-23T07:38:00Z</cp:lastPrinted>
  <dcterms:created xsi:type="dcterms:W3CDTF">2026-06-23T07:39:00Z</dcterms:created>
  <dcterms:modified xsi:type="dcterms:W3CDTF">2026-06-23T11:29:00Z</dcterms:modified>
</cp:coreProperties>
</file>