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4" w:type="dxa"/>
        <w:jc w:val="center"/>
        <w:tblLayout w:type="fixed"/>
        <w:tblLook w:val="0000" w:firstRow="0" w:lastRow="0" w:firstColumn="0" w:lastColumn="0" w:noHBand="0" w:noVBand="0"/>
      </w:tblPr>
      <w:tblGrid>
        <w:gridCol w:w="4637"/>
        <w:gridCol w:w="236"/>
        <w:gridCol w:w="935"/>
        <w:gridCol w:w="4396"/>
      </w:tblGrid>
      <w:tr w:rsidR="005068A0">
        <w:trPr>
          <w:trHeight w:val="535"/>
          <w:jc w:val="center"/>
        </w:trPr>
        <w:tc>
          <w:tcPr>
            <w:tcW w:w="4637" w:type="dxa"/>
          </w:tcPr>
          <w:p w:rsidR="005068A0" w:rsidRDefault="002A694B">
            <w:pPr>
              <w:pStyle w:val="Aaoieeeieiioeooe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95250</wp:posOffset>
                      </wp:positionV>
                      <wp:extent cx="638810" cy="638175"/>
                      <wp:effectExtent l="4445" t="0" r="4445" b="31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81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068A0" w:rsidRDefault="005068A0">
                                  <w:pPr>
                                    <w:pStyle w:val="Iauiue"/>
                                  </w:pP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4278B" id="Прямоугольник 4" o:spid="_x0000_s1026" style="position:absolute;margin-left:224.3pt;margin-top:7.5pt;width:50.3pt;height:50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" o:allowincell="f" filled="f" stroked="f" strokeweight="0">
                      <v:textbox style="mso-fit-shape-to-text:t" inset="0,0,0,0">
                        <w:txbxContent>
                          <w:p w:rsidR="00781A26" w:rsidRDefault="00781A26">
                            <w:pPr>
                              <w:pStyle w:val="Iauiue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  <w:tc>
          <w:tcPr>
            <w:tcW w:w="5567" w:type="dxa"/>
            <w:gridSpan w:val="3"/>
          </w:tcPr>
          <w:p w:rsidR="005068A0" w:rsidRDefault="002A694B">
            <w:pPr>
              <w:pStyle w:val="Aaoieeeieiioeooe"/>
              <w:tabs>
                <w:tab w:val="clear" w:pos="4536"/>
                <w:tab w:val="clear" w:pos="9072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-126365</wp:posOffset>
                      </wp:positionV>
                      <wp:extent cx="819150" cy="384810"/>
                      <wp:effectExtent l="1905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068A0" w:rsidRDefault="002A694B">
                                  <w:pPr>
                                    <w:pStyle w:val="Iauiue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u w:val="single"/>
                                    </w:rPr>
                                    <w:t>УНН 100364237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br/>
                                    <w:t>ОКПО 02017973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07B24A" id="Прямоугольник 1" o:spid="_x0000_s1027" style="position:absolute;margin-left:195.25pt;margin-top:-9.95pt;width:64.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" filled="f" stroked="f" strokeweight="0">
                      <v:textbox inset="0,0,0,0">
                        <w:txbxContent>
                          <w:p w:rsidR="007F2CEC" w:rsidRDefault="007F2CEC" w:rsidP="007F2CEC">
                            <w:pPr>
                              <w:pStyle w:val="Iauiue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>УНН 100364237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ОКПО 02017973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5068A0">
        <w:trPr>
          <w:trHeight w:val="857"/>
          <w:jc w:val="center"/>
        </w:trPr>
        <w:tc>
          <w:tcPr>
            <w:tcW w:w="4637" w:type="dxa"/>
          </w:tcPr>
          <w:p w:rsidR="005068A0" w:rsidRDefault="002A694B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>н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стэрства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аховы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здароўя</w:t>
            </w:r>
            <w:proofErr w:type="spellEnd"/>
          </w:p>
          <w:p w:rsidR="005068A0" w:rsidRDefault="002A694B">
            <w:pPr>
              <w:pStyle w:val="Iauiue"/>
              <w:jc w:val="center"/>
            </w:pPr>
            <w:proofErr w:type="spellStart"/>
            <w:r>
              <w:rPr>
                <w:sz w:val="18"/>
                <w:szCs w:val="18"/>
              </w:rPr>
              <w:t>Рэспубл</w:t>
            </w:r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>к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 xml:space="preserve"> Беларусь</w:t>
            </w:r>
          </w:p>
          <w:p w:rsidR="005068A0" w:rsidRDefault="002A694B">
            <w:pPr>
              <w:pStyle w:val="Iauiu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Гандлёва-вытворчае</w:t>
            </w:r>
            <w:proofErr w:type="spellEnd"/>
          </w:p>
          <w:p w:rsidR="005068A0" w:rsidRDefault="002A694B">
            <w:pPr>
              <w:pStyle w:val="Iauiue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</w:rPr>
              <w:t>рэспублiканскае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ун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тарнае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прадпрыемства</w:t>
            </w:r>
            <w:proofErr w:type="spellEnd"/>
          </w:p>
          <w:p w:rsidR="005068A0" w:rsidRDefault="002A694B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«БЕЛФАРМАЦЫЯ»</w:t>
            </w:r>
          </w:p>
        </w:tc>
        <w:tc>
          <w:tcPr>
            <w:tcW w:w="1171" w:type="dxa"/>
            <w:gridSpan w:val="2"/>
          </w:tcPr>
          <w:p w:rsidR="005068A0" w:rsidRDefault="005068A0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5068A0" w:rsidRDefault="005068A0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5068A0" w:rsidRDefault="005068A0">
            <w:pPr>
              <w:pStyle w:val="caaieiaie1"/>
              <w:jc w:val="right"/>
              <w:rPr>
                <w:sz w:val="20"/>
              </w:rPr>
            </w:pPr>
          </w:p>
          <w:p w:rsidR="005068A0" w:rsidRDefault="005068A0">
            <w:pPr>
              <w:pStyle w:val="Iauiue"/>
              <w:jc w:val="right"/>
              <w:rPr>
                <w:b/>
              </w:rPr>
            </w:pPr>
          </w:p>
          <w:p w:rsidR="005068A0" w:rsidRDefault="005068A0">
            <w:pPr>
              <w:pStyle w:val="Iauiue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96" w:type="dxa"/>
          </w:tcPr>
          <w:p w:rsidR="005068A0" w:rsidRDefault="002A694B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Министерство здравоохранения</w:t>
            </w:r>
          </w:p>
          <w:p w:rsidR="005068A0" w:rsidRDefault="002A694B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Республики Беларусь</w:t>
            </w:r>
          </w:p>
          <w:p w:rsidR="005068A0" w:rsidRDefault="002A694B">
            <w:pPr>
              <w:pStyle w:val="caaieiaie1"/>
              <w:jc w:val="center"/>
              <w:rPr>
                <w:sz w:val="20"/>
              </w:rPr>
            </w:pPr>
            <w:r>
              <w:rPr>
                <w:sz w:val="20"/>
              </w:rPr>
              <w:t>Торгово-производственное</w:t>
            </w:r>
          </w:p>
          <w:p w:rsidR="005068A0" w:rsidRDefault="002A694B">
            <w:pPr>
              <w:pStyle w:val="Iauiue"/>
              <w:jc w:val="center"/>
              <w:rPr>
                <w:b/>
                <w:sz w:val="24"/>
              </w:rPr>
            </w:pPr>
            <w:r>
              <w:rPr>
                <w:b/>
              </w:rPr>
              <w:t>республиканское унитарное предприятие</w:t>
            </w:r>
          </w:p>
          <w:p w:rsidR="005068A0" w:rsidRDefault="002A694B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«БЕЛФАРМАЦИЯ»</w:t>
            </w:r>
          </w:p>
        </w:tc>
      </w:tr>
      <w:tr w:rsidR="005068A0">
        <w:trPr>
          <w:cantSplit/>
          <w:trHeight w:val="544"/>
          <w:jc w:val="center"/>
        </w:trPr>
        <w:tc>
          <w:tcPr>
            <w:tcW w:w="4637" w:type="dxa"/>
            <w:shd w:val="clear" w:color="000000" w:fill="FFFFFF"/>
          </w:tcPr>
          <w:p w:rsidR="005068A0" w:rsidRDefault="002A694B">
            <w:pPr>
              <w:pStyle w:val="Iauiue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вул</w:t>
            </w:r>
            <w:proofErr w:type="spellEnd"/>
            <w:r>
              <w:rPr>
                <w:sz w:val="16"/>
                <w:szCs w:val="16"/>
              </w:rPr>
              <w:t xml:space="preserve">. В. </w:t>
            </w:r>
            <w:proofErr w:type="spellStart"/>
            <w:r>
              <w:rPr>
                <w:sz w:val="16"/>
                <w:szCs w:val="16"/>
              </w:rPr>
              <w:t>Харужай</w:t>
            </w:r>
            <w:proofErr w:type="spellEnd"/>
            <w:r>
              <w:rPr>
                <w:sz w:val="16"/>
                <w:szCs w:val="16"/>
              </w:rPr>
              <w:t>, 11, 220005, г.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</w:t>
            </w:r>
            <w:proofErr w:type="spellEnd"/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 xml:space="preserve"> </w:t>
            </w:r>
            <w:proofErr w:type="spellStart"/>
            <w:r>
              <w:rPr>
                <w:sz w:val="16"/>
                <w:szCs w:val="16"/>
              </w:rPr>
              <w:t>тэл</w:t>
            </w:r>
            <w:proofErr w:type="spellEnd"/>
            <w:r>
              <w:rPr>
                <w:sz w:val="16"/>
                <w:szCs w:val="16"/>
              </w:rPr>
              <w:t>. (8-10-375-17) 243-15-77, факс (8-10-375-17) 242-25-26</w:t>
            </w:r>
          </w:p>
          <w:p w:rsidR="005068A0" w:rsidRDefault="002A694B"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 – </w:t>
            </w:r>
            <w:hyperlink r:id="rId8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  <w:r>
              <w:rPr>
                <w:sz w:val="16"/>
                <w:szCs w:val="16"/>
              </w:rPr>
              <w:br/>
              <w:t xml:space="preserve">р/р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 xml:space="preserve">у </w:t>
            </w:r>
            <w:proofErr w:type="spellStart"/>
            <w:r>
              <w:rPr>
                <w:sz w:val="16"/>
                <w:szCs w:val="16"/>
              </w:rPr>
              <w:t>Дырэкцы</w:t>
            </w:r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ААТ «Бел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нвестбанк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5068A0" w:rsidRDefault="002A694B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>па г.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нскай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вобласц</w:t>
            </w:r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>, Б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gridSpan w:val="2"/>
            <w:shd w:val="clear" w:color="000000" w:fill="FFFFFF"/>
          </w:tcPr>
          <w:p w:rsidR="005068A0" w:rsidRDefault="005068A0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5068A0" w:rsidRDefault="005068A0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5068A0" w:rsidRDefault="005068A0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5068A0" w:rsidRDefault="005068A0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5068A0" w:rsidRDefault="005068A0">
            <w:pPr>
              <w:pStyle w:val="Iauiue"/>
              <w:jc w:val="right"/>
              <w:rPr>
                <w:sz w:val="18"/>
              </w:rPr>
            </w:pPr>
          </w:p>
        </w:tc>
        <w:tc>
          <w:tcPr>
            <w:tcW w:w="4396" w:type="dxa"/>
            <w:shd w:val="clear" w:color="000000" w:fill="FFFFFF"/>
          </w:tcPr>
          <w:p w:rsidR="005068A0" w:rsidRDefault="002A694B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ул. В. </w:t>
            </w:r>
            <w:proofErr w:type="spellStart"/>
            <w:r>
              <w:rPr>
                <w:sz w:val="16"/>
                <w:szCs w:val="16"/>
              </w:rPr>
              <w:t>Хоружей</w:t>
            </w:r>
            <w:proofErr w:type="spellEnd"/>
            <w:r>
              <w:rPr>
                <w:sz w:val="16"/>
                <w:szCs w:val="16"/>
              </w:rPr>
              <w:t>, 11, 220005, г. Минск</w:t>
            </w:r>
            <w:r>
              <w:rPr>
                <w:sz w:val="16"/>
                <w:szCs w:val="16"/>
              </w:rPr>
              <w:br/>
              <w:t xml:space="preserve"> тел. </w:t>
            </w:r>
            <w:r>
              <w:rPr>
                <w:sz w:val="16"/>
                <w:szCs w:val="16"/>
                <w:lang w:val="en-US"/>
              </w:rPr>
              <w:t xml:space="preserve">(8-10-375-17) 243-15-77, </w:t>
            </w:r>
            <w:r>
              <w:rPr>
                <w:sz w:val="16"/>
                <w:szCs w:val="16"/>
              </w:rPr>
              <w:t>факс</w:t>
            </w:r>
            <w:r>
              <w:rPr>
                <w:sz w:val="16"/>
                <w:szCs w:val="16"/>
                <w:lang w:val="en-US"/>
              </w:rPr>
              <w:t xml:space="preserve"> (8-10-375-17) 242-25-26</w:t>
            </w:r>
          </w:p>
          <w:p w:rsidR="005068A0" w:rsidRDefault="002A694B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E-mail – </w:t>
            </w:r>
            <w:hyperlink r:id="rId9" w:history="1">
              <w:r>
                <w:rPr>
                  <w:rStyle w:val="a3"/>
                  <w:sz w:val="16"/>
                  <w:szCs w:val="16"/>
                  <w:lang w:val="en-US"/>
                </w:rPr>
                <w:t>pharmacia@pharma.by</w:t>
              </w:r>
            </w:hyperlink>
          </w:p>
          <w:p w:rsidR="005068A0" w:rsidRDefault="002A694B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р/с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в Дирекции ОАО «</w:t>
            </w:r>
            <w:proofErr w:type="spellStart"/>
            <w:r>
              <w:rPr>
                <w:sz w:val="16"/>
                <w:szCs w:val="16"/>
              </w:rPr>
              <w:t>Белинвестбанк</w:t>
            </w:r>
            <w:proofErr w:type="spellEnd"/>
            <w:r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br/>
              <w:t xml:space="preserve">по </w:t>
            </w:r>
            <w:proofErr w:type="spellStart"/>
            <w:r>
              <w:rPr>
                <w:sz w:val="16"/>
                <w:szCs w:val="16"/>
              </w:rPr>
              <w:t>г.Минску</w:t>
            </w:r>
            <w:proofErr w:type="spellEnd"/>
            <w:r>
              <w:rPr>
                <w:sz w:val="16"/>
                <w:szCs w:val="16"/>
              </w:rPr>
              <w:t xml:space="preserve"> и Минской области, БИК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</w:tr>
      <w:tr w:rsidR="005068A0">
        <w:trPr>
          <w:cantSplit/>
          <w:trHeight w:val="137"/>
          <w:jc w:val="center"/>
        </w:trPr>
        <w:tc>
          <w:tcPr>
            <w:tcW w:w="10204" w:type="dxa"/>
            <w:gridSpan w:val="4"/>
            <w:tcBorders>
              <w:bottom w:val="single" w:sz="8" w:space="0" w:color="auto"/>
            </w:tcBorders>
            <w:shd w:val="clear" w:color="000000" w:fill="FFFFFF"/>
          </w:tcPr>
          <w:p w:rsidR="005068A0" w:rsidRDefault="002A694B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www.pharma.by</w:t>
            </w:r>
          </w:p>
        </w:tc>
      </w:tr>
      <w:tr w:rsidR="005068A0">
        <w:trPr>
          <w:cantSplit/>
          <w:trHeight w:val="681"/>
          <w:jc w:val="center"/>
        </w:trPr>
        <w:tc>
          <w:tcPr>
            <w:tcW w:w="4637" w:type="dxa"/>
            <w:tcBorders>
              <w:top w:val="single" w:sz="8" w:space="0" w:color="auto"/>
            </w:tcBorders>
            <w:shd w:val="clear" w:color="000000" w:fill="FFFFFF"/>
          </w:tcPr>
          <w:p w:rsidR="005068A0" w:rsidRDefault="00BF4CCA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    06.07.2026 </w:t>
            </w:r>
            <w:r w:rsidR="002A694B">
              <w:rPr>
                <w:snapToGrid w:val="0"/>
                <w:sz w:val="24"/>
                <w:szCs w:val="24"/>
              </w:rPr>
              <w:t>№12-06</w:t>
            </w:r>
            <w:r w:rsidR="005067A5">
              <w:rPr>
                <w:snapToGrid w:val="0"/>
                <w:sz w:val="24"/>
                <w:szCs w:val="24"/>
              </w:rPr>
              <w:t>/</w:t>
            </w:r>
            <w:r>
              <w:rPr>
                <w:snapToGrid w:val="0"/>
                <w:sz w:val="24"/>
                <w:szCs w:val="24"/>
              </w:rPr>
              <w:t>4743</w:t>
            </w:r>
            <w:bookmarkStart w:id="0" w:name="_GoBack"/>
            <w:bookmarkEnd w:id="0"/>
          </w:p>
          <w:p w:rsidR="005068A0" w:rsidRDefault="005068A0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000000" w:fill="FFFFFF"/>
          </w:tcPr>
          <w:p w:rsidR="005068A0" w:rsidRDefault="005068A0">
            <w:pPr>
              <w:rPr>
                <w:b/>
                <w:i/>
                <w:sz w:val="28"/>
              </w:rPr>
            </w:pPr>
          </w:p>
        </w:tc>
        <w:tc>
          <w:tcPr>
            <w:tcW w:w="5331" w:type="dxa"/>
            <w:gridSpan w:val="2"/>
            <w:tcBorders>
              <w:top w:val="single" w:sz="8" w:space="0" w:color="auto"/>
            </w:tcBorders>
            <w:shd w:val="clear" w:color="000000" w:fill="FFFFFF"/>
          </w:tcPr>
          <w:p w:rsidR="005068A0" w:rsidRDefault="002A694B">
            <w:pPr>
              <w:pStyle w:val="Iauiue"/>
              <w:ind w:left="690"/>
              <w:rPr>
                <w:b/>
                <w:i/>
                <w:sz w:val="29"/>
                <w:szCs w:val="29"/>
              </w:rPr>
            </w:pPr>
            <w:r>
              <w:rPr>
                <w:b/>
                <w:i/>
                <w:sz w:val="29"/>
                <w:szCs w:val="29"/>
              </w:rPr>
              <w:t xml:space="preserve">Потенциальным поставщикам </w:t>
            </w:r>
            <w:r>
              <w:rPr>
                <w:b/>
                <w:i/>
                <w:sz w:val="29"/>
                <w:szCs w:val="29"/>
              </w:rPr>
              <w:br/>
            </w:r>
          </w:p>
        </w:tc>
      </w:tr>
    </w:tbl>
    <w:p w:rsidR="005068A0" w:rsidRDefault="002A694B" w:rsidP="001F7AB3">
      <w:pPr>
        <w:spacing w:line="280" w:lineRule="exact"/>
        <w:rPr>
          <w:sz w:val="29"/>
          <w:szCs w:val="29"/>
        </w:rPr>
      </w:pPr>
      <w:r>
        <w:rPr>
          <w:sz w:val="29"/>
          <w:szCs w:val="29"/>
        </w:rPr>
        <w:t xml:space="preserve">Заявка о предоставлении </w:t>
      </w:r>
    </w:p>
    <w:p w:rsidR="005068A0" w:rsidRDefault="002A694B" w:rsidP="001F7AB3">
      <w:pPr>
        <w:spacing w:line="280" w:lineRule="exact"/>
        <w:rPr>
          <w:sz w:val="28"/>
          <w:szCs w:val="28"/>
        </w:rPr>
      </w:pPr>
      <w:r>
        <w:rPr>
          <w:sz w:val="29"/>
          <w:szCs w:val="29"/>
        </w:rPr>
        <w:t>информации о ценах</w:t>
      </w:r>
      <w:r>
        <w:rPr>
          <w:sz w:val="28"/>
          <w:szCs w:val="28"/>
        </w:rPr>
        <w:t xml:space="preserve"> </w:t>
      </w:r>
    </w:p>
    <w:p w:rsidR="005068A0" w:rsidRDefault="002A694B">
      <w:pPr>
        <w:spacing w:before="200" w:after="240"/>
        <w:jc w:val="center"/>
        <w:rPr>
          <w:sz w:val="29"/>
          <w:szCs w:val="29"/>
        </w:rPr>
      </w:pPr>
      <w:r>
        <w:rPr>
          <w:sz w:val="29"/>
          <w:szCs w:val="29"/>
        </w:rPr>
        <w:t>Уважаемые господа!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РУП «БЕЛФАРМАЦИЯ» с целью определения предельной стоимости для последующего проведения процедуры государственной закупки по плану 2026 года просит сообщить о возможности поставки зарегистрированного/ незарегистрированного лекарственного препарата </w:t>
      </w:r>
      <w:proofErr w:type="spellStart"/>
      <w:r w:rsidR="001F7AB3" w:rsidRPr="001F7AB3">
        <w:rPr>
          <w:i/>
          <w:sz w:val="29"/>
          <w:szCs w:val="29"/>
        </w:rPr>
        <w:t>Даунорубицин</w:t>
      </w:r>
      <w:proofErr w:type="spellEnd"/>
      <w:r w:rsidR="001F7AB3" w:rsidRPr="001F7AB3">
        <w:rPr>
          <w:i/>
          <w:sz w:val="29"/>
          <w:szCs w:val="29"/>
        </w:rPr>
        <w:t xml:space="preserve"> пор-к </w:t>
      </w:r>
      <w:proofErr w:type="spellStart"/>
      <w:r w:rsidR="001F7AB3" w:rsidRPr="001F7AB3">
        <w:rPr>
          <w:i/>
          <w:sz w:val="29"/>
          <w:szCs w:val="29"/>
        </w:rPr>
        <w:t>лиоф</w:t>
      </w:r>
      <w:proofErr w:type="spellEnd"/>
      <w:r w:rsidR="001F7AB3" w:rsidRPr="001F7AB3">
        <w:rPr>
          <w:i/>
          <w:sz w:val="29"/>
          <w:szCs w:val="29"/>
        </w:rPr>
        <w:t>. (раствор) для инъекций в/в 20 мг (зарегистриров</w:t>
      </w:r>
      <w:r w:rsidR="001F7AB3">
        <w:rPr>
          <w:i/>
          <w:sz w:val="29"/>
          <w:szCs w:val="29"/>
        </w:rPr>
        <w:t>анное/ незарегистрированное ЛС)</w:t>
      </w:r>
      <w:r>
        <w:rPr>
          <w:i/>
          <w:sz w:val="29"/>
          <w:szCs w:val="29"/>
        </w:rPr>
        <w:t xml:space="preserve"> </w:t>
      </w:r>
      <w:r>
        <w:rPr>
          <w:sz w:val="29"/>
          <w:szCs w:val="29"/>
        </w:rPr>
        <w:t xml:space="preserve">в количестве </w:t>
      </w:r>
      <w:r w:rsidR="001F7AB3" w:rsidRPr="001F7AB3">
        <w:rPr>
          <w:sz w:val="29"/>
          <w:szCs w:val="29"/>
        </w:rPr>
        <w:t>1200 ед.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Просим направить информацию о ценах на лекарственные препараты с указанием торгового наименования, фасовки, срока годности на дату поставки, производителя (производителей всех этапов производства), количества упаковок, цены за упаковку.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Также просим представить информацию о возможных сроках поставки.</w:t>
      </w:r>
    </w:p>
    <w:p w:rsidR="005068A0" w:rsidRDefault="002A694B">
      <w:pPr>
        <w:tabs>
          <w:tab w:val="left" w:pos="3248"/>
        </w:tabs>
        <w:ind w:firstLine="709"/>
        <w:jc w:val="both"/>
        <w:rPr>
          <w:b/>
          <w:sz w:val="29"/>
          <w:szCs w:val="29"/>
        </w:rPr>
      </w:pPr>
      <w:r>
        <w:rPr>
          <w:b/>
          <w:sz w:val="29"/>
          <w:szCs w:val="29"/>
        </w:rPr>
        <w:t xml:space="preserve">В случае, если лекарственное средство не зарегистрировано в Республике Беларусь, </w:t>
      </w:r>
      <w:r>
        <w:rPr>
          <w:b/>
          <w:sz w:val="29"/>
          <w:szCs w:val="29"/>
          <w:u w:val="single"/>
        </w:rPr>
        <w:t>просим гарантировать предоставление</w:t>
      </w:r>
      <w:r>
        <w:rPr>
          <w:b/>
          <w:sz w:val="29"/>
          <w:szCs w:val="29"/>
        </w:rPr>
        <w:t xml:space="preserve"> копий следующих документов с переводом на русский (белорусский) язык:</w:t>
      </w:r>
    </w:p>
    <w:p w:rsidR="005068A0" w:rsidRDefault="002A694B">
      <w:pPr>
        <w:tabs>
          <w:tab w:val="left" w:pos="3248"/>
        </w:tabs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1. Копия одного из нижеперечисленных документов с переводом на русский (белорусский) язык: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</w:r>
      <w:proofErr w:type="spellStart"/>
      <w:r>
        <w:rPr>
          <w:sz w:val="29"/>
          <w:szCs w:val="29"/>
        </w:rPr>
        <w:t>free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sale</w:t>
      </w:r>
      <w:proofErr w:type="spellEnd"/>
      <w:r>
        <w:rPr>
          <w:sz w:val="29"/>
          <w:szCs w:val="29"/>
        </w:rPr>
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</w:r>
      <w:proofErr w:type="spellStart"/>
      <w:r>
        <w:rPr>
          <w:sz w:val="29"/>
          <w:szCs w:val="29"/>
        </w:rPr>
        <w:t>SmPC</w:t>
      </w:r>
      <w:proofErr w:type="spellEnd"/>
      <w:r>
        <w:rPr>
          <w:sz w:val="29"/>
          <w:szCs w:val="29"/>
        </w:rPr>
        <w:t xml:space="preserve"> (</w:t>
      </w:r>
      <w:proofErr w:type="spellStart"/>
      <w:r>
        <w:rPr>
          <w:sz w:val="29"/>
          <w:szCs w:val="29"/>
        </w:rPr>
        <w:t>summary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of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lastRenderedPageBreak/>
        <w:t>product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characteristics</w:t>
      </w:r>
      <w:proofErr w:type="spellEnd"/>
      <w:r>
        <w:rPr>
          <w:sz w:val="29"/>
          <w:szCs w:val="29"/>
        </w:rPr>
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</w:r>
      <w:proofErr w:type="spellStart"/>
      <w:r>
        <w:rPr>
          <w:sz w:val="29"/>
          <w:szCs w:val="29"/>
        </w:rPr>
        <w:t>European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Medicines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Agency</w:t>
      </w:r>
      <w:proofErr w:type="spellEnd"/>
      <w:r>
        <w:rPr>
          <w:sz w:val="29"/>
          <w:szCs w:val="29"/>
        </w:rPr>
        <w:t xml:space="preserve"> (EMA)) по результатам централизованной процедуры регистрации - </w:t>
      </w:r>
      <w:proofErr w:type="spellStart"/>
      <w:r>
        <w:rPr>
          <w:sz w:val="29"/>
          <w:szCs w:val="29"/>
        </w:rPr>
        <w:t>Certificate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of</w:t>
      </w:r>
      <w:proofErr w:type="spellEnd"/>
      <w:r>
        <w:rPr>
          <w:sz w:val="29"/>
          <w:szCs w:val="29"/>
        </w:rPr>
        <w:t xml:space="preserve"> a </w:t>
      </w:r>
      <w:proofErr w:type="spellStart"/>
      <w:r>
        <w:rPr>
          <w:sz w:val="29"/>
          <w:szCs w:val="29"/>
        </w:rPr>
        <w:t>Medicinal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Product</w:t>
      </w:r>
      <w:proofErr w:type="spellEnd"/>
      <w:r>
        <w:rPr>
          <w:sz w:val="29"/>
          <w:szCs w:val="29"/>
        </w:rPr>
        <w:t xml:space="preserve">, а также </w:t>
      </w:r>
      <w:proofErr w:type="spellStart"/>
      <w:r>
        <w:rPr>
          <w:sz w:val="29"/>
          <w:szCs w:val="29"/>
        </w:rPr>
        <w:t>SmPC</w:t>
      </w:r>
      <w:proofErr w:type="spellEnd"/>
      <w:r>
        <w:rPr>
          <w:sz w:val="29"/>
          <w:szCs w:val="29"/>
        </w:rPr>
        <w:t xml:space="preserve"> (</w:t>
      </w:r>
      <w:proofErr w:type="spellStart"/>
      <w:r>
        <w:rPr>
          <w:sz w:val="29"/>
          <w:szCs w:val="29"/>
        </w:rPr>
        <w:t>summary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of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product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characteristics</w:t>
      </w:r>
      <w:proofErr w:type="spellEnd"/>
      <w:r>
        <w:rPr>
          <w:sz w:val="29"/>
          <w:szCs w:val="29"/>
        </w:rPr>
        <w:t xml:space="preserve"> -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- инструкцию по медицинскому применению;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1.3. графическое изображение экрана (скриншот) интернет-страницы Всемирной Организации Здравоохранения (далее - ВОЗ) (адрес в сети интернет https://extranet.who.int/prequal/content/prequalified-lists/medicines), подтверждающее, что предлагаемый лекарственный препарат </w:t>
      </w:r>
      <w:proofErr w:type="spellStart"/>
      <w:r>
        <w:rPr>
          <w:sz w:val="29"/>
          <w:szCs w:val="29"/>
        </w:rPr>
        <w:t>преквалифицирован</w:t>
      </w:r>
      <w:proofErr w:type="spellEnd"/>
      <w:r>
        <w:rPr>
          <w:sz w:val="29"/>
          <w:szCs w:val="29"/>
        </w:rPr>
        <w:t xml:space="preserve"> ВОЗ, а также </w:t>
      </w:r>
      <w:proofErr w:type="spellStart"/>
      <w:r>
        <w:rPr>
          <w:sz w:val="29"/>
          <w:szCs w:val="29"/>
        </w:rPr>
        <w:t>SmPC</w:t>
      </w:r>
      <w:proofErr w:type="spellEnd"/>
      <w:r>
        <w:rPr>
          <w:sz w:val="29"/>
          <w:szCs w:val="29"/>
        </w:rPr>
        <w:t xml:space="preserve"> (</w:t>
      </w:r>
      <w:proofErr w:type="spellStart"/>
      <w:r>
        <w:rPr>
          <w:sz w:val="29"/>
          <w:szCs w:val="29"/>
        </w:rPr>
        <w:t>summary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of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product</w:t>
      </w:r>
      <w:proofErr w:type="spellEnd"/>
      <w:r>
        <w:rPr>
          <w:sz w:val="29"/>
          <w:szCs w:val="29"/>
        </w:rPr>
        <w:t xml:space="preserve"> 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proofErr w:type="spellStart"/>
      <w:r>
        <w:rPr>
          <w:sz w:val="29"/>
          <w:szCs w:val="29"/>
        </w:rPr>
        <w:t>characteristics</w:t>
      </w:r>
      <w:proofErr w:type="spellEnd"/>
      <w:r>
        <w:rPr>
          <w:sz w:val="29"/>
          <w:szCs w:val="29"/>
        </w:rPr>
        <w:t xml:space="preserve"> - общая характеристика лекарственного препарата), выданное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- инструкцию по медицинскому применению;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1.4. документ о регистрации лекарственного препарата в Российской Федерации для лекарственных препаратов, произведенных в Российской Федерации, а также инструкцию на этот лекарственный препарат, выданную регуляторным органом страны производства;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1.5. документ, подтверждающий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 с одновременным предоставлением документа, удостоверяющего производство лекарственного препарата в условиях GMP ЕАЭС, а также инструкцию на этот лекарственный препарат, выданную регуляторным органом страны производства;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1.6.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предполагаемый к поставке лекарственный препарат был зарегистрирован на территории Республики Беларусь;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lastRenderedPageBreak/>
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предложений;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состав и процесс производства соответствуют составу и процессу производства, которые были указаны в последней версии регистрационного досье в Республике Беларусь.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Также должна быть представлена </w:t>
      </w:r>
      <w:proofErr w:type="spellStart"/>
      <w:r>
        <w:rPr>
          <w:sz w:val="29"/>
          <w:szCs w:val="29"/>
        </w:rPr>
        <w:t>SmPC</w:t>
      </w:r>
      <w:proofErr w:type="spellEnd"/>
      <w:r>
        <w:rPr>
          <w:sz w:val="29"/>
          <w:szCs w:val="29"/>
        </w:rPr>
        <w:t xml:space="preserve"> (</w:t>
      </w:r>
      <w:proofErr w:type="spellStart"/>
      <w:r>
        <w:rPr>
          <w:sz w:val="29"/>
          <w:szCs w:val="29"/>
        </w:rPr>
        <w:t>summary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of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product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characteristics</w:t>
      </w:r>
      <w:proofErr w:type="spellEnd"/>
      <w:r>
        <w:rPr>
          <w:sz w:val="29"/>
          <w:szCs w:val="29"/>
        </w:rPr>
        <w:t xml:space="preserve"> –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выданные для страны-производителя.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Требования настоящего подпункта не распространяются на лекарственные препараты: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регистрационные удостоверения на которые были приостановлены по инициативе Министерства здравоохранения Республики Беларусь;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в государственной регистрации (перерегистрации, подтверждении регистрации) которых было отказано. 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2. Копия документа с переводом на русский (белорусский) язык,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В качестве такого документа может быть представлен: сертификат GMP, либо графическое изображение экрана (скриншот) с электронной базы </w:t>
      </w:r>
      <w:proofErr w:type="spellStart"/>
      <w:r>
        <w:rPr>
          <w:sz w:val="29"/>
          <w:szCs w:val="29"/>
        </w:rPr>
        <w:t>EudraGMDP</w:t>
      </w:r>
      <w:proofErr w:type="spellEnd"/>
      <w:r>
        <w:rPr>
          <w:sz w:val="29"/>
          <w:szCs w:val="29"/>
        </w:rPr>
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</w:t>
      </w:r>
      <w:proofErr w:type="gramStart"/>
      <w:r>
        <w:rPr>
          <w:sz w:val="29"/>
          <w:szCs w:val="29"/>
        </w:rPr>
        <w:t>том числе</w:t>
      </w:r>
      <w:proofErr w:type="gramEnd"/>
      <w:r>
        <w:rPr>
          <w:sz w:val="29"/>
          <w:szCs w:val="29"/>
        </w:rPr>
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Допускается представление вместо вышеуказанных документов копии лицензии Министерства промышленности и торговли Российской </w:t>
      </w:r>
      <w:r>
        <w:rPr>
          <w:sz w:val="29"/>
          <w:szCs w:val="29"/>
        </w:rPr>
        <w:lastRenderedPageBreak/>
        <w:t>Федерации либо выписки из реестра лицензий Министерства промышленности и торговли Российской Федерации;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3.</w:t>
      </w:r>
      <w:r>
        <w:rPr>
          <w:sz w:val="29"/>
          <w:szCs w:val="29"/>
        </w:rPr>
        <w:tab/>
        <w:t>Гарантийные письма участника с переводом на русский (белорусский) язык: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о соблюдении условий хранения и транспортировки лекарственного препарата;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о предоставлении при поставке лекарственного препарата информации от производителя о том, что поставляемая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о предоставлении к каждой упаковке перевода инструкции на русский язык и (или) белорусский язык и требуемое количество </w:t>
      </w:r>
      <w:proofErr w:type="spellStart"/>
      <w:r>
        <w:rPr>
          <w:sz w:val="29"/>
          <w:szCs w:val="29"/>
        </w:rPr>
        <w:t>стикеров</w:t>
      </w:r>
      <w:proofErr w:type="spellEnd"/>
      <w:r>
        <w:rPr>
          <w:sz w:val="29"/>
          <w:szCs w:val="29"/>
        </w:rPr>
        <w:t xml:space="preserve"> (в случае необходимости) при поставке незарегистрированного лекарственного препарата;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</w:r>
    </w:p>
    <w:p w:rsidR="005068A0" w:rsidRDefault="002A694B">
      <w:pPr>
        <w:ind w:firstLine="709"/>
        <w:jc w:val="both"/>
        <w:rPr>
          <w:b/>
          <w:sz w:val="29"/>
          <w:szCs w:val="29"/>
        </w:rPr>
      </w:pPr>
      <w:r>
        <w:rPr>
          <w:b/>
          <w:sz w:val="29"/>
          <w:szCs w:val="29"/>
        </w:rPr>
        <w:t xml:space="preserve">Одновременно информируем, что цену за упаковку предлагаемого лекарственного препарата необходимо предоставлять </w:t>
      </w:r>
      <w:r>
        <w:rPr>
          <w:b/>
          <w:sz w:val="29"/>
          <w:szCs w:val="29"/>
          <w:u w:val="single"/>
        </w:rPr>
        <w:t>строго с указанием порядка формирования цены</w:t>
      </w:r>
      <w:r>
        <w:rPr>
          <w:b/>
          <w:sz w:val="29"/>
          <w:szCs w:val="29"/>
        </w:rPr>
        <w:t>. В случае несоблюдения данного условия представленная информация не будет учтена.</w:t>
      </w:r>
    </w:p>
    <w:p w:rsidR="005068A0" w:rsidRDefault="002A694B">
      <w:pPr>
        <w:ind w:firstLine="709"/>
        <w:jc w:val="both"/>
        <w:rPr>
          <w:i/>
          <w:sz w:val="29"/>
          <w:szCs w:val="29"/>
        </w:rPr>
      </w:pPr>
      <w:r>
        <w:rPr>
          <w:i/>
          <w:sz w:val="29"/>
          <w:szCs w:val="29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 w:rsidR="005068A0" w:rsidRDefault="002A694B"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Ответ просим дать </w:t>
      </w:r>
      <w:r w:rsidR="001F7AB3">
        <w:rPr>
          <w:b/>
          <w:sz w:val="29"/>
          <w:szCs w:val="29"/>
        </w:rPr>
        <w:t>в срок по 09.07</w:t>
      </w:r>
      <w:r>
        <w:rPr>
          <w:b/>
          <w:sz w:val="29"/>
          <w:szCs w:val="29"/>
        </w:rPr>
        <w:t xml:space="preserve">.2026 включительно </w:t>
      </w:r>
      <w:r>
        <w:rPr>
          <w:sz w:val="29"/>
          <w:szCs w:val="29"/>
        </w:rPr>
        <w:t xml:space="preserve">по электронному адресу </w:t>
      </w:r>
      <w:proofErr w:type="spellStart"/>
      <w:r w:rsidR="001F7AB3">
        <w:rPr>
          <w:sz w:val="29"/>
          <w:szCs w:val="29"/>
          <w:lang w:val="en-US"/>
        </w:rPr>
        <w:t>bakun</w:t>
      </w:r>
      <w:proofErr w:type="spellEnd"/>
      <w:r>
        <w:rPr>
          <w:sz w:val="29"/>
          <w:szCs w:val="29"/>
        </w:rPr>
        <w:t>@pharma.by.</w:t>
      </w:r>
    </w:p>
    <w:p w:rsidR="005068A0" w:rsidRDefault="002A694B">
      <w:pPr>
        <w:tabs>
          <w:tab w:val="left" w:pos="3248"/>
        </w:tabs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Благодарим за сотрудничество.</w:t>
      </w:r>
    </w:p>
    <w:p w:rsidR="005068A0" w:rsidRDefault="005068A0">
      <w:pPr>
        <w:tabs>
          <w:tab w:val="left" w:pos="3248"/>
        </w:tabs>
        <w:spacing w:line="360" w:lineRule="auto"/>
        <w:ind w:firstLine="709"/>
        <w:jc w:val="both"/>
        <w:rPr>
          <w:sz w:val="29"/>
          <w:szCs w:val="29"/>
        </w:rPr>
      </w:pPr>
    </w:p>
    <w:p w:rsidR="005068A0" w:rsidRDefault="002A694B">
      <w:pPr>
        <w:tabs>
          <w:tab w:val="left" w:pos="426"/>
        </w:tabs>
        <w:spacing w:line="280" w:lineRule="exact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Заместитель генерального директора- </w:t>
      </w:r>
    </w:p>
    <w:p w:rsidR="005068A0" w:rsidRDefault="002A694B">
      <w:pPr>
        <w:tabs>
          <w:tab w:val="left" w:pos="426"/>
        </w:tabs>
        <w:spacing w:line="280" w:lineRule="exact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начальник отдела маркетинга, </w:t>
      </w:r>
    </w:p>
    <w:p w:rsidR="005068A0" w:rsidRDefault="002A694B"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9"/>
          <w:szCs w:val="29"/>
        </w:rPr>
        <w:t>ВЭД и тендерных закупок</w:t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  <w:t>Т.П. Трухан</w:t>
      </w:r>
    </w:p>
    <w:p w:rsidR="001F7AB3" w:rsidRDefault="001F7AB3">
      <w:pPr>
        <w:spacing w:after="200" w:line="276" w:lineRule="auto"/>
        <w:rPr>
          <w:sz w:val="16"/>
          <w:szCs w:val="16"/>
        </w:rPr>
      </w:pPr>
    </w:p>
    <w:p w:rsidR="005068A0" w:rsidRDefault="001F7AB3">
      <w:pPr>
        <w:spacing w:after="200" w:line="276" w:lineRule="auto"/>
        <w:rPr>
          <w:sz w:val="16"/>
          <w:szCs w:val="16"/>
        </w:rPr>
      </w:pPr>
      <w:proofErr w:type="spellStart"/>
      <w:r>
        <w:rPr>
          <w:sz w:val="16"/>
          <w:szCs w:val="16"/>
        </w:rPr>
        <w:t>Бакун</w:t>
      </w:r>
      <w:proofErr w:type="spellEnd"/>
      <w:r>
        <w:rPr>
          <w:sz w:val="16"/>
          <w:szCs w:val="16"/>
        </w:rPr>
        <w:t xml:space="preserve"> 242 16 47</w:t>
      </w:r>
    </w:p>
    <w:sectPr w:rsidR="005068A0">
      <w:headerReference w:type="default" r:id="rId10"/>
      <w:pgSz w:w="11906" w:h="16838"/>
      <w:pgMar w:top="1276" w:right="849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8A0" w:rsidRDefault="002A694B">
      <w:r>
        <w:separator/>
      </w:r>
    </w:p>
  </w:endnote>
  <w:endnote w:type="continuationSeparator" w:id="0">
    <w:p w:rsidR="005068A0" w:rsidRDefault="002A6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8A0" w:rsidRDefault="002A694B">
      <w:r>
        <w:separator/>
      </w:r>
    </w:p>
  </w:footnote>
  <w:footnote w:type="continuationSeparator" w:id="0">
    <w:p w:rsidR="005068A0" w:rsidRDefault="002A6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0037116"/>
      <w:docPartObj>
        <w:docPartGallery w:val="Page Numbers (Top of Page)"/>
        <w:docPartUnique/>
      </w:docPartObj>
    </w:sdtPr>
    <w:sdtEndPr/>
    <w:sdtContent>
      <w:p w:rsidR="005068A0" w:rsidRDefault="002A694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CCA">
          <w:rPr>
            <w:noProof/>
          </w:rPr>
          <w:t>4</w:t>
        </w:r>
        <w:r>
          <w:fldChar w:fldCharType="end"/>
        </w:r>
      </w:p>
    </w:sdtContent>
  </w:sdt>
  <w:p w:rsidR="005068A0" w:rsidRDefault="005068A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  <w:num w:numId="11">
    <w:abstractNumId w:val="13"/>
  </w:num>
  <w:num w:numId="12">
    <w:abstractNumId w:val="3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8A0"/>
    <w:rsid w:val="001F7AB3"/>
    <w:rsid w:val="002A694B"/>
    <w:rsid w:val="003255C2"/>
    <w:rsid w:val="005067A5"/>
    <w:rsid w:val="005068A0"/>
    <w:rsid w:val="00BF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D0CB0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a@pharma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harmacia@pharma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CC082-076D-415A-A5EE-DD7C4E383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1454</Words>
  <Characters>8290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Зубковская</cp:lastModifiedBy>
  <cp:revision>84</cp:revision>
  <cp:lastPrinted>2026-03-16T14:06:00Z</cp:lastPrinted>
  <dcterms:created xsi:type="dcterms:W3CDTF">2024-10-07T09:03:00Z</dcterms:created>
  <dcterms:modified xsi:type="dcterms:W3CDTF">2026-07-07T06:29:00Z</dcterms:modified>
</cp:coreProperties>
</file>